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AF241" w14:textId="77777777" w:rsidR="007B16B4" w:rsidRPr="002D507A" w:rsidRDefault="007B16B4" w:rsidP="00246C67">
      <w:pPr>
        <w:tabs>
          <w:tab w:val="left" w:pos="6048"/>
        </w:tabs>
        <w:autoSpaceDE w:val="0"/>
        <w:autoSpaceDN w:val="0"/>
        <w:adjustRightInd w:val="0"/>
        <w:ind w:left="-90"/>
        <w:rPr>
          <w:rFonts w:ascii="StobiSerif Regular" w:hAnsi="StobiSerif Regular"/>
          <w:b/>
          <w:i/>
          <w:color w:val="FF0000"/>
          <w:sz w:val="22"/>
          <w:szCs w:val="22"/>
        </w:rPr>
      </w:pPr>
      <w:r w:rsidRPr="002D507A">
        <w:rPr>
          <w:noProof/>
          <w:color w:val="FF0000"/>
          <w:lang w:eastAsia="mk-MK"/>
        </w:rPr>
        <mc:AlternateContent>
          <mc:Choice Requires="wps">
            <w:drawing>
              <wp:anchor distT="0" distB="0" distL="114300" distR="114300" simplePos="0" relativeHeight="251661312" behindDoc="0" locked="0" layoutInCell="1" allowOverlap="1" wp14:anchorId="09F55490" wp14:editId="23B9C067">
                <wp:simplePos x="0" y="0"/>
                <wp:positionH relativeFrom="column">
                  <wp:posOffset>3664944</wp:posOffset>
                </wp:positionH>
                <wp:positionV relativeFrom="paragraph">
                  <wp:posOffset>150771</wp:posOffset>
                </wp:positionV>
                <wp:extent cx="1822450" cy="0"/>
                <wp:effectExtent l="0" t="0" r="25400" b="19050"/>
                <wp:wrapNone/>
                <wp:docPr id="3" name="Straight Connector 3"/>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E1C21" id="Straight Connector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6pt,11.85pt" to="4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" strokecolor="#c00000" strokeweight="1pt">
                <v:stroke joinstyle="miter"/>
              </v:line>
            </w:pict>
          </mc:Fallback>
        </mc:AlternateContent>
      </w:r>
      <w:r w:rsidRPr="002D507A">
        <w:rPr>
          <w:noProof/>
          <w:color w:val="FF0000"/>
          <w:lang w:eastAsia="mk-MK"/>
        </w:rPr>
        <w:drawing>
          <wp:anchor distT="0" distB="0" distL="114300" distR="114300" simplePos="0" relativeHeight="251659264" behindDoc="0" locked="0" layoutInCell="1" allowOverlap="1" wp14:anchorId="2816E9B7" wp14:editId="1210D119">
            <wp:simplePos x="0" y="0"/>
            <wp:positionH relativeFrom="margin">
              <wp:align>center</wp:align>
            </wp:positionH>
            <wp:positionV relativeFrom="paragraph">
              <wp:posOffset>-262393</wp:posOffset>
            </wp:positionV>
            <wp:extent cx="978535" cy="8196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819602"/>
                    </a:xfrm>
                    <a:prstGeom prst="rect">
                      <a:avLst/>
                    </a:prstGeom>
                  </pic:spPr>
                </pic:pic>
              </a:graphicData>
            </a:graphic>
            <wp14:sizeRelH relativeFrom="page">
              <wp14:pctWidth>0</wp14:pctWidth>
            </wp14:sizeRelH>
            <wp14:sizeRelV relativeFrom="page">
              <wp14:pctHeight>0</wp14:pctHeight>
            </wp14:sizeRelV>
          </wp:anchor>
        </w:drawing>
      </w:r>
      <w:r w:rsidRPr="002D507A">
        <w:rPr>
          <w:rFonts w:ascii="StobiSerif Regular" w:hAnsi="StobiSerif Regular"/>
          <w:b/>
          <w:i/>
          <w:color w:val="FF0000"/>
          <w:sz w:val="22"/>
          <w:szCs w:val="22"/>
        </w:rPr>
        <w:tab/>
      </w:r>
      <w:r w:rsidRPr="002D507A">
        <w:rPr>
          <w:noProof/>
          <w:color w:val="FF0000"/>
          <w:lang w:eastAsia="mk-MK"/>
        </w:rPr>
        <mc:AlternateContent>
          <mc:Choice Requires="wps">
            <w:drawing>
              <wp:anchor distT="0" distB="0" distL="114300" distR="114300" simplePos="0" relativeHeight="251663360" behindDoc="0" locked="0" layoutInCell="1" allowOverlap="1" wp14:anchorId="2A3267BA" wp14:editId="6AC21486">
                <wp:simplePos x="0" y="0"/>
                <wp:positionH relativeFrom="column">
                  <wp:posOffset>152400</wp:posOffset>
                </wp:positionH>
                <wp:positionV relativeFrom="paragraph">
                  <wp:posOffset>152400</wp:posOffset>
                </wp:positionV>
                <wp:extent cx="1822450" cy="0"/>
                <wp:effectExtent l="0" t="0" r="25400" b="19050"/>
                <wp:wrapNone/>
                <wp:docPr id="2" name="Straight Connector 2"/>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FCC4A" id="Straight Connector 2"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pt" to="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" strokecolor="#c00000" strokeweight="1pt">
                <v:stroke joinstyle="miter"/>
              </v:line>
            </w:pict>
          </mc:Fallback>
        </mc:AlternateContent>
      </w:r>
    </w:p>
    <w:p w14:paraId="5E6C86C5" w14:textId="77777777" w:rsidR="007B16B4" w:rsidRPr="002D507A" w:rsidRDefault="007B16B4" w:rsidP="00246C67">
      <w:pPr>
        <w:autoSpaceDE w:val="0"/>
        <w:autoSpaceDN w:val="0"/>
        <w:adjustRightInd w:val="0"/>
        <w:ind w:left="-90"/>
        <w:rPr>
          <w:rFonts w:ascii="StobiSerif Regular" w:hAnsi="StobiSerif Regular"/>
          <w:b/>
          <w:i/>
          <w:color w:val="FF0000"/>
          <w:sz w:val="22"/>
          <w:szCs w:val="22"/>
        </w:rPr>
      </w:pPr>
    </w:p>
    <w:p w14:paraId="047B27A2" w14:textId="77777777" w:rsidR="007B16B4" w:rsidRPr="002D507A" w:rsidRDefault="007B16B4" w:rsidP="00246C67">
      <w:pPr>
        <w:autoSpaceDE w:val="0"/>
        <w:autoSpaceDN w:val="0"/>
        <w:adjustRightInd w:val="0"/>
        <w:ind w:left="-90"/>
        <w:rPr>
          <w:rFonts w:ascii="StobiSerif Regular" w:hAnsi="StobiSerif Regular"/>
          <w:b/>
          <w:i/>
          <w:color w:val="FF0000"/>
          <w:sz w:val="22"/>
          <w:szCs w:val="22"/>
        </w:rPr>
      </w:pPr>
    </w:p>
    <w:p w14:paraId="03AC3331" w14:textId="77777777" w:rsidR="00167451" w:rsidRPr="006802D9" w:rsidRDefault="00167451" w:rsidP="00246C67">
      <w:pPr>
        <w:autoSpaceDE w:val="0"/>
        <w:autoSpaceDN w:val="0"/>
        <w:adjustRightInd w:val="0"/>
        <w:ind w:left="-90"/>
        <w:rPr>
          <w:rFonts w:ascii="StobiSerif Regular" w:hAnsi="StobiSerif Regular"/>
          <w:b/>
          <w:i/>
          <w:sz w:val="22"/>
          <w:szCs w:val="22"/>
        </w:rPr>
      </w:pPr>
      <w:r w:rsidRPr="006802D9">
        <w:rPr>
          <w:rFonts w:ascii="StobiSerif Regular" w:hAnsi="StobiSerif Regular"/>
          <w:b/>
          <w:i/>
          <w:sz w:val="22"/>
          <w:szCs w:val="22"/>
        </w:rPr>
        <w:t xml:space="preserve">Број: 02 - </w:t>
      </w:r>
      <w:r w:rsidRPr="006802D9">
        <w:rPr>
          <w:rFonts w:ascii="StobiSerif Regular" w:hAnsi="StobiSerif Regular" w:cs="Calibri"/>
          <w:b/>
          <w:i/>
          <w:sz w:val="22"/>
          <w:szCs w:val="22"/>
        </w:rPr>
        <w:t>__________</w:t>
      </w:r>
      <w:r w:rsidRPr="006802D9">
        <w:rPr>
          <w:rFonts w:ascii="StobiSerif Regular" w:hAnsi="StobiSerif Regular" w:cs="Arial"/>
          <w:b/>
          <w:i/>
          <w:sz w:val="22"/>
          <w:szCs w:val="22"/>
        </w:rPr>
        <w:t xml:space="preserve">                                                                                                </w:t>
      </w:r>
      <w:r w:rsidRPr="005C51AD">
        <w:rPr>
          <w:rFonts w:ascii="StobiSerif Regular" w:hAnsi="StobiSerif Regular" w:cs="Arial"/>
          <w:b/>
          <w:i/>
          <w:color w:val="FFFFFF" w:themeColor="background1"/>
          <w:sz w:val="22"/>
          <w:szCs w:val="22"/>
        </w:rPr>
        <w:t>П Р Е Д Л О Г</w:t>
      </w:r>
    </w:p>
    <w:p w14:paraId="0034A144" w14:textId="25DF29FC" w:rsidR="00167451" w:rsidRPr="006802D9" w:rsidRDefault="00167451" w:rsidP="00246C67">
      <w:pPr>
        <w:ind w:left="-90"/>
        <w:rPr>
          <w:rFonts w:ascii="StobiSerif Regular" w:hAnsi="StobiSerif Regular"/>
          <w:b/>
          <w:i/>
          <w:sz w:val="22"/>
          <w:szCs w:val="22"/>
        </w:rPr>
      </w:pPr>
      <w:r w:rsidRPr="006802D9">
        <w:rPr>
          <w:rFonts w:ascii="StobiSerif Regular" w:hAnsi="StobiSerif Regular"/>
          <w:b/>
          <w:i/>
          <w:sz w:val="22"/>
          <w:szCs w:val="22"/>
        </w:rPr>
        <w:t>_______ 20</w:t>
      </w:r>
      <w:r w:rsidR="00752096" w:rsidRPr="006802D9">
        <w:rPr>
          <w:rFonts w:ascii="StobiSerif Regular" w:hAnsi="StobiSerif Regular"/>
          <w:b/>
          <w:i/>
          <w:sz w:val="22"/>
          <w:szCs w:val="22"/>
          <w:lang w:val="en-US"/>
        </w:rPr>
        <w:t>2</w:t>
      </w:r>
      <w:r w:rsidR="00E9321D" w:rsidRPr="006802D9">
        <w:rPr>
          <w:rFonts w:ascii="StobiSerif Regular" w:hAnsi="StobiSerif Regular"/>
          <w:b/>
          <w:i/>
          <w:sz w:val="22"/>
          <w:szCs w:val="22"/>
          <w:lang w:val="en-US"/>
        </w:rPr>
        <w:t>2</w:t>
      </w:r>
      <w:r w:rsidRPr="006802D9">
        <w:rPr>
          <w:rFonts w:ascii="StobiSerif Regular" w:hAnsi="StobiSerif Regular"/>
          <w:b/>
          <w:i/>
          <w:sz w:val="22"/>
          <w:szCs w:val="22"/>
        </w:rPr>
        <w:t xml:space="preserve"> година</w:t>
      </w:r>
      <w:r w:rsidRPr="006802D9">
        <w:rPr>
          <w:rFonts w:ascii="StobiSerif Regular" w:hAnsi="StobiSerif Regular" w:cs="Arial"/>
          <w:b/>
          <w:i/>
          <w:sz w:val="22"/>
          <w:szCs w:val="22"/>
        </w:rPr>
        <w:t xml:space="preserve">                                                                                                  </w:t>
      </w:r>
    </w:p>
    <w:p w14:paraId="7E1B6599" w14:textId="77777777" w:rsidR="00167451" w:rsidRPr="006802D9" w:rsidRDefault="00167451" w:rsidP="00246C67">
      <w:pPr>
        <w:ind w:left="-90"/>
        <w:rPr>
          <w:rFonts w:ascii="StobiSerif Regular" w:hAnsi="StobiSerif Regular"/>
          <w:b/>
          <w:i/>
          <w:sz w:val="22"/>
          <w:szCs w:val="22"/>
        </w:rPr>
      </w:pPr>
      <w:r w:rsidRPr="006802D9">
        <w:rPr>
          <w:rFonts w:ascii="StobiSerif Regular" w:hAnsi="StobiSerif Regular"/>
          <w:b/>
          <w:i/>
          <w:sz w:val="22"/>
          <w:szCs w:val="22"/>
        </w:rPr>
        <w:t>С к о п ј е</w:t>
      </w:r>
      <w:r w:rsidRPr="006802D9">
        <w:rPr>
          <w:rFonts w:ascii="StobiSerif Regular" w:hAnsi="StobiSerif Regular"/>
          <w:i/>
          <w:sz w:val="22"/>
          <w:szCs w:val="22"/>
        </w:rPr>
        <w:t xml:space="preserve">                                      </w:t>
      </w:r>
    </w:p>
    <w:p w14:paraId="7C158BC0" w14:textId="77777777" w:rsidR="00167451" w:rsidRPr="006802D9" w:rsidRDefault="00167451" w:rsidP="00246C67">
      <w:pPr>
        <w:autoSpaceDE w:val="0"/>
        <w:autoSpaceDN w:val="0"/>
        <w:adjustRightInd w:val="0"/>
        <w:ind w:left="-90"/>
        <w:rPr>
          <w:rFonts w:ascii="StobiSerif Regular" w:hAnsi="StobiSerif Regular"/>
          <w:i/>
          <w:sz w:val="22"/>
          <w:szCs w:val="22"/>
        </w:rPr>
      </w:pPr>
      <w:r w:rsidRPr="006802D9">
        <w:rPr>
          <w:rFonts w:ascii="StobiSerif Regular" w:hAnsi="StobiSerif Regular"/>
          <w:i/>
          <w:sz w:val="22"/>
          <w:szCs w:val="22"/>
        </w:rPr>
        <w:t xml:space="preserve">                                                                                                                 </w:t>
      </w:r>
    </w:p>
    <w:p w14:paraId="619F4600" w14:textId="77777777" w:rsidR="00167451" w:rsidRPr="006802D9" w:rsidRDefault="00167451" w:rsidP="00246C67">
      <w:pPr>
        <w:autoSpaceDE w:val="0"/>
        <w:autoSpaceDN w:val="0"/>
        <w:adjustRightInd w:val="0"/>
        <w:ind w:left="-90"/>
        <w:jc w:val="center"/>
        <w:rPr>
          <w:rFonts w:ascii="StobiSerif Regular" w:hAnsi="StobiSerif Regular" w:cs="Arial"/>
          <w:b/>
          <w:i/>
          <w:sz w:val="22"/>
          <w:szCs w:val="22"/>
        </w:rPr>
      </w:pPr>
      <w:r w:rsidRPr="006802D9">
        <w:rPr>
          <w:rFonts w:ascii="StobiSerif Regular" w:eastAsia="@Arial Unicode MS" w:hAnsi="StobiSerif Regular" w:cs="Arial"/>
          <w:b/>
          <w:i/>
          <w:sz w:val="22"/>
          <w:szCs w:val="22"/>
        </w:rPr>
        <w:t>ЗАПИСНИК</w:t>
      </w:r>
    </w:p>
    <w:p w14:paraId="364D5494" w14:textId="1CA59D9B" w:rsidR="00167451" w:rsidRPr="006802D9" w:rsidRDefault="00167451" w:rsidP="00246C67">
      <w:pPr>
        <w:autoSpaceDE w:val="0"/>
        <w:autoSpaceDN w:val="0"/>
        <w:adjustRightInd w:val="0"/>
        <w:ind w:left="-90"/>
        <w:jc w:val="center"/>
        <w:rPr>
          <w:rFonts w:ascii="StobiSerif Regular" w:hAnsi="StobiSerif Regular" w:cs="Arial"/>
          <w:b/>
          <w:i/>
          <w:sz w:val="22"/>
          <w:szCs w:val="22"/>
        </w:rPr>
      </w:pPr>
      <w:r w:rsidRPr="006802D9">
        <w:rPr>
          <w:rFonts w:ascii="StobiSerif Regular" w:eastAsia="@Arial Unicode MS" w:hAnsi="StobiSerif Regular" w:cs="Arial"/>
          <w:b/>
          <w:i/>
          <w:sz w:val="22"/>
          <w:szCs w:val="22"/>
        </w:rPr>
        <w:t xml:space="preserve">од </w:t>
      </w:r>
      <w:r w:rsidR="00E9321D" w:rsidRPr="006802D9">
        <w:rPr>
          <w:rFonts w:ascii="StobiSerif Regular" w:eastAsia="@Arial Unicode MS" w:hAnsi="StobiSerif Regular" w:cs="Arial"/>
          <w:b/>
          <w:i/>
          <w:sz w:val="22"/>
          <w:szCs w:val="22"/>
        </w:rPr>
        <w:t>Сто и де</w:t>
      </w:r>
      <w:r w:rsidR="006802D9" w:rsidRPr="006802D9">
        <w:rPr>
          <w:rFonts w:ascii="StobiSerif Regular" w:eastAsia="@Arial Unicode MS" w:hAnsi="StobiSerif Regular" w:cs="Arial"/>
          <w:b/>
          <w:i/>
          <w:sz w:val="22"/>
          <w:szCs w:val="22"/>
        </w:rPr>
        <w:t>с</w:t>
      </w:r>
      <w:r w:rsidR="00E9321D" w:rsidRPr="006802D9">
        <w:rPr>
          <w:rFonts w:ascii="StobiSerif Regular" w:eastAsia="@Arial Unicode MS" w:hAnsi="StobiSerif Regular" w:cs="Arial"/>
          <w:b/>
          <w:i/>
          <w:sz w:val="22"/>
          <w:szCs w:val="22"/>
        </w:rPr>
        <w:t>етата</w:t>
      </w:r>
      <w:r w:rsidRPr="006802D9">
        <w:rPr>
          <w:rFonts w:ascii="StobiSerif Regular" w:eastAsia="@Arial Unicode MS" w:hAnsi="StobiSerif Regular" w:cs="Arial"/>
          <w:b/>
          <w:i/>
          <w:sz w:val="22"/>
          <w:szCs w:val="22"/>
        </w:rPr>
        <w:t xml:space="preserve"> </w:t>
      </w:r>
      <w:r w:rsidR="00404718" w:rsidRPr="006802D9">
        <w:rPr>
          <w:rFonts w:ascii="StobiSerif Regular" w:eastAsia="@Arial Unicode MS" w:hAnsi="StobiSerif Regular" w:cs="Arial"/>
          <w:b/>
          <w:i/>
          <w:sz w:val="22"/>
          <w:szCs w:val="22"/>
        </w:rPr>
        <w:t xml:space="preserve">седница </w:t>
      </w:r>
      <w:r w:rsidRPr="006802D9">
        <w:rPr>
          <w:rFonts w:ascii="StobiSerif Regular" w:eastAsia="@Arial Unicode MS" w:hAnsi="StobiSerif Regular" w:cs="Arial"/>
          <w:b/>
          <w:i/>
          <w:sz w:val="22"/>
          <w:szCs w:val="22"/>
        </w:rPr>
        <w:t>на Управниот одбор на</w:t>
      </w:r>
    </w:p>
    <w:p w14:paraId="4FB27ECB" w14:textId="77777777" w:rsidR="00167451" w:rsidRPr="006802D9" w:rsidRDefault="00167451" w:rsidP="00246C67">
      <w:pPr>
        <w:autoSpaceDE w:val="0"/>
        <w:autoSpaceDN w:val="0"/>
        <w:adjustRightInd w:val="0"/>
        <w:ind w:left="-90"/>
        <w:jc w:val="center"/>
        <w:rPr>
          <w:rFonts w:ascii="StobiSerif Regular" w:hAnsi="StobiSerif Regular" w:cs="Arial"/>
          <w:b/>
          <w:i/>
          <w:sz w:val="22"/>
          <w:szCs w:val="22"/>
        </w:rPr>
      </w:pPr>
      <w:r w:rsidRPr="006802D9">
        <w:rPr>
          <w:rFonts w:ascii="StobiSerif Regular" w:eastAsia="@Arial Unicode MS" w:hAnsi="StobiSerif Regular" w:cs="Arial"/>
          <w:b/>
          <w:i/>
          <w:sz w:val="22"/>
          <w:szCs w:val="22"/>
        </w:rPr>
        <w:t xml:space="preserve">Фондот за здравствено осигурување на </w:t>
      </w:r>
      <w:r w:rsidR="00D71BEA" w:rsidRPr="006802D9">
        <w:rPr>
          <w:rFonts w:ascii="StobiSerif Regular" w:eastAsia="@Arial Unicode MS" w:hAnsi="StobiSerif Regular" w:cs="Arial"/>
          <w:b/>
          <w:i/>
          <w:sz w:val="22"/>
          <w:szCs w:val="22"/>
        </w:rPr>
        <w:t xml:space="preserve">Република Северна </w:t>
      </w:r>
      <w:r w:rsidRPr="006802D9">
        <w:rPr>
          <w:rFonts w:ascii="StobiSerif Regular" w:eastAsia="@Arial Unicode MS" w:hAnsi="StobiSerif Regular" w:cs="Arial"/>
          <w:b/>
          <w:i/>
          <w:sz w:val="22"/>
          <w:szCs w:val="22"/>
        </w:rPr>
        <w:t>Македонија,</w:t>
      </w:r>
    </w:p>
    <w:p w14:paraId="0DB70119" w14:textId="4A43CFEC" w:rsidR="00447886" w:rsidRPr="006802D9" w:rsidRDefault="00167451" w:rsidP="00246C67">
      <w:pPr>
        <w:autoSpaceDE w:val="0"/>
        <w:autoSpaceDN w:val="0"/>
        <w:adjustRightInd w:val="0"/>
        <w:ind w:left="-90"/>
        <w:jc w:val="center"/>
        <w:rPr>
          <w:rFonts w:ascii="StobiSerif Regular" w:eastAsia="@Arial Unicode MS" w:hAnsi="StobiSerif Regular" w:cs="Arial"/>
          <w:i/>
          <w:sz w:val="22"/>
          <w:szCs w:val="22"/>
        </w:rPr>
      </w:pPr>
      <w:r w:rsidRPr="006802D9">
        <w:rPr>
          <w:rFonts w:ascii="StobiSerif Regular" w:eastAsia="@Arial Unicode MS" w:hAnsi="StobiSerif Regular" w:cs="Arial"/>
          <w:i/>
          <w:sz w:val="22"/>
          <w:szCs w:val="22"/>
        </w:rPr>
        <w:t xml:space="preserve">одржана на </w:t>
      </w:r>
      <w:r w:rsidR="006802D9" w:rsidRPr="006802D9">
        <w:rPr>
          <w:rFonts w:ascii="StobiSerif Regular" w:eastAsia="@Arial Unicode MS" w:hAnsi="StobiSerif Regular" w:cs="Arial"/>
          <w:i/>
          <w:sz w:val="22"/>
          <w:szCs w:val="22"/>
        </w:rPr>
        <w:t>4</w:t>
      </w:r>
      <w:r w:rsidRPr="006802D9">
        <w:rPr>
          <w:rFonts w:ascii="StobiSerif Regular" w:eastAsia="@Arial Unicode MS" w:hAnsi="StobiSerif Regular" w:cs="Arial"/>
          <w:i/>
          <w:sz w:val="22"/>
          <w:szCs w:val="22"/>
        </w:rPr>
        <w:t xml:space="preserve"> </w:t>
      </w:r>
      <w:r w:rsidR="006802D9" w:rsidRPr="006802D9">
        <w:rPr>
          <w:rFonts w:ascii="StobiSerif Regular" w:eastAsia="@Arial Unicode MS" w:hAnsi="StobiSerif Regular" w:cs="Arial"/>
          <w:i/>
          <w:sz w:val="22"/>
          <w:szCs w:val="22"/>
        </w:rPr>
        <w:t>февр</w:t>
      </w:r>
      <w:r w:rsidR="00E9321D" w:rsidRPr="006802D9">
        <w:rPr>
          <w:rFonts w:ascii="StobiSerif Regular" w:eastAsia="@Arial Unicode MS" w:hAnsi="StobiSerif Regular" w:cs="Arial"/>
          <w:i/>
          <w:sz w:val="22"/>
          <w:szCs w:val="22"/>
        </w:rPr>
        <w:t>уари</w:t>
      </w:r>
      <w:r w:rsidR="00752096" w:rsidRPr="006802D9">
        <w:rPr>
          <w:rFonts w:ascii="StobiSerif Regular" w:eastAsia="@Arial Unicode MS" w:hAnsi="StobiSerif Regular" w:cs="Arial"/>
          <w:i/>
          <w:sz w:val="22"/>
          <w:szCs w:val="22"/>
        </w:rPr>
        <w:t xml:space="preserve"> 202</w:t>
      </w:r>
      <w:r w:rsidR="00E9321D" w:rsidRPr="006802D9">
        <w:rPr>
          <w:rFonts w:ascii="StobiSerif Regular" w:eastAsia="@Arial Unicode MS" w:hAnsi="StobiSerif Regular" w:cs="Arial"/>
          <w:i/>
          <w:sz w:val="22"/>
          <w:szCs w:val="22"/>
        </w:rPr>
        <w:t>2</w:t>
      </w:r>
      <w:r w:rsidR="00752096" w:rsidRPr="006802D9">
        <w:rPr>
          <w:rFonts w:ascii="StobiSerif Regular" w:eastAsia="@Arial Unicode MS" w:hAnsi="StobiSerif Regular" w:cs="Arial"/>
          <w:i/>
          <w:sz w:val="22"/>
          <w:szCs w:val="22"/>
        </w:rPr>
        <w:t xml:space="preserve"> година со почеток во 1</w:t>
      </w:r>
      <w:r w:rsidR="00E9321D" w:rsidRPr="006802D9">
        <w:rPr>
          <w:rFonts w:ascii="StobiSerif Regular" w:eastAsia="@Arial Unicode MS" w:hAnsi="StobiSerif Regular" w:cs="Arial"/>
          <w:i/>
          <w:sz w:val="22"/>
          <w:szCs w:val="22"/>
        </w:rPr>
        <w:t>4</w:t>
      </w:r>
      <w:r w:rsidRPr="006802D9">
        <w:rPr>
          <w:rFonts w:ascii="StobiSerif Regular" w:eastAsia="@Arial Unicode MS" w:hAnsi="StobiSerif Regular" w:cs="Arial"/>
          <w:i/>
          <w:sz w:val="22"/>
          <w:szCs w:val="22"/>
        </w:rPr>
        <w:t>.</w:t>
      </w:r>
      <w:r w:rsidR="006802D9" w:rsidRPr="006802D9">
        <w:rPr>
          <w:rFonts w:ascii="StobiSerif Regular" w:eastAsia="@Arial Unicode MS" w:hAnsi="StobiSerif Regular" w:cs="Arial"/>
          <w:i/>
          <w:sz w:val="22"/>
          <w:szCs w:val="22"/>
        </w:rPr>
        <w:t>3</w:t>
      </w:r>
      <w:r w:rsidRPr="006802D9">
        <w:rPr>
          <w:rFonts w:ascii="StobiSerif Regular" w:eastAsia="@Arial Unicode MS" w:hAnsi="StobiSerif Regular" w:cs="Arial"/>
          <w:i/>
          <w:sz w:val="22"/>
          <w:szCs w:val="22"/>
        </w:rPr>
        <w:t xml:space="preserve">0 часот </w:t>
      </w:r>
    </w:p>
    <w:p w14:paraId="40B1DD45" w14:textId="77777777" w:rsidR="00167451" w:rsidRPr="006802D9" w:rsidRDefault="00167451" w:rsidP="00246C67">
      <w:pPr>
        <w:autoSpaceDE w:val="0"/>
        <w:autoSpaceDN w:val="0"/>
        <w:adjustRightInd w:val="0"/>
        <w:ind w:left="-90"/>
        <w:jc w:val="center"/>
        <w:rPr>
          <w:rFonts w:ascii="StobiSerif Regular" w:eastAsia="@Arial Unicode MS" w:hAnsi="StobiSerif Regular" w:cs="Arial"/>
          <w:i/>
          <w:sz w:val="22"/>
          <w:szCs w:val="22"/>
        </w:rPr>
      </w:pPr>
      <w:r w:rsidRPr="006802D9">
        <w:rPr>
          <w:rFonts w:ascii="StobiSerif Regular" w:eastAsia="@Arial Unicode MS" w:hAnsi="StobiSerif Regular" w:cs="Arial"/>
          <w:i/>
          <w:sz w:val="22"/>
          <w:szCs w:val="22"/>
        </w:rPr>
        <w:t xml:space="preserve">во просториите на Фондот </w:t>
      </w:r>
    </w:p>
    <w:p w14:paraId="38766511" w14:textId="77777777" w:rsidR="0097601B" w:rsidRPr="006802D9" w:rsidRDefault="0097601B" w:rsidP="00246C67">
      <w:pPr>
        <w:autoSpaceDE w:val="0"/>
        <w:autoSpaceDN w:val="0"/>
        <w:adjustRightInd w:val="0"/>
        <w:ind w:left="-90"/>
        <w:rPr>
          <w:rFonts w:ascii="StobiSerif Regular" w:eastAsia="@Arial Unicode MS" w:hAnsi="StobiSerif Regular"/>
          <w:b/>
          <w:i/>
          <w:sz w:val="22"/>
          <w:szCs w:val="22"/>
        </w:rPr>
      </w:pPr>
    </w:p>
    <w:p w14:paraId="62B3C924" w14:textId="6B1C51AE" w:rsidR="00167451" w:rsidRPr="006802D9" w:rsidRDefault="00167451" w:rsidP="00246C67">
      <w:pPr>
        <w:autoSpaceDE w:val="0"/>
        <w:autoSpaceDN w:val="0"/>
        <w:adjustRightInd w:val="0"/>
        <w:ind w:left="-90"/>
        <w:rPr>
          <w:rFonts w:ascii="StobiSerif Regular" w:eastAsia="@Arial Unicode MS" w:hAnsi="StobiSerif Regular"/>
          <w:b/>
          <w:i/>
          <w:sz w:val="22"/>
          <w:szCs w:val="22"/>
        </w:rPr>
      </w:pPr>
      <w:r w:rsidRPr="006802D9">
        <w:rPr>
          <w:rFonts w:ascii="StobiSerif Regular" w:eastAsia="@Arial Unicode MS" w:hAnsi="StobiSerif Regular"/>
          <w:b/>
          <w:i/>
          <w:sz w:val="22"/>
          <w:szCs w:val="22"/>
        </w:rPr>
        <w:t>Присутни членови на Управниот одбор:</w:t>
      </w:r>
    </w:p>
    <w:p w14:paraId="7D572277" w14:textId="77777777" w:rsidR="006802D9" w:rsidRPr="006802D9" w:rsidRDefault="006802D9" w:rsidP="006802D9">
      <w:pPr>
        <w:pStyle w:val="Heading2"/>
        <w:numPr>
          <w:ilvl w:val="0"/>
          <w:numId w:val="23"/>
        </w:numPr>
        <w:suppressAutoHyphens w:val="0"/>
        <w:spacing w:before="0" w:after="0"/>
        <w:ind w:left="-90" w:firstLine="540"/>
        <w:rPr>
          <w:rFonts w:ascii="StobiSerif Regular" w:hAnsi="StobiSerif Regular"/>
          <w:b w:val="0"/>
          <w:bCs w:val="0"/>
          <w:sz w:val="22"/>
          <w:szCs w:val="22"/>
        </w:rPr>
      </w:pPr>
      <w:r w:rsidRPr="006802D9">
        <w:rPr>
          <w:rFonts w:ascii="StobiSerif Regular" w:eastAsia="@Arial Unicode MS" w:hAnsi="StobiSerif Regular"/>
          <w:b w:val="0"/>
          <w:sz w:val="22"/>
          <w:szCs w:val="22"/>
        </w:rPr>
        <w:t xml:space="preserve">Дејан Николовски, претставник од Министерството за финансии - </w:t>
      </w:r>
      <w:r w:rsidRPr="006802D9">
        <w:rPr>
          <w:rFonts w:ascii="StobiSerif Regular" w:eastAsia="@Arial Unicode MS" w:hAnsi="StobiSerif Regular"/>
          <w:b w:val="0"/>
          <w:bCs w:val="0"/>
          <w:sz w:val="22"/>
          <w:szCs w:val="22"/>
        </w:rPr>
        <w:t>претседател</w:t>
      </w:r>
      <w:r w:rsidRPr="006802D9">
        <w:rPr>
          <w:rFonts w:ascii="StobiSerif Regular" w:hAnsi="StobiSerif Regular"/>
          <w:b w:val="0"/>
          <w:bCs w:val="0"/>
          <w:sz w:val="22"/>
          <w:szCs w:val="22"/>
        </w:rPr>
        <w:t>.</w:t>
      </w:r>
    </w:p>
    <w:p w14:paraId="19D138DB" w14:textId="597CC96D" w:rsidR="00E818E0" w:rsidRPr="006802D9" w:rsidRDefault="00BE256E" w:rsidP="00BE256E">
      <w:pPr>
        <w:pStyle w:val="ListParagraph"/>
        <w:numPr>
          <w:ilvl w:val="0"/>
          <w:numId w:val="21"/>
        </w:numPr>
        <w:suppressAutoHyphens w:val="0"/>
        <w:spacing w:after="0" w:line="240" w:lineRule="auto"/>
        <w:ind w:left="714" w:hanging="357"/>
        <w:rPr>
          <w:rFonts w:ascii="StobiSerif Regular" w:hAnsi="StobiSerif Regular" w:cs="Arial"/>
          <w:i/>
          <w:iCs/>
        </w:rPr>
      </w:pPr>
      <w:r w:rsidRPr="006802D9">
        <w:rPr>
          <w:rFonts w:ascii="StobiSerif Regular" w:hAnsi="StobiSerif Regular" w:cs="Arial"/>
          <w:i/>
          <w:iCs/>
        </w:rPr>
        <w:t>д</w:t>
      </w:r>
      <w:r w:rsidR="00E818E0" w:rsidRPr="006802D9">
        <w:rPr>
          <w:rFonts w:ascii="StobiSerif Regular" w:hAnsi="StobiSerif Regular" w:cs="Arial"/>
          <w:i/>
          <w:iCs/>
        </w:rPr>
        <w:t>-р Љубиша Каранфиловски</w:t>
      </w:r>
      <w:r w:rsidR="00E818E0" w:rsidRPr="006802D9">
        <w:rPr>
          <w:rFonts w:ascii="StobiSerif Regular" w:hAnsi="StobiSerif Regular" w:cs="Arial"/>
          <w:i/>
          <w:iCs/>
          <w:lang w:val="en-US"/>
        </w:rPr>
        <w:t xml:space="preserve">, </w:t>
      </w:r>
      <w:r w:rsidR="00E818E0" w:rsidRPr="006802D9">
        <w:rPr>
          <w:rFonts w:ascii="StobiSerif Regular" w:hAnsi="StobiSerif Regular" w:cs="Arial"/>
          <w:i/>
          <w:iCs/>
        </w:rPr>
        <w:t>претставник од Сојузот на синдикатите на Македонија – член;</w:t>
      </w:r>
    </w:p>
    <w:p w14:paraId="0A7EF385" w14:textId="62242115" w:rsidR="00E818E0" w:rsidRPr="006802D9" w:rsidRDefault="00BE256E" w:rsidP="00BE256E">
      <w:pPr>
        <w:pStyle w:val="ListParagraph"/>
        <w:numPr>
          <w:ilvl w:val="0"/>
          <w:numId w:val="21"/>
        </w:numPr>
        <w:suppressAutoHyphens w:val="0"/>
        <w:spacing w:after="0" w:line="240" w:lineRule="auto"/>
        <w:ind w:left="714" w:hanging="357"/>
        <w:rPr>
          <w:rFonts w:ascii="StobiSerif Regular" w:hAnsi="StobiSerif Regular" w:cs="Arial"/>
          <w:i/>
          <w:iCs/>
        </w:rPr>
      </w:pPr>
      <w:r w:rsidRPr="006802D9">
        <w:rPr>
          <w:rFonts w:ascii="StobiSerif Regular" w:hAnsi="StobiSerif Regular" w:cs="Arial"/>
          <w:i/>
          <w:iCs/>
        </w:rPr>
        <w:t>д</w:t>
      </w:r>
      <w:r w:rsidR="00E818E0" w:rsidRPr="006802D9">
        <w:rPr>
          <w:rFonts w:ascii="StobiSerif Regular" w:hAnsi="StobiSerif Regular" w:cs="Arial"/>
          <w:i/>
          <w:iCs/>
        </w:rPr>
        <w:t>-р Менде Диневски, претставник од Лекарската, Фармацевтската и Стоматолошката комора на Македонија – член</w:t>
      </w:r>
      <w:r w:rsidR="00A827D3" w:rsidRPr="006802D9">
        <w:rPr>
          <w:rFonts w:ascii="StobiSerif Regular" w:hAnsi="StobiSerif Regular" w:cs="Arial"/>
          <w:i/>
          <w:iCs/>
        </w:rPr>
        <w:t>;</w:t>
      </w:r>
      <w:r w:rsidR="00E818E0" w:rsidRPr="006802D9">
        <w:rPr>
          <w:rFonts w:ascii="StobiSerif Regular" w:hAnsi="StobiSerif Regular" w:cs="Arial"/>
          <w:i/>
          <w:iCs/>
        </w:rPr>
        <w:t xml:space="preserve"> </w:t>
      </w:r>
    </w:p>
    <w:p w14:paraId="4350D8A5" w14:textId="7714A809" w:rsidR="00E818E0" w:rsidRPr="006802D9" w:rsidRDefault="00BE256E" w:rsidP="00BE256E">
      <w:pPr>
        <w:pStyle w:val="ListParagraph"/>
        <w:numPr>
          <w:ilvl w:val="0"/>
          <w:numId w:val="21"/>
        </w:numPr>
        <w:suppressAutoHyphens w:val="0"/>
        <w:spacing w:after="0" w:line="240" w:lineRule="auto"/>
        <w:ind w:left="714" w:hanging="357"/>
        <w:rPr>
          <w:rFonts w:ascii="StobiSerif Regular" w:hAnsi="StobiSerif Regular" w:cs="Arial"/>
          <w:i/>
          <w:iCs/>
        </w:rPr>
      </w:pPr>
      <w:r w:rsidRPr="006802D9">
        <w:rPr>
          <w:rFonts w:ascii="StobiSerif Regular" w:hAnsi="StobiSerif Regular" w:cs="Arial"/>
          <w:i/>
          <w:iCs/>
        </w:rPr>
        <w:t>д</w:t>
      </w:r>
      <w:r w:rsidR="00E818E0" w:rsidRPr="006802D9">
        <w:rPr>
          <w:rFonts w:ascii="StobiSerif Regular" w:hAnsi="StobiSerif Regular" w:cs="Arial"/>
          <w:i/>
          <w:iCs/>
        </w:rPr>
        <w:t>-р Димитар Димитриевски, претставник од здружението на пензионерите – член</w:t>
      </w:r>
      <w:r w:rsidR="00A827D3" w:rsidRPr="006802D9">
        <w:rPr>
          <w:rFonts w:ascii="StobiSerif Regular" w:hAnsi="StobiSerif Regular" w:cs="Arial"/>
          <w:i/>
          <w:iCs/>
        </w:rPr>
        <w:t>;</w:t>
      </w:r>
    </w:p>
    <w:p w14:paraId="289714A5" w14:textId="7A88835B" w:rsidR="00E818E0" w:rsidRPr="006802D9" w:rsidRDefault="00BE256E" w:rsidP="00BE256E">
      <w:pPr>
        <w:pStyle w:val="ListParagraph"/>
        <w:numPr>
          <w:ilvl w:val="0"/>
          <w:numId w:val="21"/>
        </w:numPr>
        <w:suppressAutoHyphens w:val="0"/>
        <w:spacing w:after="0" w:line="240" w:lineRule="auto"/>
        <w:ind w:left="714" w:hanging="357"/>
        <w:rPr>
          <w:rFonts w:ascii="StobiSerif Regular" w:hAnsi="StobiSerif Regular" w:cs="Arial"/>
          <w:i/>
          <w:iCs/>
        </w:rPr>
      </w:pPr>
      <w:r w:rsidRPr="006802D9">
        <w:rPr>
          <w:rFonts w:ascii="StobiSerif Regular" w:hAnsi="StobiSerif Regular" w:cs="Arial"/>
          <w:i/>
          <w:iCs/>
        </w:rPr>
        <w:t>п</w:t>
      </w:r>
      <w:r w:rsidR="00E818E0" w:rsidRPr="006802D9">
        <w:rPr>
          <w:rFonts w:ascii="StobiSerif Regular" w:hAnsi="StobiSerif Regular" w:cs="Arial"/>
          <w:i/>
          <w:iCs/>
        </w:rPr>
        <w:t xml:space="preserve">роф. </w:t>
      </w:r>
      <w:r w:rsidRPr="006802D9">
        <w:rPr>
          <w:rFonts w:ascii="StobiSerif Regular" w:hAnsi="StobiSerif Regular" w:cs="Arial"/>
          <w:i/>
          <w:iCs/>
        </w:rPr>
        <w:t>д</w:t>
      </w:r>
      <w:r w:rsidR="00E818E0" w:rsidRPr="006802D9">
        <w:rPr>
          <w:rFonts w:ascii="StobiSerif Regular" w:hAnsi="StobiSerif Regular" w:cs="Arial"/>
          <w:i/>
          <w:iCs/>
        </w:rPr>
        <w:t xml:space="preserve">-р Јадранка Дабовиќ Анастасовска, </w:t>
      </w:r>
      <w:r w:rsidR="00E818E0" w:rsidRPr="006802D9">
        <w:rPr>
          <w:rFonts w:ascii="StobiSerif Regular" w:hAnsi="StobiSerif Regular"/>
          <w:i/>
          <w:iCs/>
        </w:rPr>
        <w:t>претставник на осигурениците  </w:t>
      </w:r>
      <w:r w:rsidR="00E818E0" w:rsidRPr="006802D9">
        <w:rPr>
          <w:rFonts w:ascii="StobiSerif Regular" w:hAnsi="StobiSerif Regular" w:cs="Arial"/>
          <w:i/>
          <w:iCs/>
        </w:rPr>
        <w:t xml:space="preserve"> – член</w:t>
      </w:r>
      <w:r w:rsidR="00A827D3" w:rsidRPr="006802D9">
        <w:rPr>
          <w:rFonts w:ascii="StobiSerif Regular" w:hAnsi="StobiSerif Regular" w:cs="Arial"/>
          <w:i/>
          <w:iCs/>
        </w:rPr>
        <w:t>;</w:t>
      </w:r>
    </w:p>
    <w:p w14:paraId="34A7F347" w14:textId="2932370D" w:rsidR="00167451" w:rsidRPr="006802D9" w:rsidRDefault="00BE256E" w:rsidP="00BE256E">
      <w:pPr>
        <w:pStyle w:val="ListParagraph"/>
        <w:numPr>
          <w:ilvl w:val="0"/>
          <w:numId w:val="21"/>
        </w:numPr>
        <w:suppressAutoHyphens w:val="0"/>
        <w:spacing w:after="0" w:line="240" w:lineRule="auto"/>
        <w:ind w:left="714" w:hanging="357"/>
        <w:rPr>
          <w:rFonts w:ascii="StobiSerif Regular" w:hAnsi="StobiSerif Regular" w:cs="Arial"/>
          <w:i/>
          <w:iCs/>
        </w:rPr>
      </w:pPr>
      <w:r w:rsidRPr="006802D9">
        <w:rPr>
          <w:rFonts w:ascii="StobiSerif Regular" w:hAnsi="StobiSerif Regular" w:cs="Arial"/>
          <w:i/>
          <w:iCs/>
        </w:rPr>
        <w:t xml:space="preserve">д-р </w:t>
      </w:r>
      <w:r w:rsidR="00E818E0" w:rsidRPr="006802D9">
        <w:rPr>
          <w:rFonts w:ascii="StobiSerif Regular" w:hAnsi="StobiSerif Regular" w:cs="Arial"/>
          <w:i/>
          <w:iCs/>
        </w:rPr>
        <w:t xml:space="preserve">Тања Дејаноска, </w:t>
      </w:r>
      <w:r w:rsidR="00E818E0" w:rsidRPr="006802D9">
        <w:rPr>
          <w:rFonts w:ascii="StobiSerif Regular" w:hAnsi="StobiSerif Regular"/>
          <w:bCs/>
          <w:i/>
          <w:iCs/>
        </w:rPr>
        <w:t xml:space="preserve">претставник на стопанствениците </w:t>
      </w:r>
      <w:r w:rsidR="00E818E0" w:rsidRPr="006802D9">
        <w:rPr>
          <w:rFonts w:ascii="StobiSerif Regular" w:hAnsi="StobiSerif Regular" w:cs="Arial"/>
          <w:i/>
          <w:iCs/>
        </w:rPr>
        <w:t>– член.</w:t>
      </w:r>
    </w:p>
    <w:p w14:paraId="7D1A3DA5" w14:textId="77777777" w:rsidR="00BE256E" w:rsidRPr="006802D9" w:rsidRDefault="00BE256E" w:rsidP="00246C67">
      <w:pPr>
        <w:autoSpaceDE w:val="0"/>
        <w:autoSpaceDN w:val="0"/>
        <w:adjustRightInd w:val="0"/>
        <w:ind w:left="-90"/>
        <w:rPr>
          <w:rFonts w:ascii="StobiSerif Regular" w:eastAsia="@Arial Unicode MS" w:hAnsi="StobiSerif Regular"/>
          <w:b/>
          <w:i/>
          <w:sz w:val="22"/>
          <w:szCs w:val="22"/>
        </w:rPr>
      </w:pPr>
    </w:p>
    <w:p w14:paraId="2A2CA7C9" w14:textId="34AD72CF" w:rsidR="00167451" w:rsidRPr="006802D9" w:rsidRDefault="00167451" w:rsidP="00246C67">
      <w:pPr>
        <w:autoSpaceDE w:val="0"/>
        <w:autoSpaceDN w:val="0"/>
        <w:adjustRightInd w:val="0"/>
        <w:ind w:left="-90"/>
        <w:rPr>
          <w:rFonts w:ascii="StobiSerif Regular" w:eastAsia="@Arial Unicode MS" w:hAnsi="StobiSerif Regular"/>
          <w:b/>
          <w:i/>
          <w:sz w:val="22"/>
          <w:szCs w:val="22"/>
        </w:rPr>
      </w:pPr>
      <w:r w:rsidRPr="006802D9">
        <w:rPr>
          <w:rFonts w:ascii="StobiSerif Regular" w:eastAsia="@Arial Unicode MS" w:hAnsi="StobiSerif Regular"/>
          <w:b/>
          <w:i/>
          <w:sz w:val="22"/>
          <w:szCs w:val="22"/>
        </w:rPr>
        <w:t>Отсутни членови на Управниот одбор:</w:t>
      </w:r>
    </w:p>
    <w:p w14:paraId="2C9B0875" w14:textId="690372A4" w:rsidR="006802D9" w:rsidRPr="006802D9" w:rsidRDefault="006802D9" w:rsidP="006802D9">
      <w:pPr>
        <w:pStyle w:val="ListParagraph"/>
        <w:numPr>
          <w:ilvl w:val="0"/>
          <w:numId w:val="21"/>
        </w:numPr>
        <w:suppressAutoHyphens w:val="0"/>
        <w:autoSpaceDE w:val="0"/>
        <w:autoSpaceDN w:val="0"/>
        <w:adjustRightInd w:val="0"/>
        <w:spacing w:after="0" w:line="240" w:lineRule="auto"/>
        <w:ind w:left="714" w:hanging="357"/>
        <w:rPr>
          <w:rFonts w:ascii="StobiSerif Regular" w:eastAsia="@Arial Unicode MS" w:hAnsi="StobiSerif Regular"/>
          <w:i/>
        </w:rPr>
      </w:pPr>
      <w:r w:rsidRPr="006802D9">
        <w:rPr>
          <w:rFonts w:ascii="StobiSerif Regular" w:eastAsia="@Arial Unicode MS" w:hAnsi="StobiSerif Regular"/>
          <w:i/>
        </w:rPr>
        <w:t xml:space="preserve">д-р Ридван Асани, претставник од Министерството за здравство - </w:t>
      </w:r>
      <w:r w:rsidRPr="006802D9">
        <w:rPr>
          <w:rFonts w:ascii="StobiSerif Regular" w:eastAsia="@Arial Unicode MS" w:hAnsi="StobiSerif Regular"/>
          <w:i/>
          <w:iCs/>
        </w:rPr>
        <w:t xml:space="preserve">заменик на претседателот. </w:t>
      </w:r>
    </w:p>
    <w:p w14:paraId="071F4A2B" w14:textId="77777777" w:rsidR="00167451" w:rsidRPr="002D507A" w:rsidRDefault="00167451" w:rsidP="00246C67">
      <w:pPr>
        <w:autoSpaceDE w:val="0"/>
        <w:autoSpaceDN w:val="0"/>
        <w:adjustRightInd w:val="0"/>
        <w:ind w:left="-90"/>
        <w:rPr>
          <w:rFonts w:ascii="StobiSerif Regular" w:eastAsia="@Arial Unicode MS" w:hAnsi="StobiSerif Regular"/>
          <w:b/>
          <w:i/>
          <w:color w:val="FF0000"/>
          <w:sz w:val="22"/>
          <w:szCs w:val="22"/>
        </w:rPr>
      </w:pPr>
    </w:p>
    <w:p w14:paraId="566D04B3" w14:textId="77777777" w:rsidR="00167451" w:rsidRPr="006802D9" w:rsidRDefault="00167451" w:rsidP="00246C67">
      <w:pPr>
        <w:autoSpaceDE w:val="0"/>
        <w:autoSpaceDN w:val="0"/>
        <w:adjustRightInd w:val="0"/>
        <w:ind w:left="-90"/>
        <w:rPr>
          <w:rFonts w:ascii="StobiSerif Regular" w:eastAsia="@Arial Unicode MS" w:hAnsi="StobiSerif Regular"/>
          <w:b/>
          <w:i/>
          <w:sz w:val="22"/>
          <w:szCs w:val="22"/>
        </w:rPr>
      </w:pPr>
      <w:r w:rsidRPr="006802D9">
        <w:rPr>
          <w:rFonts w:ascii="StobiSerif Regular" w:eastAsia="@Arial Unicode MS" w:hAnsi="StobiSerif Regular"/>
          <w:b/>
          <w:i/>
          <w:sz w:val="22"/>
          <w:szCs w:val="22"/>
        </w:rPr>
        <w:t>Присутни од ФЗО</w:t>
      </w:r>
      <w:r w:rsidR="00A91B10" w:rsidRPr="006802D9">
        <w:rPr>
          <w:rFonts w:ascii="StobiSerif Regular" w:eastAsia="@Arial Unicode MS" w:hAnsi="StobiSerif Regular"/>
          <w:b/>
          <w:i/>
          <w:sz w:val="22"/>
          <w:szCs w:val="22"/>
        </w:rPr>
        <w:t>РС</w:t>
      </w:r>
      <w:r w:rsidRPr="006802D9">
        <w:rPr>
          <w:rFonts w:ascii="StobiSerif Regular" w:eastAsia="@Arial Unicode MS" w:hAnsi="StobiSerif Regular"/>
          <w:b/>
          <w:i/>
          <w:sz w:val="22"/>
          <w:szCs w:val="22"/>
        </w:rPr>
        <w:t>М:</w:t>
      </w:r>
    </w:p>
    <w:p w14:paraId="2F865801" w14:textId="06E7C311" w:rsidR="00531AB3" w:rsidRPr="006802D9" w:rsidRDefault="00531AB3" w:rsidP="00741F8F">
      <w:pPr>
        <w:numPr>
          <w:ilvl w:val="0"/>
          <w:numId w:val="22"/>
        </w:numPr>
        <w:suppressAutoHyphens w:val="0"/>
        <w:autoSpaceDE w:val="0"/>
        <w:autoSpaceDN w:val="0"/>
        <w:adjustRightInd w:val="0"/>
        <w:ind w:left="540"/>
        <w:rPr>
          <w:rFonts w:ascii="StobiSerif Regular" w:hAnsi="StobiSerif Regular"/>
          <w:i/>
          <w:sz w:val="22"/>
          <w:szCs w:val="22"/>
        </w:rPr>
      </w:pPr>
      <w:r w:rsidRPr="006802D9">
        <w:rPr>
          <w:rFonts w:ascii="StobiSerif Regular" w:eastAsia="@Arial Unicode MS" w:hAnsi="StobiSerif Regular"/>
          <w:i/>
          <w:sz w:val="22"/>
          <w:szCs w:val="22"/>
        </w:rPr>
        <w:t>Фатон Ахмети, директор на ФЗОРСМ;</w:t>
      </w:r>
    </w:p>
    <w:p w14:paraId="732DA072" w14:textId="77777777" w:rsidR="006802D9" w:rsidRPr="006802D9" w:rsidRDefault="006802D9" w:rsidP="006802D9">
      <w:pPr>
        <w:numPr>
          <w:ilvl w:val="0"/>
          <w:numId w:val="22"/>
        </w:numPr>
        <w:suppressAutoHyphens w:val="0"/>
        <w:autoSpaceDE w:val="0"/>
        <w:autoSpaceDN w:val="0"/>
        <w:adjustRightInd w:val="0"/>
        <w:ind w:left="540"/>
        <w:rPr>
          <w:rFonts w:ascii="StobiSerif Regular" w:hAnsi="StobiSerif Regular"/>
          <w:i/>
          <w:sz w:val="22"/>
          <w:szCs w:val="22"/>
        </w:rPr>
      </w:pPr>
      <w:r w:rsidRPr="006802D9">
        <w:rPr>
          <w:rFonts w:ascii="StobiSerif Regular" w:eastAsia="@Arial Unicode MS" w:hAnsi="StobiSerif Regular"/>
          <w:i/>
          <w:sz w:val="22"/>
          <w:szCs w:val="22"/>
        </w:rPr>
        <w:t>Јасминка Смилевска, директор на правниот сектор;</w:t>
      </w:r>
    </w:p>
    <w:p w14:paraId="4FEAE099" w14:textId="387129A1" w:rsidR="00167451" w:rsidRPr="006802D9" w:rsidRDefault="00A91B10" w:rsidP="00246C67">
      <w:pPr>
        <w:numPr>
          <w:ilvl w:val="0"/>
          <w:numId w:val="22"/>
        </w:numPr>
        <w:suppressAutoHyphens w:val="0"/>
        <w:autoSpaceDE w:val="0"/>
        <w:autoSpaceDN w:val="0"/>
        <w:adjustRightInd w:val="0"/>
        <w:ind w:left="540"/>
        <w:rPr>
          <w:rFonts w:ascii="StobiSerif Regular" w:hAnsi="StobiSerif Regular"/>
          <w:i/>
          <w:sz w:val="22"/>
          <w:szCs w:val="22"/>
        </w:rPr>
      </w:pPr>
      <w:r w:rsidRPr="006802D9">
        <w:rPr>
          <w:rFonts w:ascii="StobiSerif Regular" w:eastAsia="@Arial Unicode MS" w:hAnsi="StobiSerif Regular"/>
          <w:i/>
          <w:sz w:val="22"/>
          <w:szCs w:val="22"/>
        </w:rPr>
        <w:t>Миле Сугарев</w:t>
      </w:r>
      <w:r w:rsidR="00167451" w:rsidRPr="006802D9">
        <w:rPr>
          <w:rFonts w:ascii="StobiSerif Regular" w:eastAsia="@Arial Unicode MS" w:hAnsi="StobiSerif Regular"/>
          <w:i/>
          <w:sz w:val="22"/>
          <w:szCs w:val="22"/>
        </w:rPr>
        <w:t xml:space="preserve">, </w:t>
      </w:r>
      <w:r w:rsidR="00657D2E" w:rsidRPr="006802D9">
        <w:rPr>
          <w:rFonts w:ascii="StobiSerif Regular" w:eastAsia="@Arial Unicode MS" w:hAnsi="StobiSerif Regular"/>
          <w:i/>
          <w:sz w:val="22"/>
          <w:szCs w:val="22"/>
        </w:rPr>
        <w:t xml:space="preserve">директор на секторот за </w:t>
      </w:r>
      <w:r w:rsidRPr="006802D9">
        <w:rPr>
          <w:rFonts w:ascii="StobiSerif Regular" w:eastAsia="@Arial Unicode MS" w:hAnsi="StobiSerif Regular"/>
          <w:i/>
          <w:sz w:val="22"/>
          <w:szCs w:val="22"/>
        </w:rPr>
        <w:t>финансиски прашања</w:t>
      </w:r>
      <w:r w:rsidR="00531AB3" w:rsidRPr="006802D9">
        <w:rPr>
          <w:rFonts w:ascii="StobiSerif Regular" w:eastAsia="@Arial Unicode MS" w:hAnsi="StobiSerif Regular"/>
          <w:i/>
          <w:sz w:val="22"/>
          <w:szCs w:val="22"/>
        </w:rPr>
        <w:t>;</w:t>
      </w:r>
    </w:p>
    <w:p w14:paraId="10B78625" w14:textId="77777777" w:rsidR="00167451" w:rsidRPr="006802D9" w:rsidRDefault="00167451" w:rsidP="00246C67">
      <w:pPr>
        <w:numPr>
          <w:ilvl w:val="0"/>
          <w:numId w:val="22"/>
        </w:numPr>
        <w:suppressAutoHyphens w:val="0"/>
        <w:autoSpaceDE w:val="0"/>
        <w:autoSpaceDN w:val="0"/>
        <w:adjustRightInd w:val="0"/>
        <w:ind w:left="540"/>
        <w:rPr>
          <w:rFonts w:ascii="StobiSerif Regular" w:hAnsi="StobiSerif Regular"/>
          <w:i/>
          <w:sz w:val="22"/>
          <w:szCs w:val="22"/>
        </w:rPr>
      </w:pPr>
      <w:r w:rsidRPr="006802D9">
        <w:rPr>
          <w:rFonts w:ascii="StobiSerif Regular" w:eastAsia="@Arial Unicode MS" w:hAnsi="StobiSerif Regular"/>
          <w:i/>
          <w:sz w:val="22"/>
          <w:szCs w:val="22"/>
        </w:rPr>
        <w:t>Христо Трповски, раководител на одделението за регрес и судски постапки, во својство на записничар.</w:t>
      </w:r>
    </w:p>
    <w:p w14:paraId="6BA204BE" w14:textId="77777777" w:rsidR="00167451" w:rsidRPr="002D507A" w:rsidRDefault="00167451" w:rsidP="00246C67">
      <w:pPr>
        <w:ind w:left="-90"/>
        <w:rPr>
          <w:rFonts w:ascii="StobiSerif Regular" w:eastAsia="@Arial Unicode MS" w:hAnsi="StobiSerif Regular"/>
          <w:i/>
          <w:color w:val="FF0000"/>
          <w:sz w:val="22"/>
          <w:szCs w:val="22"/>
        </w:rPr>
      </w:pPr>
    </w:p>
    <w:p w14:paraId="419CE76B" w14:textId="75DD8B6C" w:rsidR="00167451" w:rsidRPr="002D507A" w:rsidRDefault="00E15B12" w:rsidP="00246C67">
      <w:pPr>
        <w:ind w:left="-90"/>
        <w:rPr>
          <w:rFonts w:ascii="StobiSerif Regular" w:eastAsia="@Arial Unicode MS" w:hAnsi="StobiSerif Regular"/>
          <w:i/>
          <w:color w:val="FF0000"/>
          <w:sz w:val="22"/>
          <w:szCs w:val="22"/>
        </w:rPr>
      </w:pPr>
      <w:r w:rsidRPr="009E6CA7">
        <w:rPr>
          <w:rFonts w:ascii="StobiSerif Regular" w:eastAsia="@Arial Unicode MS" w:hAnsi="StobiSerif Regular"/>
          <w:i/>
          <w:sz w:val="22"/>
          <w:szCs w:val="22"/>
        </w:rPr>
        <w:t xml:space="preserve">Седницата ја отвори и водеше претседателот Дејан Николовски. </w:t>
      </w:r>
      <w:r>
        <w:rPr>
          <w:rFonts w:ascii="StobiSerif Regular" w:eastAsia="@Arial Unicode MS" w:hAnsi="StobiSerif Regular"/>
          <w:i/>
          <w:sz w:val="22"/>
          <w:szCs w:val="22"/>
        </w:rPr>
        <w:t>На почетокот утврди</w:t>
      </w:r>
      <w:r w:rsidRPr="009E6CA7">
        <w:rPr>
          <w:rFonts w:ascii="StobiSerif Regular" w:eastAsia="@Arial Unicode MS" w:hAnsi="StobiSerif Regular"/>
          <w:i/>
          <w:sz w:val="22"/>
          <w:szCs w:val="22"/>
        </w:rPr>
        <w:t xml:space="preserve"> дека се присутни шест членови на Управниот одбор, со што</w:t>
      </w:r>
      <w:r w:rsidRPr="009E6CA7">
        <w:rPr>
          <w:rFonts w:ascii="StobiSerif Regular" w:hAnsi="StobiSerif Regular" w:cs="Arial"/>
          <w:i/>
          <w:sz w:val="22"/>
          <w:szCs w:val="22"/>
        </w:rPr>
        <w:t xml:space="preserve"> условите за полноважно работење и одлучување се исполнети, по што </w:t>
      </w:r>
      <w:r w:rsidRPr="009E6CA7">
        <w:rPr>
          <w:rFonts w:ascii="StobiSerif Regular" w:eastAsia="@Arial Unicode MS" w:hAnsi="StobiSerif Regular"/>
          <w:i/>
          <w:sz w:val="22"/>
          <w:szCs w:val="22"/>
        </w:rPr>
        <w:t xml:space="preserve">го прочита претходно доставениот </w:t>
      </w:r>
    </w:p>
    <w:p w14:paraId="3B66D5CE" w14:textId="77777777" w:rsidR="00F31919" w:rsidRPr="002D507A" w:rsidRDefault="00F31919" w:rsidP="00246C67">
      <w:pPr>
        <w:pStyle w:val="BodyText2"/>
        <w:spacing w:after="0" w:line="240" w:lineRule="auto"/>
        <w:ind w:left="-90"/>
        <w:jc w:val="center"/>
        <w:rPr>
          <w:rFonts w:ascii="StobiSerif Regular" w:eastAsia="@Arial Unicode MS" w:hAnsi="StobiSerif Regular"/>
          <w:b/>
          <w:i/>
          <w:color w:val="FF0000"/>
          <w:sz w:val="22"/>
          <w:szCs w:val="22"/>
        </w:rPr>
      </w:pPr>
    </w:p>
    <w:p w14:paraId="732502D2" w14:textId="77777777" w:rsidR="00167451" w:rsidRPr="006802D9" w:rsidRDefault="00167451" w:rsidP="00246C67">
      <w:pPr>
        <w:pStyle w:val="BodyText2"/>
        <w:spacing w:after="0" w:line="240" w:lineRule="auto"/>
        <w:ind w:left="-90"/>
        <w:jc w:val="center"/>
        <w:rPr>
          <w:rFonts w:ascii="StobiSerif Regular" w:eastAsia="@Arial Unicode MS" w:hAnsi="StobiSerif Regular"/>
          <w:b/>
          <w:i/>
          <w:sz w:val="22"/>
          <w:szCs w:val="22"/>
        </w:rPr>
      </w:pPr>
      <w:r w:rsidRPr="006802D9">
        <w:rPr>
          <w:rFonts w:ascii="StobiSerif Regular" w:eastAsia="@Arial Unicode MS" w:hAnsi="StobiSerif Regular"/>
          <w:b/>
          <w:i/>
          <w:sz w:val="22"/>
          <w:szCs w:val="22"/>
        </w:rPr>
        <w:t>П Р Е Д Л О Г - Д Н Е В Е Н  Р Е Д</w:t>
      </w:r>
    </w:p>
    <w:p w14:paraId="6DEA1AF6" w14:textId="77777777" w:rsidR="00167451" w:rsidRPr="002D507A" w:rsidRDefault="00167451" w:rsidP="00246C67">
      <w:pPr>
        <w:pStyle w:val="BodyText2"/>
        <w:spacing w:after="0" w:line="240" w:lineRule="auto"/>
        <w:ind w:left="-90"/>
        <w:jc w:val="center"/>
        <w:rPr>
          <w:rFonts w:ascii="StobiSerif Regular" w:eastAsia="@Arial Unicode MS" w:hAnsi="StobiSerif Regular"/>
          <w:b/>
          <w:i/>
          <w:color w:val="FF0000"/>
          <w:sz w:val="22"/>
          <w:szCs w:val="22"/>
        </w:rPr>
      </w:pPr>
    </w:p>
    <w:p w14:paraId="07E5BCA8" w14:textId="77777777" w:rsidR="006802D9" w:rsidRPr="006802D9" w:rsidRDefault="006802D9" w:rsidP="006802D9">
      <w:pPr>
        <w:pStyle w:val="ListParagraph"/>
        <w:widowControl w:val="0"/>
        <w:numPr>
          <w:ilvl w:val="0"/>
          <w:numId w:val="17"/>
        </w:numPr>
        <w:autoSpaceDE w:val="0"/>
        <w:autoSpaceDN w:val="0"/>
        <w:adjustRightInd w:val="0"/>
        <w:ind w:left="284" w:right="-266"/>
        <w:rPr>
          <w:rFonts w:ascii="StobiSerif Regular" w:hAnsi="StobiSerif Regular" w:cstheme="minorHAnsi"/>
          <w:bCs/>
          <w:i/>
          <w:iCs/>
          <w:spacing w:val="-6"/>
          <w:lang w:val="ru-RU"/>
        </w:rPr>
      </w:pPr>
      <w:r w:rsidRPr="006802D9">
        <w:rPr>
          <w:rFonts w:ascii="StobiSerif Regular" w:hAnsi="StobiSerif Regular" w:cstheme="minorHAnsi"/>
          <w:bCs/>
          <w:i/>
          <w:iCs/>
        </w:rPr>
        <w:t>Усвојување на записникот од Сто и деветата седница на Управниот одбор одржана на 27 јануари 2022 година</w:t>
      </w:r>
    </w:p>
    <w:p w14:paraId="1383229F" w14:textId="77777777" w:rsidR="006802D9" w:rsidRPr="006802D9" w:rsidRDefault="006802D9" w:rsidP="006802D9">
      <w:pPr>
        <w:pStyle w:val="ListParagraph"/>
        <w:widowControl w:val="0"/>
        <w:autoSpaceDE w:val="0"/>
        <w:autoSpaceDN w:val="0"/>
        <w:adjustRightInd w:val="0"/>
        <w:ind w:left="284" w:right="-266"/>
        <w:rPr>
          <w:rFonts w:ascii="StobiSerif Regular" w:hAnsi="StobiSerif Regular" w:cstheme="minorHAnsi"/>
          <w:bCs/>
          <w:i/>
          <w:iCs/>
          <w:color w:val="FF0000"/>
          <w:spacing w:val="-6"/>
          <w:lang w:val="ru-RU"/>
        </w:rPr>
      </w:pPr>
    </w:p>
    <w:p w14:paraId="28D3D9F9" w14:textId="77777777" w:rsidR="006802D9" w:rsidRPr="006802D9" w:rsidRDefault="006802D9" w:rsidP="006802D9">
      <w:pPr>
        <w:pStyle w:val="ListParagraph"/>
        <w:numPr>
          <w:ilvl w:val="0"/>
          <w:numId w:val="46"/>
        </w:numPr>
        <w:suppressAutoHyphens w:val="0"/>
        <w:spacing w:after="0" w:line="240" w:lineRule="auto"/>
        <w:ind w:left="284"/>
        <w:contextualSpacing w:val="0"/>
        <w:rPr>
          <w:rFonts w:ascii="StobiSerif Regular" w:eastAsia="Times New Roman" w:hAnsi="StobiSerif Regular"/>
          <w:i/>
          <w:iCs/>
        </w:rPr>
      </w:pPr>
      <w:r w:rsidRPr="006802D9">
        <w:rPr>
          <w:rFonts w:ascii="StobiSerif Regular" w:eastAsia="Times New Roman" w:hAnsi="StobiSerif Regular"/>
          <w:i/>
          <w:iCs/>
        </w:rPr>
        <w:t>Анализа на состојбата на приватните здравствени установи од областите на општата медицина и на општата стоматологија (матични лекари);</w:t>
      </w:r>
    </w:p>
    <w:p w14:paraId="625DDF60" w14:textId="1F2C2604" w:rsidR="006802D9" w:rsidRPr="006802D9" w:rsidRDefault="006802D9" w:rsidP="006802D9">
      <w:pPr>
        <w:pStyle w:val="ListParagraph"/>
        <w:numPr>
          <w:ilvl w:val="0"/>
          <w:numId w:val="46"/>
        </w:numPr>
        <w:suppressAutoHyphens w:val="0"/>
        <w:spacing w:after="0" w:line="240" w:lineRule="auto"/>
        <w:ind w:left="284"/>
        <w:contextualSpacing w:val="0"/>
        <w:rPr>
          <w:rFonts w:ascii="StobiSerif Regular" w:eastAsia="Times New Roman" w:hAnsi="StobiSerif Regular"/>
          <w:i/>
          <w:iCs/>
        </w:rPr>
      </w:pPr>
      <w:r w:rsidRPr="006802D9">
        <w:rPr>
          <w:rFonts w:ascii="StobiSerif Regular" w:eastAsia="Times New Roman" w:hAnsi="StobiSerif Regular"/>
          <w:i/>
          <w:iCs/>
        </w:rPr>
        <w:lastRenderedPageBreak/>
        <w:t>Актуелна состојба со договорните казни кои Фондот ги изрекува на здравствените установи</w:t>
      </w:r>
      <w:r>
        <w:rPr>
          <w:rFonts w:ascii="StobiSerif Regular" w:eastAsia="Times New Roman" w:hAnsi="StobiSerif Regular"/>
          <w:i/>
          <w:iCs/>
        </w:rPr>
        <w:t>.</w:t>
      </w:r>
    </w:p>
    <w:p w14:paraId="3FD3AC46" w14:textId="77777777" w:rsidR="00BE256E" w:rsidRPr="002D507A" w:rsidRDefault="00BE256E" w:rsidP="00943601">
      <w:pPr>
        <w:pStyle w:val="ListParagraph"/>
        <w:spacing w:after="0" w:line="240" w:lineRule="auto"/>
        <w:ind w:left="284"/>
        <w:rPr>
          <w:rFonts w:ascii="StobiSerif Regular" w:hAnsi="StobiSerif Regular" w:cs="Arial"/>
          <w:i/>
          <w:color w:val="FF0000"/>
        </w:rPr>
      </w:pPr>
    </w:p>
    <w:p w14:paraId="673191A4" w14:textId="51A86EEF" w:rsidR="00167451" w:rsidRPr="00E15B12" w:rsidRDefault="00885CF4" w:rsidP="0097222B">
      <w:pPr>
        <w:pStyle w:val="ListParagraph"/>
        <w:spacing w:after="0" w:line="240" w:lineRule="auto"/>
        <w:ind w:left="0"/>
        <w:rPr>
          <w:rFonts w:ascii="StobiSerif Regular" w:hAnsi="StobiSerif Regular" w:cs="Arial"/>
          <w:i/>
        </w:rPr>
      </w:pPr>
      <w:r w:rsidRPr="00E15B12">
        <w:rPr>
          <w:rFonts w:ascii="StobiSerif Regular" w:hAnsi="StobiSerif Regular" w:cs="Arial"/>
          <w:i/>
        </w:rPr>
        <w:t xml:space="preserve">Потоа праша дали има предлози </w:t>
      </w:r>
      <w:r w:rsidR="00E15B12" w:rsidRPr="00E15B12">
        <w:rPr>
          <w:rFonts w:ascii="StobiSerif Regular" w:hAnsi="StobiSerif Regular" w:cs="Arial"/>
          <w:i/>
        </w:rPr>
        <w:t>од членовите на Управниот одбор во врска со</w:t>
      </w:r>
      <w:r w:rsidRPr="00E15B12">
        <w:rPr>
          <w:rFonts w:ascii="StobiSerif Regular" w:hAnsi="StobiSerif Regular" w:cs="Arial"/>
          <w:i/>
        </w:rPr>
        <w:t xml:space="preserve"> дневниот ред.</w:t>
      </w:r>
    </w:p>
    <w:p w14:paraId="67A43B7F" w14:textId="228B5B51" w:rsidR="00885CF4" w:rsidRPr="002D507A" w:rsidRDefault="00885CF4" w:rsidP="0097222B">
      <w:pPr>
        <w:pStyle w:val="ListParagraph"/>
        <w:spacing w:after="0" w:line="240" w:lineRule="auto"/>
        <w:ind w:left="0"/>
        <w:rPr>
          <w:rFonts w:ascii="StobiSerif Regular" w:hAnsi="StobiSerif Regular" w:cs="Arial"/>
          <w:i/>
          <w:color w:val="FF0000"/>
        </w:rPr>
      </w:pPr>
    </w:p>
    <w:p w14:paraId="27E2146C" w14:textId="4D23CE7B" w:rsidR="00885CF4" w:rsidRDefault="00E15B12" w:rsidP="0097222B">
      <w:pPr>
        <w:pStyle w:val="ListParagraph"/>
        <w:spacing w:after="0" w:line="240" w:lineRule="auto"/>
        <w:ind w:left="0"/>
        <w:rPr>
          <w:rFonts w:ascii="StobiSerif Regular" w:hAnsi="StobiSerif Regular" w:cs="Arial"/>
          <w:i/>
          <w:iCs/>
        </w:rPr>
      </w:pPr>
      <w:r w:rsidRPr="00E15B12">
        <w:rPr>
          <w:rFonts w:ascii="StobiSerif Regular" w:hAnsi="StobiSerif Regular" w:cs="Arial"/>
          <w:i/>
          <w:iCs/>
        </w:rPr>
        <w:t xml:space="preserve">Тања Дејаноска предложи да се разгледа само првата точка од дневниот ред, бидејќи очекува дека за неа ќе биде потребно повеќе време, а втората точка да се разгледа на некоја наредна седница. </w:t>
      </w:r>
    </w:p>
    <w:p w14:paraId="71B51C7F" w14:textId="4C132FD8" w:rsidR="00E15B12" w:rsidRDefault="00E15B12" w:rsidP="0097222B">
      <w:pPr>
        <w:pStyle w:val="ListParagraph"/>
        <w:spacing w:after="0" w:line="240" w:lineRule="auto"/>
        <w:ind w:left="0"/>
        <w:rPr>
          <w:rFonts w:ascii="StobiSerif Regular" w:hAnsi="StobiSerif Regular" w:cs="Arial"/>
          <w:i/>
          <w:iCs/>
        </w:rPr>
      </w:pPr>
    </w:p>
    <w:p w14:paraId="171F471D" w14:textId="5565408C" w:rsidR="00E15B12" w:rsidRPr="00E15B12" w:rsidRDefault="00E15B12" w:rsidP="0097222B">
      <w:pPr>
        <w:pStyle w:val="ListParagraph"/>
        <w:spacing w:after="0" w:line="240" w:lineRule="auto"/>
        <w:ind w:left="0"/>
        <w:rPr>
          <w:rFonts w:ascii="StobiSerif Regular" w:hAnsi="StobiSerif Regular" w:cs="Arial"/>
          <w:i/>
          <w:iCs/>
        </w:rPr>
      </w:pPr>
      <w:r>
        <w:rPr>
          <w:rFonts w:ascii="StobiSerif Regular" w:hAnsi="StobiSerif Regular" w:cs="Arial"/>
          <w:i/>
          <w:iCs/>
        </w:rPr>
        <w:t xml:space="preserve">Претседателот наведе дека самиот тек на седницата ќе покаже дали ќе </w:t>
      </w:r>
      <w:r w:rsidR="004808C7">
        <w:rPr>
          <w:rFonts w:ascii="StobiSerif Regular" w:hAnsi="StobiSerif Regular" w:cs="Arial"/>
          <w:i/>
          <w:iCs/>
        </w:rPr>
        <w:t>може да се разгледаат двете точки, така што предложи да се усвои предложениот дневен ред.</w:t>
      </w:r>
    </w:p>
    <w:p w14:paraId="76BCCDC7" w14:textId="22652A47" w:rsidR="00A50414" w:rsidRPr="004808C7" w:rsidRDefault="00A50414" w:rsidP="0097222B">
      <w:pPr>
        <w:pStyle w:val="ListParagraph"/>
        <w:spacing w:after="0" w:line="240" w:lineRule="auto"/>
        <w:ind w:left="0"/>
        <w:rPr>
          <w:rFonts w:ascii="StobiSerif Regular" w:hAnsi="StobiSerif Regular" w:cs="Arial"/>
          <w:i/>
          <w:iCs/>
        </w:rPr>
      </w:pPr>
    </w:p>
    <w:p w14:paraId="1E13A3C3" w14:textId="7522458E" w:rsidR="00A50414" w:rsidRPr="002D507A" w:rsidRDefault="00A50414" w:rsidP="0097222B">
      <w:pPr>
        <w:pStyle w:val="ListParagraph"/>
        <w:spacing w:after="0" w:line="240" w:lineRule="auto"/>
        <w:ind w:left="0"/>
        <w:rPr>
          <w:rFonts w:ascii="StobiSerif Regular" w:hAnsi="StobiSerif Regular" w:cs="Arial"/>
          <w:i/>
          <w:color w:val="FF0000"/>
        </w:rPr>
      </w:pPr>
      <w:r w:rsidRPr="004808C7">
        <w:rPr>
          <w:rFonts w:ascii="StobiSerif Regular" w:hAnsi="StobiSerif Regular" w:cs="Arial"/>
          <w:i/>
          <w:iCs/>
        </w:rPr>
        <w:t>По</w:t>
      </w:r>
      <w:r w:rsidR="004808C7">
        <w:rPr>
          <w:rFonts w:ascii="StobiSerif Regular" w:hAnsi="StobiSerif Regular" w:cs="Arial"/>
          <w:i/>
          <w:iCs/>
        </w:rPr>
        <w:t>тоа</w:t>
      </w:r>
      <w:r w:rsidRPr="004808C7">
        <w:rPr>
          <w:rFonts w:ascii="StobiSerif Regular" w:hAnsi="StobiSerif Regular" w:cs="Arial"/>
          <w:i/>
          <w:iCs/>
        </w:rPr>
        <w:t>, Управниот одбор за Сто и де</w:t>
      </w:r>
      <w:r w:rsidR="00E15B12" w:rsidRPr="004808C7">
        <w:rPr>
          <w:rFonts w:ascii="StobiSerif Regular" w:hAnsi="StobiSerif Regular" w:cs="Arial"/>
          <w:i/>
          <w:iCs/>
        </w:rPr>
        <w:t>с</w:t>
      </w:r>
      <w:r w:rsidRPr="004808C7">
        <w:rPr>
          <w:rFonts w:ascii="StobiSerif Regular" w:hAnsi="StobiSerif Regular" w:cs="Arial"/>
          <w:i/>
          <w:iCs/>
        </w:rPr>
        <w:t>ет</w:t>
      </w:r>
      <w:r w:rsidR="00E15B12" w:rsidRPr="004808C7">
        <w:rPr>
          <w:rFonts w:ascii="StobiSerif Regular" w:hAnsi="StobiSerif Regular" w:cs="Arial"/>
          <w:i/>
          <w:iCs/>
        </w:rPr>
        <w:t>т</w:t>
      </w:r>
      <w:r w:rsidRPr="004808C7">
        <w:rPr>
          <w:rFonts w:ascii="StobiSerif Regular" w:hAnsi="StobiSerif Regular" w:cs="Arial"/>
          <w:i/>
          <w:iCs/>
        </w:rPr>
        <w:t>ата седница го утврди следниот</w:t>
      </w:r>
    </w:p>
    <w:p w14:paraId="73AD20DC" w14:textId="77777777" w:rsidR="00F31919" w:rsidRPr="002D507A" w:rsidRDefault="00F31919" w:rsidP="00943601">
      <w:pPr>
        <w:pStyle w:val="ListParagraph"/>
        <w:spacing w:after="0" w:line="240" w:lineRule="auto"/>
        <w:ind w:left="284"/>
        <w:rPr>
          <w:rFonts w:ascii="StobiSerif Regular" w:hAnsi="StobiSerif Regular" w:cs="Arial"/>
          <w:i/>
          <w:color w:val="FF0000"/>
        </w:rPr>
      </w:pPr>
    </w:p>
    <w:p w14:paraId="53D2816C" w14:textId="77777777" w:rsidR="00167451" w:rsidRPr="006802D9" w:rsidRDefault="00167451" w:rsidP="00943601">
      <w:pPr>
        <w:autoSpaceDE w:val="0"/>
        <w:autoSpaceDN w:val="0"/>
        <w:adjustRightInd w:val="0"/>
        <w:ind w:left="284"/>
        <w:contextualSpacing/>
        <w:jc w:val="center"/>
        <w:rPr>
          <w:rFonts w:ascii="StobiSerif Regular" w:eastAsia="@Arial Unicode MS" w:hAnsi="StobiSerif Regular"/>
          <w:b/>
          <w:i/>
          <w:sz w:val="22"/>
          <w:szCs w:val="22"/>
        </w:rPr>
      </w:pPr>
      <w:r w:rsidRPr="006802D9">
        <w:rPr>
          <w:rFonts w:ascii="StobiSerif Regular" w:eastAsia="@Arial Unicode MS" w:hAnsi="StobiSerif Regular"/>
          <w:b/>
          <w:i/>
          <w:sz w:val="22"/>
          <w:szCs w:val="22"/>
        </w:rPr>
        <w:t>Д Н Е В Е Н  Р Е Д</w:t>
      </w:r>
    </w:p>
    <w:p w14:paraId="4DBBDC7B" w14:textId="77777777" w:rsidR="00167451" w:rsidRPr="006802D9" w:rsidRDefault="00167451" w:rsidP="00943601">
      <w:pPr>
        <w:ind w:left="284"/>
        <w:contextualSpacing/>
        <w:rPr>
          <w:rFonts w:ascii="StobiSerif Regular" w:hAnsi="StobiSerif Regular"/>
          <w:i/>
        </w:rPr>
      </w:pPr>
    </w:p>
    <w:p w14:paraId="13C5C8AA" w14:textId="77777777" w:rsidR="006802D9" w:rsidRPr="006802D9" w:rsidRDefault="006802D9" w:rsidP="006802D9">
      <w:pPr>
        <w:pStyle w:val="ListParagraph"/>
        <w:widowControl w:val="0"/>
        <w:numPr>
          <w:ilvl w:val="0"/>
          <w:numId w:val="17"/>
        </w:numPr>
        <w:autoSpaceDE w:val="0"/>
        <w:autoSpaceDN w:val="0"/>
        <w:adjustRightInd w:val="0"/>
        <w:ind w:left="284" w:right="-266" w:hanging="284"/>
        <w:rPr>
          <w:rFonts w:ascii="StobiSerif Regular" w:hAnsi="StobiSerif Regular" w:cstheme="minorHAnsi"/>
          <w:bCs/>
          <w:i/>
          <w:iCs/>
          <w:spacing w:val="-6"/>
          <w:lang w:val="ru-RU"/>
        </w:rPr>
      </w:pPr>
      <w:r w:rsidRPr="006802D9">
        <w:rPr>
          <w:rFonts w:ascii="StobiSerif Regular" w:hAnsi="StobiSerif Regular" w:cstheme="minorHAnsi"/>
          <w:bCs/>
          <w:i/>
          <w:iCs/>
        </w:rPr>
        <w:t>Усвојување на записникот од Сто и деветата седница на Управниот одбор одржана на 27 јануари 2022 година</w:t>
      </w:r>
    </w:p>
    <w:p w14:paraId="25AFCD4B" w14:textId="77777777" w:rsidR="006802D9" w:rsidRPr="006802D9" w:rsidRDefault="006802D9" w:rsidP="006802D9">
      <w:pPr>
        <w:pStyle w:val="ListParagraph"/>
        <w:widowControl w:val="0"/>
        <w:autoSpaceDE w:val="0"/>
        <w:autoSpaceDN w:val="0"/>
        <w:adjustRightInd w:val="0"/>
        <w:ind w:left="284" w:right="-266" w:hanging="284"/>
        <w:rPr>
          <w:rFonts w:ascii="StobiSerif Regular" w:hAnsi="StobiSerif Regular" w:cstheme="minorHAnsi"/>
          <w:bCs/>
          <w:i/>
          <w:iCs/>
          <w:color w:val="FF0000"/>
          <w:spacing w:val="-6"/>
          <w:lang w:val="ru-RU"/>
        </w:rPr>
      </w:pPr>
    </w:p>
    <w:p w14:paraId="64637E2D" w14:textId="77777777" w:rsidR="006802D9" w:rsidRPr="006802D9" w:rsidRDefault="006802D9" w:rsidP="006802D9">
      <w:pPr>
        <w:pStyle w:val="ListParagraph"/>
        <w:numPr>
          <w:ilvl w:val="0"/>
          <w:numId w:val="47"/>
        </w:numPr>
        <w:suppressAutoHyphens w:val="0"/>
        <w:spacing w:after="0" w:line="240" w:lineRule="auto"/>
        <w:ind w:left="284" w:hanging="284"/>
        <w:contextualSpacing w:val="0"/>
        <w:rPr>
          <w:rFonts w:ascii="StobiSerif Regular" w:eastAsia="Times New Roman" w:hAnsi="StobiSerif Regular"/>
          <w:i/>
          <w:iCs/>
        </w:rPr>
      </w:pPr>
      <w:r w:rsidRPr="006802D9">
        <w:rPr>
          <w:rFonts w:ascii="StobiSerif Regular" w:eastAsia="Times New Roman" w:hAnsi="StobiSerif Regular"/>
          <w:i/>
          <w:iCs/>
        </w:rPr>
        <w:t>Анализа на состојбата на приватните здравствени установи од областите на општата медицина и на општата стоматологија (матични лекари);</w:t>
      </w:r>
    </w:p>
    <w:p w14:paraId="57EC6C92" w14:textId="615EB459" w:rsidR="006802D9" w:rsidRPr="006802D9" w:rsidRDefault="006802D9" w:rsidP="006802D9">
      <w:pPr>
        <w:pStyle w:val="ListParagraph"/>
        <w:numPr>
          <w:ilvl w:val="0"/>
          <w:numId w:val="47"/>
        </w:numPr>
        <w:suppressAutoHyphens w:val="0"/>
        <w:spacing w:after="0" w:line="240" w:lineRule="auto"/>
        <w:ind w:left="284" w:hanging="284"/>
        <w:contextualSpacing w:val="0"/>
        <w:rPr>
          <w:rFonts w:ascii="StobiSerif Regular" w:eastAsia="Times New Roman" w:hAnsi="StobiSerif Regular"/>
          <w:i/>
          <w:iCs/>
        </w:rPr>
      </w:pPr>
      <w:r w:rsidRPr="006802D9">
        <w:rPr>
          <w:rFonts w:ascii="StobiSerif Regular" w:eastAsia="Times New Roman" w:hAnsi="StobiSerif Regular"/>
          <w:i/>
          <w:iCs/>
        </w:rPr>
        <w:t>Актуелна состојба со договорните казни кои Фондот ги изрекува на здравствените установи.</w:t>
      </w:r>
    </w:p>
    <w:p w14:paraId="4309338C" w14:textId="39BC7AD1" w:rsidR="00A91B10" w:rsidRPr="002D507A" w:rsidRDefault="00A91B10" w:rsidP="00943601">
      <w:pPr>
        <w:pStyle w:val="ListParagraph"/>
        <w:autoSpaceDE w:val="0"/>
        <w:autoSpaceDN w:val="0"/>
        <w:adjustRightInd w:val="0"/>
        <w:spacing w:after="0" w:line="240" w:lineRule="auto"/>
        <w:ind w:right="18"/>
        <w:rPr>
          <w:rFonts w:ascii="StobiSerif Regular" w:hAnsi="StobiSerif Regular"/>
          <w:i/>
          <w:color w:val="FF0000"/>
        </w:rPr>
      </w:pPr>
    </w:p>
    <w:p w14:paraId="783C5781" w14:textId="77777777" w:rsidR="00167451" w:rsidRPr="006802D9" w:rsidRDefault="00820759" w:rsidP="00246C67">
      <w:pPr>
        <w:pStyle w:val="ListParagraph"/>
        <w:spacing w:after="0" w:line="240" w:lineRule="auto"/>
        <w:ind w:left="-90"/>
        <w:rPr>
          <w:rFonts w:ascii="StobiSerif Regular" w:hAnsi="StobiSerif Regular" w:cs="Arial"/>
          <w:i/>
        </w:rPr>
      </w:pPr>
      <w:r w:rsidRPr="006802D9">
        <w:rPr>
          <w:rFonts w:ascii="StobiSerif Regular" w:hAnsi="StobiSerif Regular" w:cs="Arial"/>
          <w:i/>
        </w:rPr>
        <w:t>Потоа</w:t>
      </w:r>
      <w:r w:rsidR="001722E3" w:rsidRPr="006802D9">
        <w:rPr>
          <w:rFonts w:ascii="StobiSerif Regular" w:hAnsi="StobiSerif Regular" w:cs="Arial"/>
          <w:i/>
        </w:rPr>
        <w:t xml:space="preserve"> се пристапи кон </w:t>
      </w:r>
      <w:r w:rsidRPr="006802D9">
        <w:rPr>
          <w:rFonts w:ascii="StobiSerif Regular" w:hAnsi="StobiSerif Regular" w:cs="Arial"/>
          <w:i/>
        </w:rPr>
        <w:t>разгледување на точките</w:t>
      </w:r>
      <w:r w:rsidR="001722E3" w:rsidRPr="006802D9">
        <w:rPr>
          <w:rFonts w:ascii="StobiSerif Regular" w:hAnsi="StobiSerif Regular" w:cs="Arial"/>
          <w:i/>
        </w:rPr>
        <w:t xml:space="preserve"> на дневниот ред.</w:t>
      </w:r>
    </w:p>
    <w:p w14:paraId="3DF5DF95" w14:textId="151B60F8" w:rsidR="00167451" w:rsidRPr="006802D9" w:rsidRDefault="00167451" w:rsidP="00246C67">
      <w:pPr>
        <w:ind w:left="-90"/>
        <w:rPr>
          <w:rFonts w:ascii="StobiSerif Regular" w:hAnsi="StobiSerif Regular" w:cs="Arial"/>
          <w:i/>
          <w:sz w:val="22"/>
          <w:szCs w:val="22"/>
        </w:rPr>
      </w:pPr>
    </w:p>
    <w:p w14:paraId="4CD96B49" w14:textId="3695D861" w:rsidR="00943601" w:rsidRPr="006802D9" w:rsidRDefault="00943601" w:rsidP="00671097">
      <w:pPr>
        <w:pStyle w:val="ListParagraph"/>
        <w:numPr>
          <w:ilvl w:val="0"/>
          <w:numId w:val="45"/>
        </w:numPr>
        <w:spacing w:after="0" w:line="240" w:lineRule="auto"/>
        <w:ind w:left="284" w:hanging="357"/>
        <w:rPr>
          <w:rFonts w:ascii="StobiSerif Regular" w:hAnsi="StobiSerif Regular" w:cstheme="minorHAnsi"/>
          <w:bCs/>
          <w:i/>
          <w:iCs/>
          <w:spacing w:val="-6"/>
          <w:lang w:val="ru-RU"/>
        </w:rPr>
      </w:pPr>
      <w:r w:rsidRPr="006802D9">
        <w:rPr>
          <w:rFonts w:ascii="StobiSerif Regular" w:hAnsi="StobiSerif Regular" w:cstheme="minorHAnsi"/>
          <w:bCs/>
          <w:i/>
          <w:iCs/>
        </w:rPr>
        <w:t>Усвојување на записни</w:t>
      </w:r>
      <w:r w:rsidR="006802D9" w:rsidRPr="006802D9">
        <w:rPr>
          <w:rFonts w:ascii="StobiSerif Regular" w:hAnsi="StobiSerif Regular" w:cstheme="minorHAnsi"/>
          <w:bCs/>
          <w:i/>
          <w:iCs/>
        </w:rPr>
        <w:t>кот</w:t>
      </w:r>
      <w:r w:rsidRPr="006802D9">
        <w:rPr>
          <w:rFonts w:ascii="StobiSerif Regular" w:hAnsi="StobiSerif Regular" w:cstheme="minorHAnsi"/>
          <w:bCs/>
          <w:i/>
          <w:iCs/>
        </w:rPr>
        <w:t xml:space="preserve"> од </w:t>
      </w:r>
      <w:r w:rsidR="001E7F0E" w:rsidRPr="006802D9">
        <w:rPr>
          <w:rFonts w:ascii="StobiSerif Regular" w:hAnsi="StobiSerif Regular"/>
          <w:i/>
        </w:rPr>
        <w:t xml:space="preserve">Сто и </w:t>
      </w:r>
      <w:r w:rsidR="006802D9" w:rsidRPr="006802D9">
        <w:rPr>
          <w:rFonts w:ascii="StobiSerif Regular" w:hAnsi="StobiSerif Regular"/>
          <w:i/>
        </w:rPr>
        <w:t xml:space="preserve">деветата </w:t>
      </w:r>
      <w:r w:rsidR="001E7F0E" w:rsidRPr="006802D9">
        <w:rPr>
          <w:rFonts w:ascii="StobiSerif Regular" w:hAnsi="StobiSerif Regular"/>
          <w:i/>
        </w:rPr>
        <w:t xml:space="preserve">седница </w:t>
      </w:r>
      <w:r w:rsidRPr="006802D9">
        <w:rPr>
          <w:rFonts w:ascii="StobiSerif Regular" w:hAnsi="StobiSerif Regular" w:cstheme="minorHAnsi"/>
          <w:bCs/>
          <w:i/>
          <w:iCs/>
        </w:rPr>
        <w:t>на Управниот одбор</w:t>
      </w:r>
      <w:r w:rsidR="006802D9" w:rsidRPr="006802D9">
        <w:rPr>
          <w:rFonts w:ascii="StobiSerif Regular" w:hAnsi="StobiSerif Regular" w:cstheme="minorHAnsi"/>
          <w:bCs/>
          <w:i/>
          <w:iCs/>
        </w:rPr>
        <w:t xml:space="preserve"> </w:t>
      </w:r>
      <w:r w:rsidR="006802D9" w:rsidRPr="006802D9">
        <w:rPr>
          <w:rFonts w:ascii="StobiSerif Regular" w:hAnsi="StobiSerif Regular"/>
          <w:i/>
        </w:rPr>
        <w:t>одржана на 4 февруари 2022 година</w:t>
      </w:r>
    </w:p>
    <w:p w14:paraId="3E6552C9" w14:textId="77777777" w:rsidR="00247346" w:rsidRPr="002D507A" w:rsidRDefault="00247346" w:rsidP="00247346">
      <w:pPr>
        <w:pStyle w:val="ListParagraph"/>
        <w:widowControl w:val="0"/>
        <w:autoSpaceDE w:val="0"/>
        <w:autoSpaceDN w:val="0"/>
        <w:adjustRightInd w:val="0"/>
        <w:spacing w:after="0" w:line="240" w:lineRule="auto"/>
        <w:ind w:left="284" w:right="4"/>
        <w:rPr>
          <w:rFonts w:ascii="StobiSerif Regular" w:hAnsi="StobiSerif Regular" w:cstheme="minorHAnsi"/>
          <w:bCs/>
          <w:i/>
          <w:iCs/>
          <w:color w:val="FF0000"/>
          <w:spacing w:val="-6"/>
          <w:lang w:val="ru-RU"/>
        </w:rPr>
      </w:pPr>
    </w:p>
    <w:p w14:paraId="3B36C405" w14:textId="26035667" w:rsidR="00054A7A" w:rsidRPr="00474D8C" w:rsidRDefault="00247346" w:rsidP="00ED2DFA">
      <w:pPr>
        <w:pStyle w:val="ListParagraph"/>
        <w:spacing w:after="0" w:line="240" w:lineRule="auto"/>
        <w:ind w:left="-142"/>
        <w:rPr>
          <w:rFonts w:ascii="StobiSerif Regular" w:hAnsi="StobiSerif Regular"/>
          <w:i/>
          <w:lang w:val="en-US"/>
        </w:rPr>
      </w:pPr>
      <w:r w:rsidRPr="00474D8C">
        <w:rPr>
          <w:rFonts w:ascii="StobiSerif Regular" w:hAnsi="StobiSerif Regular" w:cs="Arial"/>
          <w:i/>
        </w:rPr>
        <w:t>Управниот одбор без забелешки</w:t>
      </w:r>
      <w:r w:rsidR="006802D9" w:rsidRPr="00474D8C">
        <w:rPr>
          <w:rFonts w:ascii="StobiSerif Regular" w:hAnsi="StobiSerif Regular" w:cs="Arial"/>
          <w:i/>
        </w:rPr>
        <w:t>,</w:t>
      </w:r>
      <w:r w:rsidRPr="00474D8C">
        <w:rPr>
          <w:rFonts w:ascii="StobiSerif Regular" w:hAnsi="StobiSerif Regular" w:cs="Arial"/>
          <w:i/>
        </w:rPr>
        <w:t xml:space="preserve"> </w:t>
      </w:r>
      <w:r w:rsidR="006802D9" w:rsidRPr="00474D8C">
        <w:rPr>
          <w:rFonts w:ascii="StobiSerif Regular" w:hAnsi="StobiSerif Regular" w:cs="Arial"/>
          <w:i/>
        </w:rPr>
        <w:t>едногласно го</w:t>
      </w:r>
      <w:r w:rsidRPr="00474D8C">
        <w:rPr>
          <w:rFonts w:ascii="StobiSerif Regular" w:hAnsi="StobiSerif Regular" w:cs="Arial"/>
          <w:i/>
        </w:rPr>
        <w:t xml:space="preserve"> усвои </w:t>
      </w:r>
      <w:r w:rsidR="00FB7071" w:rsidRPr="00474D8C">
        <w:rPr>
          <w:rFonts w:ascii="StobiSerif Regular" w:hAnsi="StobiSerif Regular" w:cstheme="minorHAnsi"/>
          <w:bCs/>
          <w:i/>
          <w:iCs/>
        </w:rPr>
        <w:t xml:space="preserve">записникот од </w:t>
      </w:r>
      <w:r w:rsidR="00FB7071" w:rsidRPr="00474D8C">
        <w:rPr>
          <w:rFonts w:ascii="StobiSerif Regular" w:hAnsi="StobiSerif Regular"/>
          <w:i/>
        </w:rPr>
        <w:t xml:space="preserve">Сто и деветата седница </w:t>
      </w:r>
      <w:r w:rsidR="00FB7071" w:rsidRPr="00474D8C">
        <w:rPr>
          <w:rFonts w:ascii="StobiSerif Regular" w:hAnsi="StobiSerif Regular" w:cstheme="minorHAnsi"/>
          <w:bCs/>
          <w:i/>
          <w:iCs/>
        </w:rPr>
        <w:t xml:space="preserve">на Управниот одбор </w:t>
      </w:r>
      <w:r w:rsidR="00FB7071" w:rsidRPr="00474D8C">
        <w:rPr>
          <w:rFonts w:ascii="StobiSerif Regular" w:hAnsi="StobiSerif Regular"/>
          <w:i/>
        </w:rPr>
        <w:t>одржана на 4 февруари 2022 година</w:t>
      </w:r>
      <w:r w:rsidRPr="00474D8C">
        <w:rPr>
          <w:rFonts w:ascii="StobiSerif Regular" w:hAnsi="StobiSerif Regular"/>
          <w:i/>
        </w:rPr>
        <w:t>.</w:t>
      </w:r>
      <w:r w:rsidR="00815E58" w:rsidRPr="00474D8C">
        <w:rPr>
          <w:rFonts w:ascii="StobiSerif Regular" w:hAnsi="StobiSerif Regular"/>
          <w:i/>
          <w:lang w:val="en-US"/>
        </w:rPr>
        <w:t xml:space="preserve"> </w:t>
      </w:r>
    </w:p>
    <w:p w14:paraId="590DE2E2" w14:textId="77777777" w:rsidR="00054A7A" w:rsidRPr="00474D8C" w:rsidRDefault="00054A7A" w:rsidP="00ED2DFA">
      <w:pPr>
        <w:pStyle w:val="ListParagraph"/>
        <w:spacing w:after="0" w:line="240" w:lineRule="auto"/>
        <w:ind w:left="-142"/>
        <w:rPr>
          <w:rFonts w:ascii="StobiSerif Regular" w:hAnsi="StobiSerif Regular"/>
          <w:i/>
        </w:rPr>
      </w:pPr>
    </w:p>
    <w:p w14:paraId="1C8F2A60" w14:textId="4F3320E9" w:rsidR="00167451" w:rsidRPr="002D507A" w:rsidRDefault="00167451" w:rsidP="00ED2DFA">
      <w:pPr>
        <w:pStyle w:val="ListParagraph"/>
        <w:spacing w:after="0" w:line="240" w:lineRule="auto"/>
        <w:ind w:left="-142"/>
        <w:rPr>
          <w:rFonts w:ascii="StobiSerif Regular" w:hAnsi="StobiSerif Regular"/>
          <w:i/>
          <w:iCs/>
          <w:color w:val="FF0000"/>
        </w:rPr>
      </w:pPr>
      <w:r w:rsidRPr="00474D8C">
        <w:rPr>
          <w:rFonts w:ascii="StobiSerif Regular" w:hAnsi="StobiSerif Regular" w:cs="Arial"/>
          <w:b/>
          <w:i/>
        </w:rPr>
        <w:t xml:space="preserve">ТОЧКА </w:t>
      </w:r>
      <w:r w:rsidRPr="00474D8C">
        <w:rPr>
          <w:rFonts w:ascii="StobiSerif Regular" w:eastAsia="@Arial Unicode MS" w:hAnsi="StobiSerif Regular" w:cs="Arial"/>
          <w:b/>
          <w:i/>
        </w:rPr>
        <w:t xml:space="preserve">1 -  </w:t>
      </w:r>
      <w:r w:rsidR="00FB7071" w:rsidRPr="00474D8C">
        <w:rPr>
          <w:rFonts w:ascii="StobiSerif Regular" w:eastAsia="Times New Roman" w:hAnsi="StobiSerif Regular"/>
          <w:i/>
          <w:iCs/>
        </w:rPr>
        <w:t>Анализа на состојбата на приватните здравствени установи од областите на општата медиц</w:t>
      </w:r>
      <w:r w:rsidR="00FB7071" w:rsidRPr="006802D9">
        <w:rPr>
          <w:rFonts w:ascii="StobiSerif Regular" w:eastAsia="Times New Roman" w:hAnsi="StobiSerif Regular"/>
          <w:i/>
          <w:iCs/>
        </w:rPr>
        <w:t>ина и на општата стоматологија (матични лекари)</w:t>
      </w:r>
    </w:p>
    <w:p w14:paraId="363CAA8A" w14:textId="2A5BF995" w:rsidR="00697BC3" w:rsidRDefault="00697BC3" w:rsidP="00ED2DFA">
      <w:pPr>
        <w:pStyle w:val="ListParagraph"/>
        <w:spacing w:after="0" w:line="240" w:lineRule="auto"/>
        <w:ind w:left="-142"/>
        <w:rPr>
          <w:rFonts w:ascii="StobiSerif Regular" w:hAnsi="StobiSerif Regular" w:cstheme="minorHAnsi"/>
          <w:i/>
          <w:color w:val="FF0000"/>
        </w:rPr>
      </w:pPr>
    </w:p>
    <w:p w14:paraId="44016355" w14:textId="77777777" w:rsidR="00DA44E0" w:rsidRDefault="00F930F2" w:rsidP="00ED2DFA">
      <w:pPr>
        <w:ind w:left="-142"/>
        <w:rPr>
          <w:rFonts w:ascii="StobiSerif Regular" w:hAnsi="StobiSerif Regular" w:cstheme="minorHAnsi"/>
          <w:i/>
          <w:sz w:val="22"/>
          <w:szCs w:val="22"/>
        </w:rPr>
      </w:pPr>
      <w:r w:rsidRPr="00DA44E0">
        <w:rPr>
          <w:rFonts w:ascii="StobiSerif Regular" w:hAnsi="StobiSerif Regular" w:cstheme="minorHAnsi"/>
          <w:i/>
          <w:sz w:val="22"/>
          <w:szCs w:val="22"/>
        </w:rPr>
        <w:t xml:space="preserve">Објаснување на анализата, која беше доставена на членовите на Управниот одбор како работен материјал за седницата, даде Јасминка Смилевска. На почетокот укажа дека согласно Законот за здравственото осигурување, правата што им се обезбедуваат на осигурените лица се сеопфатни, односно сите осигурени лица </w:t>
      </w:r>
      <w:r w:rsidR="00061E97" w:rsidRPr="00DA44E0">
        <w:rPr>
          <w:rFonts w:ascii="StobiSerif Regular" w:hAnsi="StobiSerif Regular" w:cstheme="minorHAnsi"/>
          <w:i/>
          <w:sz w:val="22"/>
          <w:szCs w:val="22"/>
        </w:rPr>
        <w:t xml:space="preserve">ги </w:t>
      </w:r>
      <w:r w:rsidRPr="00DA44E0">
        <w:rPr>
          <w:rFonts w:ascii="StobiSerif Regular" w:hAnsi="StobiSerif Regular" w:cstheme="minorHAnsi"/>
          <w:i/>
          <w:sz w:val="22"/>
          <w:szCs w:val="22"/>
        </w:rPr>
        <w:t xml:space="preserve">имаат </w:t>
      </w:r>
      <w:r w:rsidR="00061E97" w:rsidRPr="00DA44E0">
        <w:rPr>
          <w:rFonts w:ascii="StobiSerif Regular" w:hAnsi="StobiSerif Regular" w:cstheme="minorHAnsi"/>
          <w:i/>
          <w:sz w:val="22"/>
          <w:szCs w:val="22"/>
        </w:rPr>
        <w:t>сите</w:t>
      </w:r>
      <w:r w:rsidRPr="00DA44E0">
        <w:rPr>
          <w:rFonts w:ascii="StobiSerif Regular" w:hAnsi="StobiSerif Regular" w:cstheme="minorHAnsi"/>
          <w:i/>
          <w:sz w:val="22"/>
          <w:szCs w:val="22"/>
        </w:rPr>
        <w:t xml:space="preserve"> права</w:t>
      </w:r>
      <w:r w:rsidR="00061E97" w:rsidRPr="00DA44E0">
        <w:rPr>
          <w:rFonts w:ascii="StobiSerif Regular" w:hAnsi="StobiSerif Regular" w:cstheme="minorHAnsi"/>
          <w:i/>
          <w:sz w:val="22"/>
          <w:szCs w:val="22"/>
        </w:rPr>
        <w:t xml:space="preserve"> утврдени со законот</w:t>
      </w:r>
      <w:r w:rsidRPr="00DA44E0">
        <w:rPr>
          <w:rFonts w:ascii="StobiSerif Regular" w:hAnsi="StobiSerif Regular" w:cstheme="minorHAnsi"/>
          <w:i/>
          <w:sz w:val="22"/>
          <w:szCs w:val="22"/>
        </w:rPr>
        <w:t xml:space="preserve"> и покрај фактот што плаќаат различна висина на придонес.</w:t>
      </w:r>
      <w:r w:rsidR="00061E97" w:rsidRPr="00DA44E0">
        <w:rPr>
          <w:rFonts w:ascii="StobiSerif Regular" w:hAnsi="StobiSerif Regular" w:cstheme="minorHAnsi"/>
          <w:i/>
          <w:sz w:val="22"/>
          <w:szCs w:val="22"/>
        </w:rPr>
        <w:t xml:space="preserve"> </w:t>
      </w:r>
    </w:p>
    <w:p w14:paraId="06C62A74" w14:textId="77777777" w:rsidR="00DA44E0" w:rsidRDefault="00DA44E0" w:rsidP="00ED2DFA">
      <w:pPr>
        <w:ind w:left="-142"/>
        <w:rPr>
          <w:rFonts w:ascii="StobiSerif Regular" w:hAnsi="StobiSerif Regular" w:cstheme="minorHAnsi"/>
          <w:i/>
          <w:sz w:val="22"/>
          <w:szCs w:val="22"/>
        </w:rPr>
      </w:pPr>
    </w:p>
    <w:p w14:paraId="13E24DA3" w14:textId="6546DF88" w:rsidR="00501191" w:rsidRPr="00DA44E0" w:rsidRDefault="00061E97" w:rsidP="00ED2DFA">
      <w:pPr>
        <w:ind w:left="-142"/>
        <w:rPr>
          <w:rFonts w:ascii="StobiSerif Regular" w:hAnsi="StobiSerif Regular" w:cstheme="minorHAnsi"/>
          <w:i/>
          <w:sz w:val="22"/>
          <w:szCs w:val="22"/>
        </w:rPr>
      </w:pPr>
      <w:r w:rsidRPr="00DA44E0">
        <w:rPr>
          <w:rFonts w:ascii="StobiSerif Regular" w:hAnsi="StobiSerif Regular" w:cstheme="minorHAnsi"/>
          <w:i/>
          <w:sz w:val="22"/>
          <w:szCs w:val="22"/>
        </w:rPr>
        <w:t>Потоа премина на подетално објаснување на начинот на плаќање на здравствените установи од областа на општата медицина.</w:t>
      </w:r>
      <w:r w:rsidR="00501191" w:rsidRPr="00DA44E0">
        <w:rPr>
          <w:rFonts w:ascii="StobiSerif Regular" w:hAnsi="StobiSerif Regular" w:cstheme="minorHAnsi"/>
          <w:i/>
          <w:sz w:val="22"/>
          <w:szCs w:val="22"/>
        </w:rPr>
        <w:t xml:space="preserve"> Објасни дека надоместокот</w:t>
      </w:r>
      <w:r w:rsidR="00DA44E0">
        <w:rPr>
          <w:rFonts w:ascii="StobiSerif Regular" w:hAnsi="StobiSerif Regular" w:cstheme="minorHAnsi"/>
          <w:i/>
          <w:sz w:val="22"/>
          <w:szCs w:val="22"/>
        </w:rPr>
        <w:t xml:space="preserve"> </w:t>
      </w:r>
      <w:r w:rsidR="00501191" w:rsidRPr="00DA44E0">
        <w:rPr>
          <w:rFonts w:ascii="StobiSerif Regular" w:hAnsi="StobiSerif Regular" w:cstheme="minorHAnsi"/>
          <w:i/>
          <w:sz w:val="22"/>
          <w:szCs w:val="22"/>
        </w:rPr>
        <w:t xml:space="preserve">за здравствените </w:t>
      </w:r>
      <w:r w:rsidR="00DA44E0">
        <w:rPr>
          <w:rFonts w:ascii="StobiSerif Regular" w:hAnsi="StobiSerif Regular" w:cstheme="minorHAnsi"/>
          <w:i/>
          <w:sz w:val="22"/>
          <w:szCs w:val="22"/>
        </w:rPr>
        <w:t>установи</w:t>
      </w:r>
      <w:r w:rsidR="00501191" w:rsidRPr="00DA44E0">
        <w:rPr>
          <w:rFonts w:ascii="StobiSerif Regular" w:hAnsi="StobiSerif Regular" w:cstheme="minorHAnsi"/>
          <w:i/>
          <w:sz w:val="22"/>
          <w:szCs w:val="22"/>
        </w:rPr>
        <w:t xml:space="preserve"> се определува врз основа на бројот и структурата на осигурените лица кои го избрале лекарот, според полот и возраста, врз основа на превентивните мерки и активности што треба да се постигнат во однос на резултатите од извршената работа на избраниот лекар, и со дополнителни стимули за обезбедени здравствени услуги на </w:t>
      </w:r>
      <w:r w:rsidR="00501191" w:rsidRPr="00DA44E0">
        <w:rPr>
          <w:rFonts w:ascii="StobiSerif Regular" w:hAnsi="StobiSerif Regular" w:cstheme="minorHAnsi"/>
          <w:i/>
          <w:sz w:val="22"/>
          <w:szCs w:val="22"/>
        </w:rPr>
        <w:lastRenderedPageBreak/>
        <w:t xml:space="preserve">осигурените лица во руралните подрачја. </w:t>
      </w:r>
      <w:r w:rsidR="004D6257" w:rsidRPr="00DA44E0">
        <w:rPr>
          <w:rFonts w:ascii="StobiSerif Regular" w:hAnsi="StobiSerif Regular" w:cstheme="minorHAnsi"/>
          <w:i/>
          <w:sz w:val="22"/>
          <w:szCs w:val="22"/>
        </w:rPr>
        <w:t>Со оглед на специфичните услови</w:t>
      </w:r>
      <w:r w:rsidR="00DA44E0">
        <w:rPr>
          <w:rFonts w:ascii="StobiSerif Regular" w:hAnsi="StobiSerif Regular" w:cstheme="minorHAnsi"/>
          <w:i/>
          <w:sz w:val="22"/>
          <w:szCs w:val="22"/>
        </w:rPr>
        <w:t xml:space="preserve"> кои настанаа,</w:t>
      </w:r>
      <w:r w:rsidR="004D6257" w:rsidRPr="00DA44E0">
        <w:rPr>
          <w:rFonts w:ascii="StobiSerif Regular" w:hAnsi="StobiSerif Regular" w:cstheme="minorHAnsi"/>
          <w:i/>
          <w:sz w:val="22"/>
          <w:szCs w:val="22"/>
        </w:rPr>
        <w:t xml:space="preserve"> за време на пандемијата со коронавирусот Ковид-19 се воведоа и поголем број олеснувања за здравствените установи – лекарите</w:t>
      </w:r>
      <w:r w:rsidR="00DA44E0">
        <w:rPr>
          <w:rFonts w:ascii="StobiSerif Regular" w:hAnsi="StobiSerif Regular" w:cstheme="minorHAnsi"/>
          <w:i/>
          <w:sz w:val="22"/>
          <w:szCs w:val="22"/>
        </w:rPr>
        <w:t xml:space="preserve">, во поглед на нивните обврски за </w:t>
      </w:r>
      <w:r w:rsidR="006E0755">
        <w:rPr>
          <w:rFonts w:ascii="StobiSerif Regular" w:hAnsi="StobiSerif Regular" w:cstheme="minorHAnsi"/>
          <w:i/>
          <w:sz w:val="22"/>
          <w:szCs w:val="22"/>
        </w:rPr>
        <w:t>исполнување на превентивните мерки и активности. Олеснувања во начинот на остварување на правата беа воведени</w:t>
      </w:r>
      <w:r w:rsidR="004D6257" w:rsidRPr="00DA44E0">
        <w:rPr>
          <w:rFonts w:ascii="StobiSerif Regular" w:hAnsi="StobiSerif Regular" w:cstheme="minorHAnsi"/>
          <w:i/>
          <w:sz w:val="22"/>
          <w:szCs w:val="22"/>
        </w:rPr>
        <w:t xml:space="preserve"> и за осигурените лица.</w:t>
      </w:r>
    </w:p>
    <w:p w14:paraId="6BC91D96" w14:textId="77777777" w:rsidR="00501191" w:rsidRPr="00DA44E0" w:rsidRDefault="00501191" w:rsidP="00ED2DFA">
      <w:pPr>
        <w:ind w:left="-142"/>
        <w:rPr>
          <w:rFonts w:ascii="StobiSerif Regular" w:hAnsi="StobiSerif Regular" w:cstheme="minorHAnsi"/>
          <w:i/>
          <w:sz w:val="22"/>
          <w:szCs w:val="22"/>
        </w:rPr>
      </w:pPr>
    </w:p>
    <w:p w14:paraId="1D80E640" w14:textId="77C3D357" w:rsidR="00501191" w:rsidRDefault="004D6257" w:rsidP="00ED2DFA">
      <w:pPr>
        <w:ind w:left="-142"/>
        <w:rPr>
          <w:rFonts w:ascii="StobiSerif Regular" w:hAnsi="StobiSerif Regular" w:cstheme="minorHAnsi"/>
          <w:i/>
          <w:sz w:val="22"/>
          <w:szCs w:val="22"/>
        </w:rPr>
      </w:pPr>
      <w:r w:rsidRPr="00DA44E0">
        <w:rPr>
          <w:rFonts w:ascii="StobiSerif Regular" w:hAnsi="StobiSerif Regular" w:cstheme="minorHAnsi"/>
          <w:i/>
          <w:sz w:val="22"/>
          <w:szCs w:val="22"/>
        </w:rPr>
        <w:t>Инаку, п</w:t>
      </w:r>
      <w:r w:rsidR="00501191" w:rsidRPr="00DA44E0">
        <w:rPr>
          <w:rFonts w:ascii="StobiSerif Regular" w:hAnsi="StobiSerif Regular" w:cstheme="minorHAnsi"/>
          <w:i/>
          <w:sz w:val="22"/>
          <w:szCs w:val="22"/>
        </w:rPr>
        <w:t xml:space="preserve">лаќањето на здравствената установа </w:t>
      </w:r>
      <w:r w:rsidR="006E0755">
        <w:rPr>
          <w:rFonts w:ascii="StobiSerif Regular" w:hAnsi="StobiSerif Regular" w:cstheme="minorHAnsi"/>
          <w:i/>
          <w:sz w:val="22"/>
          <w:szCs w:val="22"/>
        </w:rPr>
        <w:t>з</w:t>
      </w:r>
      <w:r w:rsidR="006E0755" w:rsidRPr="00DA44E0">
        <w:rPr>
          <w:rFonts w:ascii="StobiSerif Regular" w:hAnsi="StobiSerif Regular" w:cstheme="minorHAnsi"/>
          <w:i/>
          <w:sz w:val="22"/>
          <w:szCs w:val="22"/>
        </w:rPr>
        <w:t>а обезбеден</w:t>
      </w:r>
      <w:r w:rsidR="006E0755">
        <w:rPr>
          <w:rFonts w:ascii="StobiSerif Regular" w:hAnsi="StobiSerif Regular" w:cstheme="minorHAnsi"/>
          <w:i/>
          <w:sz w:val="22"/>
          <w:szCs w:val="22"/>
        </w:rPr>
        <w:t>ата</w:t>
      </w:r>
      <w:r w:rsidR="006E0755" w:rsidRPr="00DA44E0">
        <w:rPr>
          <w:rFonts w:ascii="StobiSerif Regular" w:hAnsi="StobiSerif Regular" w:cstheme="minorHAnsi"/>
          <w:i/>
          <w:sz w:val="22"/>
          <w:szCs w:val="22"/>
        </w:rPr>
        <w:t xml:space="preserve"> здравствен</w:t>
      </w:r>
      <w:r w:rsidR="006E0755">
        <w:rPr>
          <w:rFonts w:ascii="StobiSerif Regular" w:hAnsi="StobiSerif Regular" w:cstheme="minorHAnsi"/>
          <w:i/>
          <w:sz w:val="22"/>
          <w:szCs w:val="22"/>
        </w:rPr>
        <w:t>а</w:t>
      </w:r>
      <w:r w:rsidR="006E0755" w:rsidRPr="00DA44E0">
        <w:rPr>
          <w:rFonts w:ascii="StobiSerif Regular" w:hAnsi="StobiSerif Regular" w:cstheme="minorHAnsi"/>
          <w:i/>
          <w:sz w:val="22"/>
          <w:szCs w:val="22"/>
        </w:rPr>
        <w:t xml:space="preserve"> </w:t>
      </w:r>
      <w:r w:rsidR="006E0755">
        <w:rPr>
          <w:rFonts w:ascii="StobiSerif Regular" w:hAnsi="StobiSerif Regular" w:cstheme="minorHAnsi"/>
          <w:i/>
          <w:sz w:val="22"/>
          <w:szCs w:val="22"/>
        </w:rPr>
        <w:t>заштита на осигуренит лица</w:t>
      </w:r>
      <w:r w:rsidR="006E0755" w:rsidRPr="00DA44E0">
        <w:rPr>
          <w:rFonts w:ascii="StobiSerif Regular" w:hAnsi="StobiSerif Regular" w:cstheme="minorHAnsi"/>
          <w:i/>
          <w:sz w:val="22"/>
          <w:szCs w:val="22"/>
        </w:rPr>
        <w:t xml:space="preserve"> </w:t>
      </w:r>
      <w:r w:rsidR="00501191" w:rsidRPr="00DA44E0">
        <w:rPr>
          <w:rFonts w:ascii="StobiSerif Regular" w:hAnsi="StobiSerif Regular" w:cstheme="minorHAnsi"/>
          <w:i/>
          <w:sz w:val="22"/>
          <w:szCs w:val="22"/>
        </w:rPr>
        <w:t>се врши по склучување на договор, според бројот на осигурените лица кои го избрале лекарот</w:t>
      </w:r>
      <w:r w:rsidRPr="00DA44E0">
        <w:rPr>
          <w:rFonts w:ascii="StobiSerif Regular" w:hAnsi="StobiSerif Regular" w:cstheme="minorHAnsi"/>
          <w:i/>
          <w:sz w:val="22"/>
          <w:szCs w:val="22"/>
        </w:rPr>
        <w:t>,</w:t>
      </w:r>
      <w:r w:rsidR="00501191" w:rsidRPr="00DA44E0">
        <w:rPr>
          <w:rFonts w:ascii="StobiSerif Regular" w:hAnsi="StobiSerif Regular" w:cstheme="minorHAnsi"/>
          <w:i/>
          <w:sz w:val="22"/>
          <w:szCs w:val="22"/>
        </w:rPr>
        <w:t xml:space="preserve"> помножен со соодветниот број на поени </w:t>
      </w:r>
      <w:r w:rsidR="006E0755">
        <w:rPr>
          <w:rFonts w:ascii="StobiSerif Regular" w:hAnsi="StobiSerif Regular" w:cstheme="minorHAnsi"/>
          <w:i/>
          <w:sz w:val="22"/>
          <w:szCs w:val="22"/>
        </w:rPr>
        <w:t>за одделни</w:t>
      </w:r>
      <w:r w:rsidR="00501191" w:rsidRPr="00DA44E0">
        <w:rPr>
          <w:rFonts w:ascii="StobiSerif Regular" w:hAnsi="StobiSerif Regular" w:cstheme="minorHAnsi"/>
          <w:i/>
          <w:sz w:val="22"/>
          <w:szCs w:val="22"/>
        </w:rPr>
        <w:t xml:space="preserve"> возрасни групи и </w:t>
      </w:r>
      <w:r w:rsidR="006E0755">
        <w:rPr>
          <w:rFonts w:ascii="StobiSerif Regular" w:hAnsi="StobiSerif Regular" w:cstheme="minorHAnsi"/>
          <w:i/>
          <w:sz w:val="22"/>
          <w:szCs w:val="22"/>
        </w:rPr>
        <w:t xml:space="preserve">со </w:t>
      </w:r>
      <w:r w:rsidR="00501191" w:rsidRPr="00DA44E0">
        <w:rPr>
          <w:rFonts w:ascii="StobiSerif Regular" w:hAnsi="StobiSerif Regular" w:cstheme="minorHAnsi"/>
          <w:i/>
          <w:sz w:val="22"/>
          <w:szCs w:val="22"/>
        </w:rPr>
        <w:t>вредноста на поенот за капитација.</w:t>
      </w:r>
      <w:r w:rsidR="00501191" w:rsidRPr="00DA44E0">
        <w:rPr>
          <w:rFonts w:ascii="StobiSerif Regular" w:hAnsi="StobiSerif Regular" w:cstheme="minorHAnsi"/>
          <w:i/>
          <w:sz w:val="22"/>
          <w:szCs w:val="22"/>
          <w:lang w:val="en-US"/>
        </w:rPr>
        <w:t xml:space="preserve"> </w:t>
      </w:r>
      <w:r w:rsidRPr="00DA44E0">
        <w:rPr>
          <w:rFonts w:ascii="StobiSerif Regular" w:hAnsi="StobiSerif Regular" w:cstheme="minorHAnsi"/>
          <w:i/>
          <w:sz w:val="22"/>
          <w:szCs w:val="22"/>
        </w:rPr>
        <w:t xml:space="preserve">Слабоста на </w:t>
      </w:r>
      <w:r w:rsidR="006E0755">
        <w:rPr>
          <w:rFonts w:ascii="StobiSerif Regular" w:hAnsi="StobiSerif Regular" w:cstheme="minorHAnsi"/>
          <w:i/>
          <w:sz w:val="22"/>
          <w:szCs w:val="22"/>
        </w:rPr>
        <w:t>овој</w:t>
      </w:r>
      <w:r w:rsidRPr="00DA44E0">
        <w:rPr>
          <w:rFonts w:ascii="StobiSerif Regular" w:hAnsi="StobiSerif Regular" w:cstheme="minorHAnsi"/>
          <w:i/>
          <w:sz w:val="22"/>
          <w:szCs w:val="22"/>
        </w:rPr>
        <w:t xml:space="preserve"> начин на плаќање е што плаќањето не е поврзано со бројот на извршените услуги како ни со </w:t>
      </w:r>
      <w:r w:rsidR="00DA44E0" w:rsidRPr="00DA44E0">
        <w:rPr>
          <w:rFonts w:ascii="StobiSerif Regular" w:hAnsi="StobiSerif Regular" w:cstheme="minorHAnsi"/>
          <w:i/>
          <w:sz w:val="22"/>
          <w:szCs w:val="22"/>
        </w:rPr>
        <w:t>нивниот квалитет. Поради тоа, Фондот подготвуваше реформирање на начинот на плаќање, но поради пандемијата не беа преземени чекори во таа насока. Потоа ги изложи главните поенти на реформата</w:t>
      </w:r>
      <w:r w:rsidR="006B5928">
        <w:rPr>
          <w:rFonts w:ascii="StobiSerif Regular" w:hAnsi="StobiSerif Regular" w:cstheme="minorHAnsi"/>
          <w:i/>
          <w:sz w:val="22"/>
          <w:szCs w:val="22"/>
        </w:rPr>
        <w:t>, нагласувајќи дека тие се во согласност со насоките на Светската банка, според кои треба да се стави акцент на квалитетот на дадените здравствени услуги.</w:t>
      </w:r>
    </w:p>
    <w:p w14:paraId="23232043" w14:textId="159976C5" w:rsidR="006B5928" w:rsidRDefault="006B5928" w:rsidP="00ED2DFA">
      <w:pPr>
        <w:ind w:left="-142"/>
        <w:rPr>
          <w:rFonts w:ascii="StobiSerif Regular" w:hAnsi="StobiSerif Regular" w:cstheme="minorHAnsi"/>
          <w:i/>
          <w:sz w:val="22"/>
          <w:szCs w:val="22"/>
        </w:rPr>
      </w:pPr>
    </w:p>
    <w:p w14:paraId="3B6E2188" w14:textId="43F8B760" w:rsidR="006B5928" w:rsidRDefault="006B5928" w:rsidP="00ED2DFA">
      <w:pPr>
        <w:ind w:left="-142"/>
        <w:rPr>
          <w:rFonts w:ascii="StobiSerif Regular" w:hAnsi="StobiSerif Regular" w:cstheme="minorHAnsi"/>
          <w:i/>
          <w:sz w:val="22"/>
          <w:szCs w:val="22"/>
        </w:rPr>
      </w:pPr>
      <w:r>
        <w:rPr>
          <w:rFonts w:ascii="StobiSerif Regular" w:hAnsi="StobiSerif Regular" w:cstheme="minorHAnsi"/>
          <w:i/>
          <w:sz w:val="22"/>
          <w:szCs w:val="22"/>
        </w:rPr>
        <w:t>По излагањето на Јасминка Смилевска, се разви дискусија на членовите на Управниот одбор.</w:t>
      </w:r>
    </w:p>
    <w:p w14:paraId="379FB744" w14:textId="054679EF" w:rsidR="00CF251D" w:rsidRDefault="00CF251D" w:rsidP="00ED2DFA">
      <w:pPr>
        <w:ind w:left="-142"/>
        <w:rPr>
          <w:rFonts w:ascii="StobiSerif Regular" w:hAnsi="StobiSerif Regular" w:cstheme="minorHAnsi"/>
          <w:i/>
          <w:sz w:val="22"/>
          <w:szCs w:val="22"/>
        </w:rPr>
      </w:pPr>
    </w:p>
    <w:p w14:paraId="7BC06B36" w14:textId="7AD62155" w:rsidR="00CF251D" w:rsidRDefault="00CF251D" w:rsidP="00ED2DFA">
      <w:pPr>
        <w:ind w:left="-142"/>
        <w:rPr>
          <w:rFonts w:ascii="StobiSerif Regular" w:hAnsi="StobiSerif Regular" w:cstheme="minorHAnsi"/>
          <w:i/>
          <w:sz w:val="22"/>
          <w:szCs w:val="22"/>
        </w:rPr>
      </w:pPr>
      <w:r>
        <w:rPr>
          <w:rFonts w:ascii="StobiSerif Regular" w:hAnsi="StobiSerif Regular" w:cstheme="minorHAnsi"/>
          <w:i/>
          <w:sz w:val="22"/>
          <w:szCs w:val="22"/>
        </w:rPr>
        <w:t>Љубиша Каранфиловски се согласи дека концептот за барање повеќе услуги од матичните лекари, односно следење колку услуги се даваат и плаќање соодветно на тоа, е добро решение кое треба да се спроведе.</w:t>
      </w:r>
    </w:p>
    <w:p w14:paraId="03C9BB22" w14:textId="6D1CC790" w:rsidR="00CF251D" w:rsidRDefault="00CF251D" w:rsidP="00ED2DFA">
      <w:pPr>
        <w:ind w:left="-142"/>
        <w:rPr>
          <w:rFonts w:ascii="StobiSerif Regular" w:hAnsi="StobiSerif Regular" w:cstheme="minorHAnsi"/>
          <w:i/>
          <w:sz w:val="22"/>
          <w:szCs w:val="22"/>
        </w:rPr>
      </w:pPr>
    </w:p>
    <w:p w14:paraId="0420D2B5" w14:textId="73A2E3B6" w:rsidR="00CF251D" w:rsidRDefault="00CF251D" w:rsidP="00ED2DFA">
      <w:pPr>
        <w:ind w:left="-142"/>
        <w:rPr>
          <w:rFonts w:ascii="StobiSerif Regular" w:hAnsi="StobiSerif Regular" w:cstheme="minorHAnsi"/>
          <w:i/>
          <w:sz w:val="22"/>
          <w:szCs w:val="22"/>
        </w:rPr>
      </w:pPr>
      <w:r>
        <w:rPr>
          <w:rFonts w:ascii="StobiSerif Regular" w:hAnsi="StobiSerif Regular" w:cstheme="minorHAnsi"/>
          <w:i/>
          <w:sz w:val="22"/>
          <w:szCs w:val="22"/>
        </w:rPr>
        <w:t>Димитар Димитриевски истакна дека ние</w:t>
      </w:r>
      <w:r w:rsidR="00EB16C0">
        <w:rPr>
          <w:rFonts w:ascii="StobiSerif Regular" w:hAnsi="StobiSerif Regular" w:cstheme="minorHAnsi"/>
          <w:i/>
          <w:sz w:val="22"/>
          <w:szCs w:val="22"/>
        </w:rPr>
        <w:t>,</w:t>
      </w:r>
      <w:r>
        <w:rPr>
          <w:rFonts w:ascii="StobiSerif Regular" w:hAnsi="StobiSerif Regular" w:cstheme="minorHAnsi"/>
          <w:i/>
          <w:sz w:val="22"/>
          <w:szCs w:val="22"/>
        </w:rPr>
        <w:t xml:space="preserve"> како земја која не може да издвојува многу средства</w:t>
      </w:r>
      <w:r w:rsidR="00EB16C0">
        <w:rPr>
          <w:rFonts w:ascii="StobiSerif Regular" w:hAnsi="StobiSerif Regular" w:cstheme="minorHAnsi"/>
          <w:i/>
          <w:sz w:val="22"/>
          <w:szCs w:val="22"/>
        </w:rPr>
        <w:t xml:space="preserve"> за здравството, треба да направиме и една друга реформа</w:t>
      </w:r>
      <w:r w:rsidR="00343989">
        <w:rPr>
          <w:rFonts w:ascii="StobiSerif Regular" w:hAnsi="StobiSerif Regular" w:cstheme="minorHAnsi"/>
          <w:i/>
          <w:sz w:val="22"/>
          <w:szCs w:val="22"/>
        </w:rPr>
        <w:t>.</w:t>
      </w:r>
      <w:r w:rsidR="00EB16C0">
        <w:rPr>
          <w:rFonts w:ascii="StobiSerif Regular" w:hAnsi="StobiSerif Regular" w:cstheme="minorHAnsi"/>
          <w:i/>
          <w:sz w:val="22"/>
          <w:szCs w:val="22"/>
        </w:rPr>
        <w:t xml:space="preserve"> </w:t>
      </w:r>
      <w:r w:rsidR="00343989">
        <w:rPr>
          <w:rFonts w:ascii="StobiSerif Regular" w:hAnsi="StobiSerif Regular" w:cstheme="minorHAnsi"/>
          <w:i/>
          <w:sz w:val="22"/>
          <w:szCs w:val="22"/>
        </w:rPr>
        <w:t>Таа реформа треба,</w:t>
      </w:r>
      <w:r w:rsidR="00EB16C0">
        <w:rPr>
          <w:rFonts w:ascii="StobiSerif Regular" w:hAnsi="StobiSerif Regular" w:cstheme="minorHAnsi"/>
          <w:i/>
          <w:sz w:val="22"/>
          <w:szCs w:val="22"/>
        </w:rPr>
        <w:t xml:space="preserve"> </w:t>
      </w:r>
      <w:r w:rsidR="00343989">
        <w:rPr>
          <w:rFonts w:ascii="StobiSerif Regular" w:hAnsi="StobiSerif Regular" w:cstheme="minorHAnsi"/>
          <w:i/>
          <w:sz w:val="22"/>
          <w:szCs w:val="22"/>
        </w:rPr>
        <w:t>земајќи ги</w:t>
      </w:r>
      <w:r w:rsidR="00EB16C0">
        <w:rPr>
          <w:rFonts w:ascii="StobiSerif Regular" w:hAnsi="StobiSerif Regular" w:cstheme="minorHAnsi"/>
          <w:i/>
          <w:sz w:val="22"/>
          <w:szCs w:val="22"/>
        </w:rPr>
        <w:t xml:space="preserve"> предвид состојбите со медицинскиот кадар</w:t>
      </w:r>
      <w:r w:rsidR="00343989">
        <w:rPr>
          <w:rFonts w:ascii="StobiSerif Regular" w:hAnsi="StobiSerif Regular" w:cstheme="minorHAnsi"/>
          <w:i/>
          <w:sz w:val="22"/>
          <w:szCs w:val="22"/>
        </w:rPr>
        <w:t>, да создаде услови за искористување на сите човечки капацитети во здравството</w:t>
      </w:r>
      <w:r w:rsidR="00EB16C0">
        <w:rPr>
          <w:rFonts w:ascii="StobiSerif Regular" w:hAnsi="StobiSerif Regular" w:cstheme="minorHAnsi"/>
          <w:i/>
          <w:sz w:val="22"/>
          <w:szCs w:val="22"/>
        </w:rPr>
        <w:t xml:space="preserve">. Имено, познато е дека добар дел од лекарите се </w:t>
      </w:r>
      <w:r w:rsidR="00343989">
        <w:rPr>
          <w:rFonts w:ascii="StobiSerif Regular" w:hAnsi="StobiSerif Regular" w:cstheme="minorHAnsi"/>
          <w:i/>
          <w:sz w:val="22"/>
          <w:szCs w:val="22"/>
        </w:rPr>
        <w:t xml:space="preserve">на </w:t>
      </w:r>
      <w:r w:rsidR="00EB16C0">
        <w:rPr>
          <w:rFonts w:ascii="StobiSerif Regular" w:hAnsi="StobiSerif Regular" w:cstheme="minorHAnsi"/>
          <w:i/>
          <w:sz w:val="22"/>
          <w:szCs w:val="22"/>
        </w:rPr>
        <w:t>повозрасни</w:t>
      </w:r>
      <w:r w:rsidR="00343989">
        <w:rPr>
          <w:rFonts w:ascii="StobiSerif Regular" w:hAnsi="StobiSerif Regular" w:cstheme="minorHAnsi"/>
          <w:i/>
          <w:sz w:val="22"/>
          <w:szCs w:val="22"/>
        </w:rPr>
        <w:t xml:space="preserve"> години</w:t>
      </w:r>
      <w:r w:rsidR="00EB16C0">
        <w:rPr>
          <w:rFonts w:ascii="StobiSerif Regular" w:hAnsi="StobiSerif Regular" w:cstheme="minorHAnsi"/>
          <w:i/>
          <w:sz w:val="22"/>
          <w:szCs w:val="22"/>
        </w:rPr>
        <w:t xml:space="preserve">, како и </w:t>
      </w:r>
      <w:r w:rsidR="00343989">
        <w:rPr>
          <w:rFonts w:ascii="StobiSerif Regular" w:hAnsi="StobiSerif Regular" w:cstheme="minorHAnsi"/>
          <w:i/>
          <w:sz w:val="22"/>
          <w:szCs w:val="22"/>
        </w:rPr>
        <w:t>дека има</w:t>
      </w:r>
      <w:r w:rsidR="00EB16C0">
        <w:rPr>
          <w:rFonts w:ascii="StobiSerif Regular" w:hAnsi="StobiSerif Regular" w:cstheme="minorHAnsi"/>
          <w:i/>
          <w:sz w:val="22"/>
          <w:szCs w:val="22"/>
        </w:rPr>
        <w:t xml:space="preserve"> одлив на кадар во странство</w:t>
      </w:r>
      <w:r w:rsidR="00343989">
        <w:rPr>
          <w:rFonts w:ascii="StobiSerif Regular" w:hAnsi="StobiSerif Regular" w:cstheme="minorHAnsi"/>
          <w:i/>
          <w:sz w:val="22"/>
          <w:szCs w:val="22"/>
        </w:rPr>
        <w:t>. Во такви услови</w:t>
      </w:r>
      <w:r w:rsidR="00EB16C0">
        <w:rPr>
          <w:rFonts w:ascii="StobiSerif Regular" w:hAnsi="StobiSerif Regular" w:cstheme="minorHAnsi"/>
          <w:i/>
          <w:sz w:val="22"/>
          <w:szCs w:val="22"/>
        </w:rPr>
        <w:t xml:space="preserve"> треба да се </w:t>
      </w:r>
      <w:r w:rsidR="00343989">
        <w:rPr>
          <w:rFonts w:ascii="StobiSerif Regular" w:hAnsi="StobiSerif Regular" w:cstheme="minorHAnsi"/>
          <w:i/>
          <w:sz w:val="22"/>
          <w:szCs w:val="22"/>
        </w:rPr>
        <w:t>создадат</w:t>
      </w:r>
      <w:r w:rsidR="00EB16C0">
        <w:rPr>
          <w:rFonts w:ascii="StobiSerif Regular" w:hAnsi="StobiSerif Regular" w:cstheme="minorHAnsi"/>
          <w:i/>
          <w:sz w:val="22"/>
          <w:szCs w:val="22"/>
        </w:rPr>
        <w:t xml:space="preserve"> </w:t>
      </w:r>
      <w:r w:rsidR="00343989">
        <w:rPr>
          <w:rFonts w:ascii="StobiSerif Regular" w:hAnsi="StobiSerif Regular" w:cstheme="minorHAnsi"/>
          <w:i/>
          <w:sz w:val="22"/>
          <w:szCs w:val="22"/>
        </w:rPr>
        <w:t>услов</w:t>
      </w:r>
      <w:r w:rsidR="00EB16C0">
        <w:rPr>
          <w:rFonts w:ascii="StobiSerif Regular" w:hAnsi="StobiSerif Regular" w:cstheme="minorHAnsi"/>
          <w:i/>
          <w:sz w:val="22"/>
          <w:szCs w:val="22"/>
        </w:rPr>
        <w:t>и за подобро искористување на можностите, знаењето и искуството на медицинските сестри. Во некои земји, добар дел од работата што порано била резервирана за лекарите, сега ја извршуваат медицинските сестри</w:t>
      </w:r>
      <w:r w:rsidR="00343989">
        <w:rPr>
          <w:rFonts w:ascii="StobiSerif Regular" w:hAnsi="StobiSerif Regular" w:cstheme="minorHAnsi"/>
          <w:i/>
          <w:sz w:val="22"/>
          <w:szCs w:val="22"/>
        </w:rPr>
        <w:t>. Укажа и дека треба да се постапува многу внимателно со воведувањето на дополнителни обврски од</w:t>
      </w:r>
      <w:r w:rsidR="002C29EF">
        <w:rPr>
          <w:rFonts w:ascii="StobiSerif Regular" w:hAnsi="StobiSerif Regular" w:cstheme="minorHAnsi"/>
          <w:i/>
          <w:sz w:val="22"/>
          <w:szCs w:val="22"/>
        </w:rPr>
        <w:t xml:space="preserve"> административна природа за лекарите, како не би им се одземало од времето што треба да го посветуваат на пациентите. Ова во контекст на кажаното дека со реформата што ја подготвува Фондот ќе се бара давање на повеќе услуги и нивно евидентирање.</w:t>
      </w:r>
    </w:p>
    <w:p w14:paraId="4B06BC32" w14:textId="2E8FA1B5" w:rsidR="002C29EF" w:rsidRDefault="002C29EF" w:rsidP="00ED2DFA">
      <w:pPr>
        <w:ind w:left="-142"/>
        <w:rPr>
          <w:rFonts w:ascii="StobiSerif Regular" w:hAnsi="StobiSerif Regular" w:cstheme="minorHAnsi"/>
          <w:i/>
          <w:sz w:val="22"/>
          <w:szCs w:val="22"/>
        </w:rPr>
      </w:pPr>
    </w:p>
    <w:p w14:paraId="573B62F6" w14:textId="77885531" w:rsidR="00E95AAA" w:rsidRDefault="00E95AAA" w:rsidP="00ED2DFA">
      <w:pPr>
        <w:ind w:left="-142"/>
        <w:rPr>
          <w:rFonts w:ascii="StobiSerif Regular" w:hAnsi="StobiSerif Regular" w:cstheme="minorHAnsi"/>
          <w:i/>
          <w:sz w:val="22"/>
          <w:szCs w:val="22"/>
        </w:rPr>
      </w:pPr>
      <w:r>
        <w:rPr>
          <w:rFonts w:ascii="StobiSerif Regular" w:hAnsi="StobiSerif Regular" w:cstheme="minorHAnsi"/>
          <w:i/>
          <w:sz w:val="22"/>
          <w:szCs w:val="22"/>
        </w:rPr>
        <w:t>Миле Сугарев објасни како треба да изгледа евидентирањето на дадените услуги со користење на шифрарник. Наведе дека тоа не би требало да претставува големо оптоварување за здравствените установи а ќе донесе придобивки за целиот здравствен систем.</w:t>
      </w:r>
    </w:p>
    <w:p w14:paraId="1BDF3240" w14:textId="77777777" w:rsidR="00E95AAA" w:rsidRDefault="00E95AAA" w:rsidP="00ED2DFA">
      <w:pPr>
        <w:ind w:left="-142"/>
        <w:rPr>
          <w:rFonts w:ascii="StobiSerif Regular" w:hAnsi="StobiSerif Regular" w:cstheme="minorHAnsi"/>
          <w:i/>
          <w:sz w:val="22"/>
          <w:szCs w:val="22"/>
        </w:rPr>
      </w:pPr>
    </w:p>
    <w:p w14:paraId="1BF287E6" w14:textId="02BDBE29" w:rsidR="002C29EF" w:rsidRDefault="002C29EF" w:rsidP="00ED2DFA">
      <w:pPr>
        <w:ind w:left="-142"/>
        <w:rPr>
          <w:rFonts w:ascii="StobiSerif Regular" w:hAnsi="StobiSerif Regular" w:cstheme="minorHAnsi"/>
          <w:i/>
          <w:sz w:val="22"/>
          <w:szCs w:val="22"/>
        </w:rPr>
      </w:pPr>
      <w:r>
        <w:rPr>
          <w:rFonts w:ascii="StobiSerif Regular" w:hAnsi="StobiSerif Regular" w:cstheme="minorHAnsi"/>
          <w:i/>
          <w:sz w:val="22"/>
          <w:szCs w:val="22"/>
        </w:rPr>
        <w:t>Јадранка Дабовиќ Анастасовска</w:t>
      </w:r>
      <w:r w:rsidR="00E95AAA">
        <w:rPr>
          <w:rFonts w:ascii="StobiSerif Regular" w:hAnsi="StobiSerif Regular" w:cstheme="minorHAnsi"/>
          <w:i/>
          <w:sz w:val="22"/>
          <w:szCs w:val="22"/>
        </w:rPr>
        <w:t>,</w:t>
      </w:r>
      <w:r>
        <w:rPr>
          <w:rFonts w:ascii="StobiSerif Regular" w:hAnsi="StobiSerif Regular" w:cstheme="minorHAnsi"/>
          <w:i/>
          <w:sz w:val="22"/>
          <w:szCs w:val="22"/>
        </w:rPr>
        <w:t xml:space="preserve"> </w:t>
      </w:r>
      <w:r w:rsidR="00E95AAA">
        <w:rPr>
          <w:rFonts w:ascii="StobiSerif Regular" w:hAnsi="StobiSerif Regular" w:cstheme="minorHAnsi"/>
          <w:i/>
          <w:sz w:val="22"/>
          <w:szCs w:val="22"/>
        </w:rPr>
        <w:t xml:space="preserve">во контекст на кажаното за потребата од искористување на сите човечки капацитети во здравството, изрази </w:t>
      </w:r>
      <w:r>
        <w:rPr>
          <w:rFonts w:ascii="StobiSerif Regular" w:hAnsi="StobiSerif Regular" w:cstheme="minorHAnsi"/>
          <w:i/>
          <w:sz w:val="22"/>
          <w:szCs w:val="22"/>
        </w:rPr>
        <w:t>чуд</w:t>
      </w:r>
      <w:r w:rsidR="00E95AAA">
        <w:rPr>
          <w:rFonts w:ascii="StobiSerif Regular" w:hAnsi="StobiSerif Regular" w:cstheme="minorHAnsi"/>
          <w:i/>
          <w:sz w:val="22"/>
          <w:szCs w:val="22"/>
        </w:rPr>
        <w:t>ење</w:t>
      </w:r>
      <w:r>
        <w:rPr>
          <w:rFonts w:ascii="StobiSerif Regular" w:hAnsi="StobiSerif Regular" w:cstheme="minorHAnsi"/>
          <w:i/>
          <w:sz w:val="22"/>
          <w:szCs w:val="22"/>
        </w:rPr>
        <w:t xml:space="preserve"> </w:t>
      </w:r>
      <w:r w:rsidR="006F4086">
        <w:rPr>
          <w:rFonts w:ascii="StobiSerif Regular" w:hAnsi="StobiSerif Regular" w:cstheme="minorHAnsi"/>
          <w:i/>
          <w:sz w:val="22"/>
          <w:szCs w:val="22"/>
        </w:rPr>
        <w:t>што</w:t>
      </w:r>
      <w:r>
        <w:rPr>
          <w:rFonts w:ascii="StobiSerif Regular" w:hAnsi="StobiSerif Regular" w:cstheme="minorHAnsi"/>
          <w:i/>
          <w:sz w:val="22"/>
          <w:szCs w:val="22"/>
        </w:rPr>
        <w:t xml:space="preserve"> постојат правила кои </w:t>
      </w:r>
      <w:r w:rsidR="00E95AAA">
        <w:rPr>
          <w:rFonts w:ascii="StobiSerif Regular" w:hAnsi="StobiSerif Regular" w:cstheme="minorHAnsi"/>
          <w:i/>
          <w:sz w:val="22"/>
          <w:szCs w:val="22"/>
        </w:rPr>
        <w:t xml:space="preserve">дури </w:t>
      </w:r>
      <w:r>
        <w:rPr>
          <w:rFonts w:ascii="StobiSerif Regular" w:hAnsi="StobiSerif Regular" w:cstheme="minorHAnsi"/>
          <w:i/>
          <w:sz w:val="22"/>
          <w:szCs w:val="22"/>
        </w:rPr>
        <w:t>ги ограничуваат лекарите во давањето на услуги за кои се квалификувани</w:t>
      </w:r>
      <w:r w:rsidR="006F4086">
        <w:rPr>
          <w:rFonts w:ascii="StobiSerif Regular" w:hAnsi="StobiSerif Regular" w:cstheme="minorHAnsi"/>
          <w:i/>
          <w:sz w:val="22"/>
          <w:szCs w:val="22"/>
        </w:rPr>
        <w:t xml:space="preserve">. Наведе пример на лекар кој порано работел на село и тогаш извршувал здравствени услуги за кои сега правилата налагале пациентот да го упати на специјалист. Некои  ограничувања од таков вид не ја поддржуваат потребата матичните </w:t>
      </w:r>
      <w:r w:rsidR="006F4086">
        <w:rPr>
          <w:rFonts w:ascii="StobiSerif Regular" w:hAnsi="StobiSerif Regular" w:cstheme="minorHAnsi"/>
          <w:i/>
          <w:sz w:val="22"/>
          <w:szCs w:val="22"/>
        </w:rPr>
        <w:lastRenderedPageBreak/>
        <w:t>лекари повеќе да даваат услуги а помалку да упатуваат на повисоко ниво на здравствена заштита.</w:t>
      </w:r>
    </w:p>
    <w:p w14:paraId="2E268FC3" w14:textId="1866060E" w:rsidR="000657B2" w:rsidRDefault="000657B2" w:rsidP="00ED2DFA">
      <w:pPr>
        <w:ind w:left="-142"/>
        <w:rPr>
          <w:rFonts w:ascii="StobiSerif Regular" w:hAnsi="StobiSerif Regular" w:cstheme="minorHAnsi"/>
          <w:i/>
          <w:sz w:val="22"/>
          <w:szCs w:val="22"/>
        </w:rPr>
      </w:pPr>
    </w:p>
    <w:p w14:paraId="3F0E6F02" w14:textId="77777777" w:rsidR="001A3DFE" w:rsidRPr="000C1FB4" w:rsidRDefault="000657B2" w:rsidP="00ED2DFA">
      <w:pPr>
        <w:ind w:left="-142"/>
        <w:rPr>
          <w:rFonts w:ascii="StobiSerif Regular" w:hAnsi="StobiSerif Regular" w:cstheme="minorHAnsi"/>
          <w:i/>
          <w:sz w:val="22"/>
          <w:szCs w:val="22"/>
        </w:rPr>
      </w:pPr>
      <w:r>
        <w:rPr>
          <w:rFonts w:ascii="StobiSerif Regular" w:hAnsi="StobiSerif Regular" w:cstheme="minorHAnsi"/>
          <w:i/>
          <w:sz w:val="22"/>
          <w:szCs w:val="22"/>
        </w:rPr>
        <w:t xml:space="preserve">Тања Дејаноска наведе дека имаме еден од најдобрите здравствени системи и дека мораме да вложуваме максимални напори за да го одржиме и усовршуваме. Истакна дека </w:t>
      </w:r>
      <w:r w:rsidR="00AA0457">
        <w:rPr>
          <w:rFonts w:ascii="StobiSerif Regular" w:hAnsi="StobiSerif Regular" w:cstheme="minorHAnsi"/>
          <w:i/>
          <w:sz w:val="22"/>
          <w:szCs w:val="22"/>
        </w:rPr>
        <w:t xml:space="preserve">со предвидените реформи </w:t>
      </w:r>
      <w:r>
        <w:rPr>
          <w:rFonts w:ascii="StobiSerif Regular" w:hAnsi="StobiSerif Regular" w:cstheme="minorHAnsi"/>
          <w:i/>
          <w:sz w:val="22"/>
          <w:szCs w:val="22"/>
        </w:rPr>
        <w:t xml:space="preserve">не треба целиот товар на здравствената заштита да се става на матичните лекари, бидејќи и според законот, секој е должен да се грижи за </w:t>
      </w:r>
      <w:r w:rsidRPr="000C1FB4">
        <w:rPr>
          <w:rFonts w:ascii="StobiSerif Regular" w:hAnsi="StobiSerif Regular" w:cstheme="minorHAnsi"/>
          <w:i/>
          <w:sz w:val="22"/>
          <w:szCs w:val="22"/>
        </w:rPr>
        <w:t>своето здравје.</w:t>
      </w:r>
    </w:p>
    <w:p w14:paraId="6008E800" w14:textId="77777777" w:rsidR="001A3DFE" w:rsidRPr="000C1FB4" w:rsidRDefault="001A3DFE" w:rsidP="00ED2DFA">
      <w:pPr>
        <w:ind w:left="-142"/>
        <w:rPr>
          <w:rFonts w:ascii="StobiSerif Regular" w:hAnsi="StobiSerif Regular" w:cstheme="minorHAnsi"/>
          <w:i/>
          <w:sz w:val="22"/>
          <w:szCs w:val="22"/>
        </w:rPr>
      </w:pPr>
    </w:p>
    <w:p w14:paraId="15751812" w14:textId="3082E224" w:rsidR="003624C8" w:rsidRPr="000C1FB4" w:rsidRDefault="001A3DFE" w:rsidP="00ED2DFA">
      <w:pPr>
        <w:ind w:left="-142"/>
        <w:rPr>
          <w:rFonts w:ascii="StobiSerif Regular" w:hAnsi="StobiSerif Regular" w:cstheme="minorHAnsi"/>
          <w:i/>
          <w:sz w:val="22"/>
          <w:szCs w:val="22"/>
        </w:rPr>
      </w:pPr>
      <w:r w:rsidRPr="000C1FB4">
        <w:rPr>
          <w:rFonts w:ascii="StobiSerif Regular" w:hAnsi="StobiSerif Regular" w:cstheme="minorHAnsi"/>
          <w:i/>
          <w:sz w:val="22"/>
          <w:szCs w:val="22"/>
        </w:rPr>
        <w:t xml:space="preserve">Менде Диневски </w:t>
      </w:r>
      <w:r w:rsidR="00ED6266" w:rsidRPr="000C1FB4">
        <w:rPr>
          <w:rFonts w:ascii="StobiSerif Regular" w:hAnsi="StobiSerif Regular" w:cstheme="minorHAnsi"/>
          <w:i/>
          <w:sz w:val="22"/>
          <w:szCs w:val="22"/>
        </w:rPr>
        <w:t xml:space="preserve">изрази поддршка за концептот на планираната реформа, истакнувајќи дека за нејзино спроведување е потребно пред се да се имплементира побргу, потоа да се спроведе сериозна кампања за запознавање на јавноста, посебно </w:t>
      </w:r>
      <w:r w:rsidR="00AD42F9" w:rsidRPr="000C1FB4">
        <w:rPr>
          <w:rFonts w:ascii="StobiSerif Regular" w:hAnsi="StobiSerif Regular" w:cstheme="minorHAnsi"/>
          <w:i/>
          <w:sz w:val="22"/>
          <w:szCs w:val="22"/>
        </w:rPr>
        <w:t xml:space="preserve">на </w:t>
      </w:r>
      <w:r w:rsidR="00ED6266" w:rsidRPr="000C1FB4">
        <w:rPr>
          <w:rFonts w:ascii="StobiSerif Regular" w:hAnsi="StobiSerif Regular" w:cstheme="minorHAnsi"/>
          <w:i/>
          <w:sz w:val="22"/>
          <w:szCs w:val="22"/>
        </w:rPr>
        <w:t xml:space="preserve">лекарите и </w:t>
      </w:r>
      <w:r w:rsidR="00AD42F9" w:rsidRPr="000C1FB4">
        <w:rPr>
          <w:rFonts w:ascii="StobiSerif Regular" w:hAnsi="StobiSerif Regular" w:cstheme="minorHAnsi"/>
          <w:i/>
          <w:sz w:val="22"/>
          <w:szCs w:val="22"/>
        </w:rPr>
        <w:t xml:space="preserve">на </w:t>
      </w:r>
      <w:r w:rsidR="00ED6266" w:rsidRPr="000C1FB4">
        <w:rPr>
          <w:rFonts w:ascii="StobiSerif Regular" w:hAnsi="StobiSerif Regular" w:cstheme="minorHAnsi"/>
          <w:i/>
          <w:sz w:val="22"/>
          <w:szCs w:val="22"/>
        </w:rPr>
        <w:t>осигурениците со неа</w:t>
      </w:r>
      <w:r w:rsidR="00AD42F9" w:rsidRPr="000C1FB4">
        <w:rPr>
          <w:rFonts w:ascii="StobiSerif Regular" w:hAnsi="StobiSerif Regular" w:cstheme="minorHAnsi"/>
          <w:i/>
          <w:sz w:val="22"/>
          <w:szCs w:val="22"/>
        </w:rPr>
        <w:t>.</w:t>
      </w:r>
      <w:r w:rsidR="00ED6266" w:rsidRPr="000C1FB4">
        <w:rPr>
          <w:rFonts w:ascii="StobiSerif Regular" w:hAnsi="StobiSerif Regular" w:cstheme="minorHAnsi"/>
          <w:i/>
          <w:sz w:val="22"/>
          <w:szCs w:val="22"/>
        </w:rPr>
        <w:t xml:space="preserve"> Понатаму, </w:t>
      </w:r>
      <w:r w:rsidR="00AD42F9" w:rsidRPr="000C1FB4">
        <w:rPr>
          <w:rFonts w:ascii="StobiSerif Regular" w:hAnsi="StobiSerif Regular" w:cstheme="minorHAnsi"/>
          <w:i/>
          <w:sz w:val="22"/>
          <w:szCs w:val="22"/>
        </w:rPr>
        <w:t xml:space="preserve">потребно е </w:t>
      </w:r>
      <w:r w:rsidR="00ED6266" w:rsidRPr="000C1FB4">
        <w:rPr>
          <w:rFonts w:ascii="StobiSerif Regular" w:hAnsi="StobiSerif Regular" w:cstheme="minorHAnsi"/>
          <w:i/>
          <w:sz w:val="22"/>
          <w:szCs w:val="22"/>
        </w:rPr>
        <w:t>да се внимава да не се нарушат позициите на осигурениците и лекарите во системот</w:t>
      </w:r>
      <w:r w:rsidR="00AD42F9" w:rsidRPr="000C1FB4">
        <w:rPr>
          <w:rFonts w:ascii="StobiSerif Regular" w:hAnsi="StobiSerif Regular" w:cstheme="minorHAnsi"/>
          <w:i/>
          <w:sz w:val="22"/>
          <w:szCs w:val="22"/>
        </w:rPr>
        <w:t>,</w:t>
      </w:r>
      <w:r w:rsidR="00ED6266" w:rsidRPr="000C1FB4">
        <w:rPr>
          <w:rFonts w:ascii="StobiSerif Regular" w:hAnsi="StobiSerif Regular" w:cstheme="minorHAnsi"/>
          <w:i/>
          <w:sz w:val="22"/>
          <w:szCs w:val="22"/>
        </w:rPr>
        <w:t xml:space="preserve"> зашто тоа може да доведе до натамошно осипување на кадарот во здравството од една страна</w:t>
      </w:r>
      <w:r w:rsidR="00AD42F9" w:rsidRPr="000C1FB4">
        <w:rPr>
          <w:rFonts w:ascii="StobiSerif Regular" w:hAnsi="StobiSerif Regular" w:cstheme="minorHAnsi"/>
          <w:i/>
          <w:sz w:val="22"/>
          <w:szCs w:val="22"/>
        </w:rPr>
        <w:t xml:space="preserve"> и зголемено финансиско оптоварување на осигурениците од друга страна. На крајот истакна и дека со вредноста на капитациониот бод од 63 денари</w:t>
      </w:r>
      <w:r w:rsidR="00E605CF" w:rsidRPr="000C1FB4">
        <w:rPr>
          <w:rFonts w:ascii="StobiSerif Regular" w:hAnsi="StobiSerif Regular" w:cstheme="minorHAnsi"/>
          <w:i/>
          <w:sz w:val="22"/>
          <w:szCs w:val="22"/>
        </w:rPr>
        <w:t xml:space="preserve"> а без партиципација на осигурениците во примарното здравство, ќе се зголеми финансискиот товар на лекарите.</w:t>
      </w:r>
    </w:p>
    <w:p w14:paraId="6DECC00D" w14:textId="77777777" w:rsidR="003624C8" w:rsidRPr="000C1FB4" w:rsidRDefault="003624C8" w:rsidP="00ED2DFA">
      <w:pPr>
        <w:ind w:left="-142"/>
        <w:rPr>
          <w:rFonts w:ascii="StobiSerif Regular" w:hAnsi="StobiSerif Regular" w:cstheme="minorHAnsi"/>
          <w:i/>
          <w:sz w:val="22"/>
          <w:szCs w:val="22"/>
        </w:rPr>
      </w:pPr>
    </w:p>
    <w:p w14:paraId="551D484B" w14:textId="5974EA2D" w:rsidR="003624C8" w:rsidRPr="000C1FB4" w:rsidRDefault="003624C8" w:rsidP="00ED2DFA">
      <w:pPr>
        <w:ind w:left="-142"/>
        <w:rPr>
          <w:rFonts w:ascii="StobiSerif Regular" w:hAnsi="StobiSerif Regular" w:cstheme="minorHAnsi"/>
          <w:i/>
          <w:sz w:val="22"/>
          <w:szCs w:val="22"/>
        </w:rPr>
      </w:pPr>
      <w:r w:rsidRPr="000C1FB4">
        <w:rPr>
          <w:rFonts w:ascii="StobiSerif Regular" w:hAnsi="StobiSerif Regular" w:cstheme="minorHAnsi"/>
          <w:i/>
          <w:sz w:val="22"/>
          <w:szCs w:val="22"/>
        </w:rPr>
        <w:t xml:space="preserve">Љубиша Каранфиловски </w:t>
      </w:r>
      <w:r w:rsidR="00E605CF" w:rsidRPr="000C1FB4">
        <w:rPr>
          <w:rFonts w:ascii="StobiSerif Regular" w:hAnsi="StobiSerif Regular" w:cstheme="minorHAnsi"/>
          <w:i/>
          <w:sz w:val="22"/>
          <w:szCs w:val="22"/>
        </w:rPr>
        <w:t xml:space="preserve">наведе дека за успех </w:t>
      </w:r>
      <w:r w:rsidR="000C1FB4" w:rsidRPr="000C1FB4">
        <w:rPr>
          <w:rFonts w:ascii="StobiSerif Regular" w:hAnsi="StobiSerif Regular" w:cstheme="minorHAnsi"/>
          <w:i/>
          <w:sz w:val="22"/>
          <w:szCs w:val="22"/>
        </w:rPr>
        <w:t>на секоја</w:t>
      </w:r>
      <w:r w:rsidR="00E605CF" w:rsidRPr="000C1FB4">
        <w:rPr>
          <w:rFonts w:ascii="StobiSerif Regular" w:hAnsi="StobiSerif Regular" w:cstheme="minorHAnsi"/>
          <w:i/>
          <w:sz w:val="22"/>
          <w:szCs w:val="22"/>
        </w:rPr>
        <w:t xml:space="preserve"> реформа потребно е </w:t>
      </w:r>
      <w:r w:rsidR="000C1FB4" w:rsidRPr="000C1FB4">
        <w:rPr>
          <w:rFonts w:ascii="StobiSerif Regular" w:hAnsi="StobiSerif Regular" w:cstheme="minorHAnsi"/>
          <w:i/>
          <w:sz w:val="22"/>
          <w:szCs w:val="22"/>
        </w:rPr>
        <w:t xml:space="preserve">пред се </w:t>
      </w:r>
      <w:r w:rsidR="00E605CF" w:rsidRPr="000C1FB4">
        <w:rPr>
          <w:rFonts w:ascii="StobiSerif Regular" w:hAnsi="StobiSerif Regular" w:cstheme="minorHAnsi"/>
          <w:i/>
          <w:sz w:val="22"/>
          <w:szCs w:val="22"/>
        </w:rPr>
        <w:t xml:space="preserve">да се има средства, </w:t>
      </w:r>
      <w:r w:rsidR="000C1FB4" w:rsidRPr="000C1FB4">
        <w:rPr>
          <w:rFonts w:ascii="StobiSerif Regular" w:hAnsi="StobiSerif Regular" w:cstheme="minorHAnsi"/>
          <w:i/>
          <w:sz w:val="22"/>
          <w:szCs w:val="22"/>
        </w:rPr>
        <w:t>потоа традиција и навики, како и консензус за содржината на реформата.</w:t>
      </w:r>
    </w:p>
    <w:p w14:paraId="326E0900" w14:textId="77777777" w:rsidR="003624C8" w:rsidRPr="000C1FB4" w:rsidRDefault="003624C8" w:rsidP="00ED2DFA">
      <w:pPr>
        <w:ind w:left="-142"/>
        <w:rPr>
          <w:rFonts w:ascii="StobiSerif Regular" w:hAnsi="StobiSerif Regular" w:cstheme="minorHAnsi"/>
          <w:i/>
          <w:sz w:val="22"/>
          <w:szCs w:val="22"/>
        </w:rPr>
      </w:pPr>
    </w:p>
    <w:p w14:paraId="1D03153D" w14:textId="0FB0783B" w:rsidR="000657B2" w:rsidRPr="000C1FB4" w:rsidRDefault="003624C8" w:rsidP="00ED2DFA">
      <w:pPr>
        <w:ind w:left="-142"/>
        <w:rPr>
          <w:rFonts w:ascii="StobiSerif Regular" w:hAnsi="StobiSerif Regular" w:cstheme="minorHAnsi"/>
          <w:i/>
          <w:sz w:val="22"/>
          <w:szCs w:val="22"/>
        </w:rPr>
      </w:pPr>
      <w:r w:rsidRPr="000C1FB4">
        <w:rPr>
          <w:rFonts w:ascii="StobiSerif Regular" w:hAnsi="StobiSerif Regular" w:cstheme="minorHAnsi"/>
          <w:i/>
          <w:sz w:val="22"/>
          <w:szCs w:val="22"/>
        </w:rPr>
        <w:t>Потоа, во 16.45 часот, поради неодложни обврски, Љубиша Каранфиловски</w:t>
      </w:r>
      <w:r w:rsidR="000657B2" w:rsidRPr="000C1FB4">
        <w:rPr>
          <w:rFonts w:ascii="StobiSerif Regular" w:hAnsi="StobiSerif Regular" w:cstheme="minorHAnsi"/>
          <w:i/>
          <w:sz w:val="22"/>
          <w:szCs w:val="22"/>
        </w:rPr>
        <w:t xml:space="preserve"> </w:t>
      </w:r>
      <w:r w:rsidRPr="000C1FB4">
        <w:rPr>
          <w:rFonts w:ascii="StobiSerif Regular" w:hAnsi="StobiSerif Regular" w:cstheme="minorHAnsi"/>
          <w:i/>
          <w:sz w:val="22"/>
          <w:szCs w:val="22"/>
        </w:rPr>
        <w:t>ја напушти седницата, а Управниот одбор продолжи со работата со кворум од пет члена.</w:t>
      </w:r>
    </w:p>
    <w:p w14:paraId="25829E1A" w14:textId="0001240A" w:rsidR="00F930F2" w:rsidRPr="00474D8C" w:rsidRDefault="00F930F2" w:rsidP="00ED2DFA">
      <w:pPr>
        <w:pStyle w:val="ListParagraph"/>
        <w:spacing w:after="0" w:line="240" w:lineRule="auto"/>
        <w:ind w:left="-142"/>
        <w:rPr>
          <w:rFonts w:ascii="StobiSerif Regular" w:hAnsi="StobiSerif Regular" w:cstheme="minorHAnsi"/>
          <w:i/>
        </w:rPr>
      </w:pPr>
    </w:p>
    <w:p w14:paraId="46D03460" w14:textId="19482330" w:rsidR="003624C8" w:rsidRPr="00474D8C" w:rsidRDefault="00B90C7B" w:rsidP="00ED2DFA">
      <w:pPr>
        <w:pStyle w:val="ListParagraph"/>
        <w:spacing w:after="0" w:line="240" w:lineRule="auto"/>
        <w:ind w:left="-142"/>
        <w:rPr>
          <w:rFonts w:ascii="StobiSerif Regular" w:hAnsi="StobiSerif Regular" w:cstheme="minorHAnsi"/>
          <w:i/>
        </w:rPr>
      </w:pPr>
      <w:r w:rsidRPr="00474D8C">
        <w:rPr>
          <w:rFonts w:ascii="StobiSerif Regular" w:hAnsi="StobiSerif Regular" w:cstheme="minorHAnsi"/>
          <w:i/>
        </w:rPr>
        <w:t xml:space="preserve">Во продолжение, </w:t>
      </w:r>
      <w:r w:rsidR="003624C8" w:rsidRPr="00474D8C">
        <w:rPr>
          <w:rFonts w:ascii="StobiSerif Regular" w:hAnsi="StobiSerif Regular" w:cstheme="minorHAnsi"/>
          <w:i/>
        </w:rPr>
        <w:t xml:space="preserve">Тања Дејаноска </w:t>
      </w:r>
      <w:r w:rsidRPr="00474D8C">
        <w:rPr>
          <w:rFonts w:ascii="StobiSerif Regular" w:hAnsi="StobiSerif Regular" w:cstheme="minorHAnsi"/>
          <w:i/>
        </w:rPr>
        <w:t xml:space="preserve">преку проекторот во салата за состаноци, </w:t>
      </w:r>
      <w:r w:rsidR="003624C8" w:rsidRPr="00474D8C">
        <w:rPr>
          <w:rFonts w:ascii="StobiSerif Regular" w:hAnsi="StobiSerif Regular" w:cstheme="minorHAnsi"/>
          <w:i/>
        </w:rPr>
        <w:t>пред Управниот одбор изложи презентација</w:t>
      </w:r>
      <w:r w:rsidRPr="00474D8C">
        <w:rPr>
          <w:rFonts w:ascii="StobiSerif Regular" w:hAnsi="StobiSerif Regular" w:cstheme="minorHAnsi"/>
          <w:i/>
        </w:rPr>
        <w:t>.</w:t>
      </w:r>
      <w:r w:rsidR="003624C8" w:rsidRPr="00474D8C">
        <w:rPr>
          <w:rFonts w:ascii="StobiSerif Regular" w:hAnsi="StobiSerif Regular" w:cstheme="minorHAnsi"/>
          <w:i/>
          <w:lang w:val="en-US"/>
        </w:rPr>
        <w:t xml:space="preserve"> </w:t>
      </w:r>
      <w:r w:rsidRPr="00474D8C">
        <w:rPr>
          <w:rFonts w:ascii="StobiSerif Regular" w:hAnsi="StobiSerif Regular" w:cstheme="minorHAnsi"/>
          <w:i/>
        </w:rPr>
        <w:t>В</w:t>
      </w:r>
      <w:r w:rsidR="003624C8" w:rsidRPr="00474D8C">
        <w:rPr>
          <w:rFonts w:ascii="StobiSerif Regular" w:hAnsi="StobiSerif Regular" w:cstheme="minorHAnsi"/>
          <w:i/>
        </w:rPr>
        <w:t xml:space="preserve">о </w:t>
      </w:r>
      <w:r w:rsidRPr="00474D8C">
        <w:rPr>
          <w:rFonts w:ascii="StobiSerif Regular" w:hAnsi="StobiSerif Regular" w:cstheme="minorHAnsi"/>
          <w:i/>
        </w:rPr>
        <w:t>презентацијата</w:t>
      </w:r>
      <w:r w:rsidR="003624C8" w:rsidRPr="00474D8C">
        <w:rPr>
          <w:rFonts w:ascii="StobiSerif Regular" w:hAnsi="StobiSerif Regular" w:cstheme="minorHAnsi"/>
          <w:i/>
        </w:rPr>
        <w:t xml:space="preserve"> беше даден хронолошки приказ на движењето на вредноста на капитациониот бод, платите во државата и буџетот на Фондот. </w:t>
      </w:r>
      <w:r w:rsidR="000C3208" w:rsidRPr="00474D8C">
        <w:rPr>
          <w:rFonts w:ascii="StobiSerif Regular" w:hAnsi="StobiSerif Regular" w:cstheme="minorHAnsi"/>
          <w:i/>
        </w:rPr>
        <w:t xml:space="preserve">Анализирајќи ги изнесените податоци, заклучи дека вредноста на капитациониот бод треба да биде 135 наспроти актуелните 63 денари, </w:t>
      </w:r>
      <w:r w:rsidR="006D3CA4" w:rsidRPr="00474D8C">
        <w:rPr>
          <w:rFonts w:ascii="StobiSerif Regular" w:hAnsi="StobiSerif Regular" w:cstheme="minorHAnsi"/>
          <w:i/>
        </w:rPr>
        <w:t>потенцирајќи дека во секој случај сегашната вредност е неодржлива. Покрај тоа, укажа и дека е потребно да се промени начинот на користење здравствени услуги кај матичните лекари, односно бројот на услугите да не биде неограничен.</w:t>
      </w:r>
    </w:p>
    <w:p w14:paraId="4E23EF03" w14:textId="539524CC" w:rsidR="000C3208" w:rsidRPr="00474D8C" w:rsidRDefault="000C3208" w:rsidP="00ED2DFA">
      <w:pPr>
        <w:pStyle w:val="ListParagraph"/>
        <w:spacing w:after="0" w:line="240" w:lineRule="auto"/>
        <w:ind w:left="-142"/>
        <w:rPr>
          <w:rFonts w:ascii="StobiSerif Regular" w:hAnsi="StobiSerif Regular" w:cstheme="minorHAnsi"/>
          <w:i/>
        </w:rPr>
      </w:pPr>
    </w:p>
    <w:p w14:paraId="1BB196BB" w14:textId="5C494E8E" w:rsidR="000C3208" w:rsidRPr="00474D8C" w:rsidRDefault="000C3208" w:rsidP="00ED2DFA">
      <w:pPr>
        <w:pStyle w:val="ListParagraph"/>
        <w:spacing w:after="0" w:line="240" w:lineRule="auto"/>
        <w:ind w:left="-142"/>
        <w:rPr>
          <w:rFonts w:ascii="StobiSerif Regular" w:hAnsi="StobiSerif Regular" w:cstheme="minorHAnsi"/>
          <w:i/>
        </w:rPr>
      </w:pPr>
      <w:r w:rsidRPr="00474D8C">
        <w:rPr>
          <w:rFonts w:ascii="StobiSerif Regular" w:hAnsi="StobiSerif Regular" w:cstheme="minorHAnsi"/>
          <w:i/>
        </w:rPr>
        <w:t xml:space="preserve">По презентацијата се разви дискусија во која учестуваа членовите на Управниот одбор и претставниците од Фондот. Притоа, беа изнесени различни и спротиставени ставови </w:t>
      </w:r>
      <w:r w:rsidR="006D3CA4" w:rsidRPr="00474D8C">
        <w:rPr>
          <w:rFonts w:ascii="StobiSerif Regular" w:hAnsi="StobiSerif Regular" w:cstheme="minorHAnsi"/>
          <w:i/>
        </w:rPr>
        <w:t xml:space="preserve">за предлозите, како и </w:t>
      </w:r>
      <w:r w:rsidRPr="00474D8C">
        <w:rPr>
          <w:rFonts w:ascii="StobiSerif Regular" w:hAnsi="StobiSerif Regular" w:cstheme="minorHAnsi"/>
          <w:i/>
        </w:rPr>
        <w:t>во однос на релевантноста и точноста на податоците изнесени во презентацијата.</w:t>
      </w:r>
      <w:r w:rsidR="00474D8C" w:rsidRPr="00474D8C">
        <w:rPr>
          <w:rFonts w:ascii="StobiSerif Regular" w:hAnsi="StobiSerif Regular" w:cstheme="minorHAnsi"/>
          <w:i/>
        </w:rPr>
        <w:t xml:space="preserve"> </w:t>
      </w:r>
    </w:p>
    <w:p w14:paraId="67A4093A" w14:textId="77777777" w:rsidR="00E05590" w:rsidRPr="002D507A" w:rsidRDefault="00E05590" w:rsidP="00ED2DFA">
      <w:pPr>
        <w:pStyle w:val="ListParagraph"/>
        <w:spacing w:after="0" w:line="240" w:lineRule="auto"/>
        <w:ind w:left="-142"/>
        <w:rPr>
          <w:rFonts w:ascii="StobiSerif Regular" w:hAnsi="StobiSerif Regular" w:cs="Arial"/>
          <w:b/>
          <w:i/>
          <w:color w:val="FF0000"/>
        </w:rPr>
      </w:pPr>
    </w:p>
    <w:p w14:paraId="0FC73CC6" w14:textId="4512F440" w:rsidR="00474D8C" w:rsidRDefault="00B90C7B" w:rsidP="00ED2DFA">
      <w:pPr>
        <w:autoSpaceDE w:val="0"/>
        <w:autoSpaceDN w:val="0"/>
        <w:adjustRightInd w:val="0"/>
        <w:ind w:left="-142"/>
        <w:rPr>
          <w:rFonts w:ascii="StobiSerif Regular" w:eastAsia="@Arial Unicode MS" w:hAnsi="StobiSerif Regular" w:cs="Arial"/>
          <w:i/>
          <w:sz w:val="22"/>
          <w:szCs w:val="22"/>
        </w:rPr>
      </w:pPr>
      <w:r>
        <w:rPr>
          <w:rFonts w:ascii="StobiSerif Regular" w:eastAsia="@Arial Unicode MS" w:hAnsi="StobiSerif Regular" w:cs="Arial"/>
          <w:i/>
          <w:sz w:val="22"/>
          <w:szCs w:val="22"/>
        </w:rPr>
        <w:t>Откако се</w:t>
      </w:r>
      <w:r w:rsidR="00037DAB" w:rsidRPr="004808C7">
        <w:rPr>
          <w:rFonts w:ascii="StobiSerif Regular" w:eastAsia="@Arial Unicode MS" w:hAnsi="StobiSerif Regular" w:cs="Arial"/>
          <w:i/>
          <w:sz w:val="22"/>
          <w:szCs w:val="22"/>
        </w:rPr>
        <w:t xml:space="preserve"> </w:t>
      </w:r>
      <w:r>
        <w:rPr>
          <w:rFonts w:ascii="StobiSerif Regular" w:eastAsia="@Arial Unicode MS" w:hAnsi="StobiSerif Regular" w:cs="Arial"/>
          <w:i/>
          <w:sz w:val="22"/>
          <w:szCs w:val="22"/>
        </w:rPr>
        <w:t xml:space="preserve">исцрпи </w:t>
      </w:r>
      <w:r w:rsidR="006D3CA4">
        <w:rPr>
          <w:rFonts w:ascii="StobiSerif Regular" w:eastAsia="@Arial Unicode MS" w:hAnsi="StobiSerif Regular" w:cs="Arial"/>
          <w:i/>
          <w:sz w:val="22"/>
          <w:szCs w:val="22"/>
        </w:rPr>
        <w:t>дискусијата</w:t>
      </w:r>
      <w:r w:rsidR="00474D8C">
        <w:rPr>
          <w:rFonts w:ascii="StobiSerif Regular" w:eastAsia="@Arial Unicode MS" w:hAnsi="StobiSerif Regular" w:cs="Arial"/>
          <w:i/>
          <w:sz w:val="22"/>
          <w:szCs w:val="22"/>
        </w:rPr>
        <w:t>,</w:t>
      </w:r>
      <w:r w:rsidR="006D3CA4">
        <w:rPr>
          <w:rFonts w:ascii="StobiSerif Regular" w:eastAsia="@Arial Unicode MS" w:hAnsi="StobiSerif Regular" w:cs="Arial"/>
          <w:i/>
          <w:sz w:val="22"/>
          <w:szCs w:val="22"/>
        </w:rPr>
        <w:t xml:space="preserve"> </w:t>
      </w:r>
      <w:r w:rsidR="00474D8C">
        <w:rPr>
          <w:rFonts w:ascii="StobiSerif Regular" w:eastAsia="@Arial Unicode MS" w:hAnsi="StobiSerif Regular" w:cs="Arial"/>
          <w:i/>
          <w:sz w:val="22"/>
          <w:szCs w:val="22"/>
        </w:rPr>
        <w:t>во врска со</w:t>
      </w:r>
      <w:r w:rsidR="006D3CA4">
        <w:rPr>
          <w:rFonts w:ascii="StobiSerif Regular" w:eastAsia="@Arial Unicode MS" w:hAnsi="StobiSerif Regular" w:cs="Arial"/>
          <w:i/>
          <w:sz w:val="22"/>
          <w:szCs w:val="22"/>
        </w:rPr>
        <w:t xml:space="preserve"> првата точка од дневниот ред</w:t>
      </w:r>
      <w:r w:rsidR="00474D8C">
        <w:rPr>
          <w:rFonts w:ascii="StobiSerif Regular" w:eastAsia="@Arial Unicode MS" w:hAnsi="StobiSerif Regular" w:cs="Arial"/>
          <w:i/>
          <w:sz w:val="22"/>
          <w:szCs w:val="22"/>
        </w:rPr>
        <w:t xml:space="preserve"> Управниот одбор не донесе одлуки или заклучоци.</w:t>
      </w:r>
      <w:r w:rsidR="006D3CA4">
        <w:rPr>
          <w:rFonts w:ascii="StobiSerif Regular" w:eastAsia="@Arial Unicode MS" w:hAnsi="StobiSerif Regular" w:cs="Arial"/>
          <w:i/>
          <w:sz w:val="22"/>
          <w:szCs w:val="22"/>
        </w:rPr>
        <w:t xml:space="preserve"> </w:t>
      </w:r>
    </w:p>
    <w:p w14:paraId="02B10252" w14:textId="77777777" w:rsidR="00474D8C" w:rsidRDefault="00474D8C" w:rsidP="00ED2DFA">
      <w:pPr>
        <w:autoSpaceDE w:val="0"/>
        <w:autoSpaceDN w:val="0"/>
        <w:adjustRightInd w:val="0"/>
        <w:ind w:left="-142"/>
        <w:rPr>
          <w:rFonts w:ascii="StobiSerif Regular" w:eastAsia="@Arial Unicode MS" w:hAnsi="StobiSerif Regular" w:cs="Arial"/>
          <w:i/>
          <w:sz w:val="22"/>
          <w:szCs w:val="22"/>
        </w:rPr>
      </w:pPr>
    </w:p>
    <w:p w14:paraId="39F1989A" w14:textId="6AAC0492" w:rsidR="00167451" w:rsidRPr="00474D8C" w:rsidRDefault="00474D8C" w:rsidP="00ED2DFA">
      <w:pPr>
        <w:autoSpaceDE w:val="0"/>
        <w:autoSpaceDN w:val="0"/>
        <w:adjustRightInd w:val="0"/>
        <w:ind w:left="-142"/>
        <w:rPr>
          <w:rFonts w:ascii="StobiSerif Regular" w:eastAsia="@Arial Unicode MS" w:hAnsi="StobiSerif Regular" w:cs="Arial"/>
          <w:i/>
          <w:sz w:val="22"/>
          <w:szCs w:val="22"/>
        </w:rPr>
      </w:pPr>
      <w:r w:rsidRPr="00474D8C">
        <w:rPr>
          <w:rFonts w:ascii="StobiSerif Regular" w:eastAsia="@Arial Unicode MS" w:hAnsi="StobiSerif Regular" w:cs="Arial"/>
          <w:i/>
          <w:sz w:val="22"/>
          <w:szCs w:val="22"/>
        </w:rPr>
        <w:t xml:space="preserve">Потоа, Управниот одбор </w:t>
      </w:r>
      <w:r w:rsidR="004808C7" w:rsidRPr="00474D8C">
        <w:rPr>
          <w:rFonts w:ascii="StobiSerif Regular" w:eastAsia="@Arial Unicode MS" w:hAnsi="StobiSerif Regular" w:cs="Arial"/>
          <w:i/>
          <w:sz w:val="22"/>
          <w:szCs w:val="22"/>
        </w:rPr>
        <w:t xml:space="preserve">одлучи </w:t>
      </w:r>
      <w:r w:rsidR="00B90C7B" w:rsidRPr="00474D8C">
        <w:rPr>
          <w:rFonts w:ascii="StobiSerif Regular" w:eastAsia="@Arial Unicode MS" w:hAnsi="StobiSerif Regular" w:cs="Arial"/>
          <w:i/>
          <w:sz w:val="22"/>
          <w:szCs w:val="22"/>
        </w:rPr>
        <w:t xml:space="preserve">втората точка </w:t>
      </w:r>
      <w:r w:rsidR="004808C7" w:rsidRPr="00474D8C">
        <w:rPr>
          <w:rFonts w:ascii="StobiSerif Regular" w:eastAsia="@Arial Unicode MS" w:hAnsi="StobiSerif Regular" w:cs="Arial"/>
          <w:i/>
          <w:sz w:val="22"/>
          <w:szCs w:val="22"/>
        </w:rPr>
        <w:t>да се разгледува на некоја од наредните седници</w:t>
      </w:r>
      <w:r w:rsidRPr="00474D8C">
        <w:rPr>
          <w:rFonts w:ascii="StobiSerif Regular" w:eastAsia="@Arial Unicode MS" w:hAnsi="StobiSerif Regular" w:cs="Arial"/>
          <w:i/>
          <w:sz w:val="22"/>
          <w:szCs w:val="22"/>
        </w:rPr>
        <w:t>, по што р</w:t>
      </w:r>
      <w:r w:rsidR="00167451" w:rsidRPr="00474D8C">
        <w:rPr>
          <w:rFonts w:ascii="StobiSerif Regular" w:eastAsia="@Arial Unicode MS" w:hAnsi="StobiSerif Regular" w:cs="Arial"/>
          <w:i/>
          <w:sz w:val="22"/>
          <w:szCs w:val="22"/>
        </w:rPr>
        <w:t xml:space="preserve">аботата </w:t>
      </w:r>
      <w:r w:rsidR="004808C7" w:rsidRPr="00474D8C">
        <w:rPr>
          <w:rFonts w:ascii="StobiSerif Regular" w:eastAsia="@Arial Unicode MS" w:hAnsi="StobiSerif Regular" w:cs="Arial"/>
          <w:i/>
          <w:sz w:val="22"/>
          <w:szCs w:val="22"/>
        </w:rPr>
        <w:t xml:space="preserve">на Сто и десетата седница </w:t>
      </w:r>
      <w:r w:rsidRPr="00474D8C">
        <w:rPr>
          <w:rFonts w:ascii="StobiSerif Regular" w:eastAsia="@Arial Unicode MS" w:hAnsi="StobiSerif Regular" w:cs="Arial"/>
          <w:i/>
          <w:sz w:val="22"/>
          <w:szCs w:val="22"/>
        </w:rPr>
        <w:t>беше заклучена</w:t>
      </w:r>
      <w:r w:rsidR="00B90C7B" w:rsidRPr="00474D8C">
        <w:rPr>
          <w:rFonts w:ascii="StobiSerif Regular" w:eastAsia="@Arial Unicode MS" w:hAnsi="StobiSerif Regular" w:cs="Arial"/>
          <w:i/>
          <w:sz w:val="22"/>
          <w:szCs w:val="22"/>
        </w:rPr>
        <w:t xml:space="preserve"> </w:t>
      </w:r>
      <w:r w:rsidR="004808C7" w:rsidRPr="00474D8C">
        <w:rPr>
          <w:rFonts w:ascii="StobiSerif Regular" w:eastAsia="@Arial Unicode MS" w:hAnsi="StobiSerif Regular" w:cs="Arial"/>
          <w:i/>
          <w:sz w:val="22"/>
          <w:szCs w:val="22"/>
        </w:rPr>
        <w:t xml:space="preserve">во 17.20 часот. </w:t>
      </w:r>
    </w:p>
    <w:p w14:paraId="0478256A" w14:textId="77777777" w:rsidR="00820759" w:rsidRPr="002D507A" w:rsidRDefault="00820759" w:rsidP="00246C67">
      <w:pPr>
        <w:autoSpaceDE w:val="0"/>
        <w:autoSpaceDN w:val="0"/>
        <w:adjustRightInd w:val="0"/>
        <w:ind w:left="-90"/>
        <w:rPr>
          <w:rFonts w:ascii="StobiSerif Regular" w:eastAsia="@Arial Unicode MS" w:hAnsi="StobiSerif Regular" w:cs="Arial"/>
          <w:b/>
          <w:i/>
          <w:color w:val="FF0000"/>
          <w:sz w:val="22"/>
          <w:szCs w:val="22"/>
        </w:rPr>
      </w:pPr>
    </w:p>
    <w:p w14:paraId="10400257" w14:textId="77777777" w:rsidR="00DB47C1" w:rsidRPr="00FB7071" w:rsidRDefault="00DB47C1" w:rsidP="00246C67">
      <w:pPr>
        <w:autoSpaceDE w:val="0"/>
        <w:autoSpaceDN w:val="0"/>
        <w:adjustRightInd w:val="0"/>
        <w:rPr>
          <w:rFonts w:ascii="StobiSerif Regular" w:eastAsia="@Arial Unicode MS" w:hAnsi="StobiSerif Regular" w:cs="Arial"/>
          <w:b/>
          <w:i/>
          <w:sz w:val="22"/>
          <w:szCs w:val="22"/>
        </w:rPr>
      </w:pPr>
      <w:r w:rsidRPr="002D507A">
        <w:rPr>
          <w:rFonts w:ascii="StobiSerif Regular" w:eastAsia="@Arial Unicode MS" w:hAnsi="StobiSerif Regular" w:cs="Arial"/>
          <w:b/>
          <w:i/>
          <w:color w:val="FF0000"/>
          <w:sz w:val="22"/>
          <w:szCs w:val="22"/>
          <w:lang w:val="en-US"/>
        </w:rPr>
        <w:t xml:space="preserve">                              </w:t>
      </w:r>
      <w:r w:rsidRPr="00FB7071">
        <w:rPr>
          <w:rFonts w:ascii="StobiSerif Regular" w:eastAsia="@Arial Unicode MS" w:hAnsi="StobiSerif Regular" w:cs="Arial"/>
          <w:b/>
          <w:i/>
          <w:sz w:val="22"/>
          <w:szCs w:val="22"/>
        </w:rPr>
        <w:t xml:space="preserve">Записничар,                               </w:t>
      </w:r>
      <w:r w:rsidRPr="00FB7071">
        <w:rPr>
          <w:rFonts w:ascii="StobiSerif Regular" w:hAnsi="StobiSerif Regular" w:cs="Calibri"/>
          <w:b/>
          <w:i/>
          <w:sz w:val="22"/>
          <w:szCs w:val="22"/>
        </w:rPr>
        <w:t>Управен одбор</w:t>
      </w:r>
      <w:r w:rsidRPr="00FB7071">
        <w:rPr>
          <w:rFonts w:ascii="StobiSerif Regular" w:hAnsi="StobiSerif Regular" w:cs="Calibri"/>
          <w:b/>
          <w:i/>
          <w:sz w:val="22"/>
          <w:szCs w:val="22"/>
          <w:lang w:val="en-US"/>
        </w:rPr>
        <w:t xml:space="preserve">/Bordi </w:t>
      </w:r>
      <w:proofErr w:type="spellStart"/>
      <w:r w:rsidRPr="00FB7071">
        <w:rPr>
          <w:rFonts w:ascii="StobiSerif Regular" w:hAnsi="StobiSerif Regular" w:cs="Calibri"/>
          <w:b/>
          <w:i/>
          <w:sz w:val="22"/>
          <w:szCs w:val="22"/>
          <w:lang w:val="en-US"/>
        </w:rPr>
        <w:t>drejtues</w:t>
      </w:r>
      <w:proofErr w:type="spellEnd"/>
    </w:p>
    <w:p w14:paraId="02A68B3E" w14:textId="7A69A581" w:rsidR="00DB47C1" w:rsidRPr="00FB7071" w:rsidRDefault="00DB47C1" w:rsidP="00246C67">
      <w:pPr>
        <w:autoSpaceDE w:val="0"/>
        <w:autoSpaceDN w:val="0"/>
        <w:adjustRightInd w:val="0"/>
        <w:rPr>
          <w:rFonts w:ascii="StobiSerif Regular" w:eastAsia="@Arial Unicode MS" w:hAnsi="StobiSerif Regular" w:cs="Arial"/>
          <w:b/>
          <w:i/>
          <w:sz w:val="22"/>
          <w:szCs w:val="22"/>
        </w:rPr>
      </w:pPr>
      <w:r w:rsidRPr="00FB7071">
        <w:rPr>
          <w:rFonts w:ascii="StobiSerif Regular" w:eastAsia="@Arial Unicode MS" w:hAnsi="StobiSerif Regular" w:cs="Arial"/>
          <w:b/>
          <w:i/>
          <w:sz w:val="22"/>
          <w:szCs w:val="22"/>
        </w:rPr>
        <w:t xml:space="preserve">                        Христо Трповски                          </w:t>
      </w:r>
      <w:r w:rsidR="006717E9" w:rsidRPr="00FB7071">
        <w:rPr>
          <w:rFonts w:ascii="StobiSerif Regular" w:eastAsia="@Arial Unicode MS" w:hAnsi="StobiSerif Regular" w:cs="Arial"/>
          <w:b/>
          <w:i/>
          <w:sz w:val="22"/>
          <w:szCs w:val="22"/>
        </w:rPr>
        <w:t xml:space="preserve"> </w:t>
      </w:r>
      <w:r w:rsidRPr="00FB7071">
        <w:rPr>
          <w:rFonts w:ascii="StobiSerif Regular" w:eastAsia="@Arial Unicode MS" w:hAnsi="StobiSerif Regular" w:cs="Arial"/>
          <w:b/>
          <w:i/>
          <w:sz w:val="22"/>
          <w:szCs w:val="22"/>
        </w:rPr>
        <w:t xml:space="preserve">   </w:t>
      </w:r>
      <w:r w:rsidRPr="00FB7071">
        <w:rPr>
          <w:rFonts w:ascii="StobiSerif Regular" w:eastAsia="@Arial Unicode MS" w:hAnsi="StobiSerif Regular" w:cs="Arial"/>
          <w:b/>
          <w:i/>
          <w:sz w:val="22"/>
          <w:szCs w:val="22"/>
          <w:lang w:val="en-US"/>
        </w:rPr>
        <w:t xml:space="preserve"> </w:t>
      </w:r>
      <w:r w:rsidRPr="00FB7071">
        <w:rPr>
          <w:rFonts w:ascii="StobiSerif Regular" w:eastAsia="@Arial Unicode MS" w:hAnsi="StobiSerif Regular" w:cs="Arial"/>
          <w:b/>
          <w:i/>
          <w:sz w:val="22"/>
          <w:szCs w:val="22"/>
        </w:rPr>
        <w:t xml:space="preserve">    Претседател/Kryetar,</w:t>
      </w:r>
    </w:p>
    <w:p w14:paraId="721AD1F3" w14:textId="6E915547" w:rsidR="00A06C92" w:rsidRPr="002D507A" w:rsidRDefault="00DB47C1" w:rsidP="000C1FB4">
      <w:pPr>
        <w:autoSpaceDE w:val="0"/>
        <w:autoSpaceDN w:val="0"/>
        <w:adjustRightInd w:val="0"/>
        <w:jc w:val="center"/>
        <w:rPr>
          <w:color w:val="FF0000"/>
        </w:rPr>
      </w:pPr>
      <w:r w:rsidRPr="00FB7071">
        <w:rPr>
          <w:rFonts w:ascii="StobiSerif Regular" w:eastAsia="@Arial Unicode MS" w:hAnsi="StobiSerif Regular" w:cs="Arial"/>
          <w:b/>
          <w:i/>
          <w:sz w:val="22"/>
          <w:szCs w:val="22"/>
        </w:rPr>
        <w:t xml:space="preserve">                                                            </w:t>
      </w:r>
      <w:r w:rsidR="006717E9" w:rsidRPr="00FB7071">
        <w:rPr>
          <w:rFonts w:ascii="StobiSerif Regular" w:eastAsia="@Arial Unicode MS" w:hAnsi="StobiSerif Regular" w:cs="Arial"/>
          <w:b/>
          <w:i/>
          <w:sz w:val="22"/>
          <w:szCs w:val="22"/>
        </w:rPr>
        <w:t>Дејан Николовски</w:t>
      </w:r>
    </w:p>
    <w:sectPr w:rsidR="00A06C92" w:rsidRPr="002D507A" w:rsidSect="00A06C92">
      <w:headerReference w:type="default" r:id="rId9"/>
      <w:type w:val="continuous"/>
      <w:pgSz w:w="11906" w:h="16838" w:code="9"/>
      <w:pgMar w:top="810" w:right="1106" w:bottom="630"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A4BE7" w14:textId="77777777" w:rsidR="00E81EAF" w:rsidRDefault="00E81EAF" w:rsidP="00DC5C24">
      <w:r>
        <w:separator/>
      </w:r>
    </w:p>
  </w:endnote>
  <w:endnote w:type="continuationSeparator" w:id="0">
    <w:p w14:paraId="0C057F9F" w14:textId="77777777" w:rsidR="00E81EAF" w:rsidRDefault="00E81EAF"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001"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obiSans Regular">
    <w:altName w:val="Arial"/>
    <w:panose1 w:val="02000503030000020004"/>
    <w:charset w:val="00"/>
    <w:family w:val="modern"/>
    <w:notTrueType/>
    <w:pitch w:val="variable"/>
    <w:sig w:usb0="A00002AF" w:usb1="5000A07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erif Medium">
    <w:altName w:val="Arial"/>
    <w:panose1 w:val="02000603060000020004"/>
    <w:charset w:val="00"/>
    <w:family w:val="modern"/>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5B7BE" w14:textId="77777777" w:rsidR="00E81EAF" w:rsidRDefault="00E81EAF" w:rsidP="00DC5C24">
      <w:r>
        <w:separator/>
      </w:r>
    </w:p>
  </w:footnote>
  <w:footnote w:type="continuationSeparator" w:id="0">
    <w:p w14:paraId="7BA8FE47" w14:textId="77777777" w:rsidR="00E81EAF" w:rsidRDefault="00E81EAF"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FB76" w14:textId="77777777" w:rsidR="007B16B4" w:rsidRDefault="007B16B4"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3E44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38D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BE0A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C671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D8C6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16B1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7405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C44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E895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9AD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5383F"/>
    <w:multiLevelType w:val="hybridMultilevel"/>
    <w:tmpl w:val="DC6486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B600B8C"/>
    <w:multiLevelType w:val="multilevel"/>
    <w:tmpl w:val="D7D822D2"/>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09D79DC"/>
    <w:multiLevelType w:val="multilevel"/>
    <w:tmpl w:val="7F822E16"/>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6B41F97"/>
    <w:multiLevelType w:val="hybridMultilevel"/>
    <w:tmpl w:val="50228978"/>
    <w:lvl w:ilvl="0" w:tplc="042F000F">
      <w:start w:val="1"/>
      <w:numFmt w:val="decimal"/>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14" w15:restartNumberingAfterBreak="0">
    <w:nsid w:val="16FA2C35"/>
    <w:multiLevelType w:val="hybridMultilevel"/>
    <w:tmpl w:val="662E7124"/>
    <w:lvl w:ilvl="0" w:tplc="042F0001">
      <w:start w:val="1"/>
      <w:numFmt w:val="bullet"/>
      <w:lvlText w:val=""/>
      <w:lvlJc w:val="left"/>
      <w:pPr>
        <w:ind w:left="630" w:hanging="360"/>
      </w:pPr>
      <w:rPr>
        <w:rFonts w:ascii="Symbol" w:hAnsi="Symbol" w:hint="default"/>
      </w:rPr>
    </w:lvl>
    <w:lvl w:ilvl="1" w:tplc="042F0003" w:tentative="1">
      <w:start w:val="1"/>
      <w:numFmt w:val="bullet"/>
      <w:lvlText w:val="o"/>
      <w:lvlJc w:val="left"/>
      <w:pPr>
        <w:ind w:left="1350" w:hanging="360"/>
      </w:pPr>
      <w:rPr>
        <w:rFonts w:ascii="Courier New" w:hAnsi="Courier New" w:cs="Courier New" w:hint="default"/>
      </w:rPr>
    </w:lvl>
    <w:lvl w:ilvl="2" w:tplc="042F0005" w:tentative="1">
      <w:start w:val="1"/>
      <w:numFmt w:val="bullet"/>
      <w:lvlText w:val=""/>
      <w:lvlJc w:val="left"/>
      <w:pPr>
        <w:ind w:left="2070" w:hanging="360"/>
      </w:pPr>
      <w:rPr>
        <w:rFonts w:ascii="Wingdings" w:hAnsi="Wingdings" w:hint="default"/>
      </w:rPr>
    </w:lvl>
    <w:lvl w:ilvl="3" w:tplc="042F0001" w:tentative="1">
      <w:start w:val="1"/>
      <w:numFmt w:val="bullet"/>
      <w:lvlText w:val=""/>
      <w:lvlJc w:val="left"/>
      <w:pPr>
        <w:ind w:left="2790" w:hanging="360"/>
      </w:pPr>
      <w:rPr>
        <w:rFonts w:ascii="Symbol" w:hAnsi="Symbol" w:hint="default"/>
      </w:rPr>
    </w:lvl>
    <w:lvl w:ilvl="4" w:tplc="042F0003" w:tentative="1">
      <w:start w:val="1"/>
      <w:numFmt w:val="bullet"/>
      <w:lvlText w:val="o"/>
      <w:lvlJc w:val="left"/>
      <w:pPr>
        <w:ind w:left="3510" w:hanging="360"/>
      </w:pPr>
      <w:rPr>
        <w:rFonts w:ascii="Courier New" w:hAnsi="Courier New" w:cs="Courier New" w:hint="default"/>
      </w:rPr>
    </w:lvl>
    <w:lvl w:ilvl="5" w:tplc="042F0005" w:tentative="1">
      <w:start w:val="1"/>
      <w:numFmt w:val="bullet"/>
      <w:lvlText w:val=""/>
      <w:lvlJc w:val="left"/>
      <w:pPr>
        <w:ind w:left="4230" w:hanging="360"/>
      </w:pPr>
      <w:rPr>
        <w:rFonts w:ascii="Wingdings" w:hAnsi="Wingdings" w:hint="default"/>
      </w:rPr>
    </w:lvl>
    <w:lvl w:ilvl="6" w:tplc="042F0001" w:tentative="1">
      <w:start w:val="1"/>
      <w:numFmt w:val="bullet"/>
      <w:lvlText w:val=""/>
      <w:lvlJc w:val="left"/>
      <w:pPr>
        <w:ind w:left="4950" w:hanging="360"/>
      </w:pPr>
      <w:rPr>
        <w:rFonts w:ascii="Symbol" w:hAnsi="Symbol" w:hint="default"/>
      </w:rPr>
    </w:lvl>
    <w:lvl w:ilvl="7" w:tplc="042F0003" w:tentative="1">
      <w:start w:val="1"/>
      <w:numFmt w:val="bullet"/>
      <w:lvlText w:val="o"/>
      <w:lvlJc w:val="left"/>
      <w:pPr>
        <w:ind w:left="5670" w:hanging="360"/>
      </w:pPr>
      <w:rPr>
        <w:rFonts w:ascii="Courier New" w:hAnsi="Courier New" w:cs="Courier New" w:hint="default"/>
      </w:rPr>
    </w:lvl>
    <w:lvl w:ilvl="8" w:tplc="042F0005" w:tentative="1">
      <w:start w:val="1"/>
      <w:numFmt w:val="bullet"/>
      <w:lvlText w:val=""/>
      <w:lvlJc w:val="left"/>
      <w:pPr>
        <w:ind w:left="6390" w:hanging="360"/>
      </w:pPr>
      <w:rPr>
        <w:rFonts w:ascii="Wingdings" w:hAnsi="Wingdings" w:hint="default"/>
      </w:rPr>
    </w:lvl>
  </w:abstractNum>
  <w:abstractNum w:abstractNumId="15" w15:restartNumberingAfterBreak="0">
    <w:nsid w:val="194F2AE6"/>
    <w:multiLevelType w:val="hybridMultilevel"/>
    <w:tmpl w:val="5C546B22"/>
    <w:lvl w:ilvl="0" w:tplc="8CF0460A">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615E4B"/>
    <w:multiLevelType w:val="hybridMultilevel"/>
    <w:tmpl w:val="41E4528E"/>
    <w:lvl w:ilvl="0" w:tplc="376694AA">
      <w:numFmt w:val="bullet"/>
      <w:lvlText w:val="-"/>
      <w:lvlJc w:val="left"/>
      <w:pPr>
        <w:ind w:left="1440" w:hanging="360"/>
      </w:pPr>
      <w:rPr>
        <w:rFonts w:ascii="StobiSerif Regular" w:hAnsi="StobiSerif Regular" w:hint="default"/>
        <w:b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2A143C2"/>
    <w:multiLevelType w:val="hybridMultilevel"/>
    <w:tmpl w:val="4800BBB6"/>
    <w:lvl w:ilvl="0" w:tplc="76040E48">
      <w:start w:val="2"/>
      <w:numFmt w:val="bullet"/>
      <w:lvlText w:val="-"/>
      <w:lvlJc w:val="left"/>
      <w:pPr>
        <w:ind w:left="-270" w:hanging="360"/>
      </w:pPr>
      <w:rPr>
        <w:rFonts w:ascii="StobiSerif Regular" w:eastAsia="Times New Roman" w:hAnsi="StobiSerif Regular" w:cs="Aria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8" w15:restartNumberingAfterBreak="0">
    <w:nsid w:val="243C439A"/>
    <w:multiLevelType w:val="hybridMultilevel"/>
    <w:tmpl w:val="70E685C4"/>
    <w:lvl w:ilvl="0" w:tplc="B150CC94">
      <w:numFmt w:val="bullet"/>
      <w:lvlText w:val="-"/>
      <w:lvlJc w:val="left"/>
      <w:pPr>
        <w:ind w:left="630" w:hanging="360"/>
      </w:pPr>
      <w:rPr>
        <w:rFonts w:ascii="StobiSerif Regular" w:eastAsia="Calibri" w:hAnsi="StobiSerif Regular" w:cs="Times New Roman" w:hint="default"/>
        <w:sz w:val="24"/>
      </w:rPr>
    </w:lvl>
    <w:lvl w:ilvl="1" w:tplc="042F0003" w:tentative="1">
      <w:start w:val="1"/>
      <w:numFmt w:val="bullet"/>
      <w:lvlText w:val="o"/>
      <w:lvlJc w:val="left"/>
      <w:pPr>
        <w:ind w:left="1350" w:hanging="360"/>
      </w:pPr>
      <w:rPr>
        <w:rFonts w:ascii="Courier New" w:hAnsi="Courier New" w:cs="Courier New" w:hint="default"/>
      </w:rPr>
    </w:lvl>
    <w:lvl w:ilvl="2" w:tplc="042F0005" w:tentative="1">
      <w:start w:val="1"/>
      <w:numFmt w:val="bullet"/>
      <w:lvlText w:val=""/>
      <w:lvlJc w:val="left"/>
      <w:pPr>
        <w:ind w:left="2070" w:hanging="360"/>
      </w:pPr>
      <w:rPr>
        <w:rFonts w:ascii="Wingdings" w:hAnsi="Wingdings" w:hint="default"/>
      </w:rPr>
    </w:lvl>
    <w:lvl w:ilvl="3" w:tplc="042F0001" w:tentative="1">
      <w:start w:val="1"/>
      <w:numFmt w:val="bullet"/>
      <w:lvlText w:val=""/>
      <w:lvlJc w:val="left"/>
      <w:pPr>
        <w:ind w:left="2790" w:hanging="360"/>
      </w:pPr>
      <w:rPr>
        <w:rFonts w:ascii="Symbol" w:hAnsi="Symbol" w:hint="default"/>
      </w:rPr>
    </w:lvl>
    <w:lvl w:ilvl="4" w:tplc="042F0003" w:tentative="1">
      <w:start w:val="1"/>
      <w:numFmt w:val="bullet"/>
      <w:lvlText w:val="o"/>
      <w:lvlJc w:val="left"/>
      <w:pPr>
        <w:ind w:left="3510" w:hanging="360"/>
      </w:pPr>
      <w:rPr>
        <w:rFonts w:ascii="Courier New" w:hAnsi="Courier New" w:cs="Courier New" w:hint="default"/>
      </w:rPr>
    </w:lvl>
    <w:lvl w:ilvl="5" w:tplc="042F0005" w:tentative="1">
      <w:start w:val="1"/>
      <w:numFmt w:val="bullet"/>
      <w:lvlText w:val=""/>
      <w:lvlJc w:val="left"/>
      <w:pPr>
        <w:ind w:left="4230" w:hanging="360"/>
      </w:pPr>
      <w:rPr>
        <w:rFonts w:ascii="Wingdings" w:hAnsi="Wingdings" w:hint="default"/>
      </w:rPr>
    </w:lvl>
    <w:lvl w:ilvl="6" w:tplc="042F0001" w:tentative="1">
      <w:start w:val="1"/>
      <w:numFmt w:val="bullet"/>
      <w:lvlText w:val=""/>
      <w:lvlJc w:val="left"/>
      <w:pPr>
        <w:ind w:left="4950" w:hanging="360"/>
      </w:pPr>
      <w:rPr>
        <w:rFonts w:ascii="Symbol" w:hAnsi="Symbol" w:hint="default"/>
      </w:rPr>
    </w:lvl>
    <w:lvl w:ilvl="7" w:tplc="042F0003" w:tentative="1">
      <w:start w:val="1"/>
      <w:numFmt w:val="bullet"/>
      <w:lvlText w:val="o"/>
      <w:lvlJc w:val="left"/>
      <w:pPr>
        <w:ind w:left="5670" w:hanging="360"/>
      </w:pPr>
      <w:rPr>
        <w:rFonts w:ascii="Courier New" w:hAnsi="Courier New" w:cs="Courier New" w:hint="default"/>
      </w:rPr>
    </w:lvl>
    <w:lvl w:ilvl="8" w:tplc="042F0005" w:tentative="1">
      <w:start w:val="1"/>
      <w:numFmt w:val="bullet"/>
      <w:lvlText w:val=""/>
      <w:lvlJc w:val="left"/>
      <w:pPr>
        <w:ind w:left="6390" w:hanging="360"/>
      </w:pPr>
      <w:rPr>
        <w:rFonts w:ascii="Wingdings" w:hAnsi="Wingdings" w:hint="default"/>
      </w:rPr>
    </w:lvl>
  </w:abstractNum>
  <w:abstractNum w:abstractNumId="19" w15:restartNumberingAfterBreak="0">
    <w:nsid w:val="290146A6"/>
    <w:multiLevelType w:val="hybridMultilevel"/>
    <w:tmpl w:val="28268532"/>
    <w:lvl w:ilvl="0" w:tplc="FFFFFFFF">
      <w:start w:val="1"/>
      <w:numFmt w:val="decimal"/>
      <w:lvlText w:val="%1."/>
      <w:lvlJc w:val="left"/>
      <w:pPr>
        <w:ind w:left="644" w:hanging="360"/>
      </w:pPr>
    </w:lvl>
    <w:lvl w:ilvl="1" w:tplc="042F0019" w:tentative="1">
      <w:start w:val="1"/>
      <w:numFmt w:val="lowerLetter"/>
      <w:lvlText w:val="%2."/>
      <w:lvlJc w:val="left"/>
      <w:pPr>
        <w:ind w:left="1364" w:hanging="360"/>
      </w:pPr>
    </w:lvl>
    <w:lvl w:ilvl="2" w:tplc="042F001B" w:tentative="1">
      <w:start w:val="1"/>
      <w:numFmt w:val="lowerRoman"/>
      <w:lvlText w:val="%3."/>
      <w:lvlJc w:val="right"/>
      <w:pPr>
        <w:ind w:left="2084" w:hanging="180"/>
      </w:pPr>
    </w:lvl>
    <w:lvl w:ilvl="3" w:tplc="042F000F" w:tentative="1">
      <w:start w:val="1"/>
      <w:numFmt w:val="decimal"/>
      <w:lvlText w:val="%4."/>
      <w:lvlJc w:val="left"/>
      <w:pPr>
        <w:ind w:left="2804" w:hanging="360"/>
      </w:pPr>
    </w:lvl>
    <w:lvl w:ilvl="4" w:tplc="042F0019" w:tentative="1">
      <w:start w:val="1"/>
      <w:numFmt w:val="lowerLetter"/>
      <w:lvlText w:val="%5."/>
      <w:lvlJc w:val="left"/>
      <w:pPr>
        <w:ind w:left="3524" w:hanging="360"/>
      </w:pPr>
    </w:lvl>
    <w:lvl w:ilvl="5" w:tplc="042F001B" w:tentative="1">
      <w:start w:val="1"/>
      <w:numFmt w:val="lowerRoman"/>
      <w:lvlText w:val="%6."/>
      <w:lvlJc w:val="right"/>
      <w:pPr>
        <w:ind w:left="4244" w:hanging="180"/>
      </w:pPr>
    </w:lvl>
    <w:lvl w:ilvl="6" w:tplc="042F000F" w:tentative="1">
      <w:start w:val="1"/>
      <w:numFmt w:val="decimal"/>
      <w:lvlText w:val="%7."/>
      <w:lvlJc w:val="left"/>
      <w:pPr>
        <w:ind w:left="4964" w:hanging="360"/>
      </w:pPr>
    </w:lvl>
    <w:lvl w:ilvl="7" w:tplc="042F0019" w:tentative="1">
      <w:start w:val="1"/>
      <w:numFmt w:val="lowerLetter"/>
      <w:lvlText w:val="%8."/>
      <w:lvlJc w:val="left"/>
      <w:pPr>
        <w:ind w:left="5684" w:hanging="360"/>
      </w:pPr>
    </w:lvl>
    <w:lvl w:ilvl="8" w:tplc="042F001B" w:tentative="1">
      <w:start w:val="1"/>
      <w:numFmt w:val="lowerRoman"/>
      <w:lvlText w:val="%9."/>
      <w:lvlJc w:val="right"/>
      <w:pPr>
        <w:ind w:left="6404" w:hanging="180"/>
      </w:pPr>
    </w:lvl>
  </w:abstractNum>
  <w:abstractNum w:abstractNumId="20" w15:restartNumberingAfterBreak="0">
    <w:nsid w:val="302D7630"/>
    <w:multiLevelType w:val="singleLevel"/>
    <w:tmpl w:val="CF769C76"/>
    <w:lvl w:ilvl="0">
      <w:start w:val="1"/>
      <w:numFmt w:val="bullet"/>
      <w:lvlText w:val=""/>
      <w:lvlJc w:val="left"/>
      <w:pPr>
        <w:tabs>
          <w:tab w:val="num" w:pos="720"/>
        </w:tabs>
        <w:ind w:left="360" w:firstLine="0"/>
      </w:pPr>
      <w:rPr>
        <w:rFonts w:ascii="Symbol" w:hAnsi="Symbol" w:hint="default"/>
        <w:color w:val="auto"/>
      </w:rPr>
    </w:lvl>
  </w:abstractNum>
  <w:abstractNum w:abstractNumId="21" w15:restartNumberingAfterBreak="0">
    <w:nsid w:val="33EF04F3"/>
    <w:multiLevelType w:val="singleLevel"/>
    <w:tmpl w:val="376694AA"/>
    <w:lvl w:ilvl="0">
      <w:numFmt w:val="bullet"/>
      <w:lvlText w:val="-"/>
      <w:lvlJc w:val="left"/>
      <w:pPr>
        <w:ind w:left="720" w:hanging="360"/>
      </w:pPr>
      <w:rPr>
        <w:rFonts w:ascii="StobiSerif Regular" w:hAnsi="StobiSerif Regular" w:hint="default"/>
        <w:b w:val="0"/>
        <w:color w:val="auto"/>
      </w:rPr>
    </w:lvl>
  </w:abstractNum>
  <w:abstractNum w:abstractNumId="22" w15:restartNumberingAfterBreak="0">
    <w:nsid w:val="38F7201C"/>
    <w:multiLevelType w:val="hybridMultilevel"/>
    <w:tmpl w:val="2910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1A6CDC"/>
    <w:multiLevelType w:val="hybridMultilevel"/>
    <w:tmpl w:val="CAEA0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F3526C1"/>
    <w:multiLevelType w:val="hybridMultilevel"/>
    <w:tmpl w:val="DC64869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5" w15:restartNumberingAfterBreak="0">
    <w:nsid w:val="434E41EA"/>
    <w:multiLevelType w:val="hybridMultilevel"/>
    <w:tmpl w:val="913E9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8D2383"/>
    <w:multiLevelType w:val="hybridMultilevel"/>
    <w:tmpl w:val="3E28EF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00231EE"/>
    <w:multiLevelType w:val="multilevel"/>
    <w:tmpl w:val="7F822E16"/>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924018B"/>
    <w:multiLevelType w:val="multilevel"/>
    <w:tmpl w:val="8DEAAC42"/>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E1B0875"/>
    <w:multiLevelType w:val="multilevel"/>
    <w:tmpl w:val="7F822E16"/>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E441A4E"/>
    <w:multiLevelType w:val="hybridMultilevel"/>
    <w:tmpl w:val="209ED0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F255390"/>
    <w:multiLevelType w:val="hybridMultilevel"/>
    <w:tmpl w:val="14A0C53C"/>
    <w:lvl w:ilvl="0" w:tplc="FFFFFFFF">
      <w:start w:val="1"/>
      <w:numFmt w:val="decimal"/>
      <w:lvlText w:val="%1."/>
      <w:lvlJc w:val="left"/>
      <w:pPr>
        <w:ind w:left="647" w:hanging="360"/>
      </w:pPr>
    </w:lvl>
    <w:lvl w:ilvl="1" w:tplc="042F0019" w:tentative="1">
      <w:start w:val="1"/>
      <w:numFmt w:val="lowerLetter"/>
      <w:lvlText w:val="%2."/>
      <w:lvlJc w:val="left"/>
      <w:pPr>
        <w:ind w:left="1367" w:hanging="360"/>
      </w:pPr>
    </w:lvl>
    <w:lvl w:ilvl="2" w:tplc="042F001B" w:tentative="1">
      <w:start w:val="1"/>
      <w:numFmt w:val="lowerRoman"/>
      <w:lvlText w:val="%3."/>
      <w:lvlJc w:val="right"/>
      <w:pPr>
        <w:ind w:left="2087" w:hanging="180"/>
      </w:pPr>
    </w:lvl>
    <w:lvl w:ilvl="3" w:tplc="042F000F" w:tentative="1">
      <w:start w:val="1"/>
      <w:numFmt w:val="decimal"/>
      <w:lvlText w:val="%4."/>
      <w:lvlJc w:val="left"/>
      <w:pPr>
        <w:ind w:left="2807" w:hanging="360"/>
      </w:pPr>
    </w:lvl>
    <w:lvl w:ilvl="4" w:tplc="042F0019" w:tentative="1">
      <w:start w:val="1"/>
      <w:numFmt w:val="lowerLetter"/>
      <w:lvlText w:val="%5."/>
      <w:lvlJc w:val="left"/>
      <w:pPr>
        <w:ind w:left="3527" w:hanging="360"/>
      </w:pPr>
    </w:lvl>
    <w:lvl w:ilvl="5" w:tplc="042F001B" w:tentative="1">
      <w:start w:val="1"/>
      <w:numFmt w:val="lowerRoman"/>
      <w:lvlText w:val="%6."/>
      <w:lvlJc w:val="right"/>
      <w:pPr>
        <w:ind w:left="4247" w:hanging="180"/>
      </w:pPr>
    </w:lvl>
    <w:lvl w:ilvl="6" w:tplc="042F000F" w:tentative="1">
      <w:start w:val="1"/>
      <w:numFmt w:val="decimal"/>
      <w:lvlText w:val="%7."/>
      <w:lvlJc w:val="left"/>
      <w:pPr>
        <w:ind w:left="4967" w:hanging="360"/>
      </w:pPr>
    </w:lvl>
    <w:lvl w:ilvl="7" w:tplc="042F0019" w:tentative="1">
      <w:start w:val="1"/>
      <w:numFmt w:val="lowerLetter"/>
      <w:lvlText w:val="%8."/>
      <w:lvlJc w:val="left"/>
      <w:pPr>
        <w:ind w:left="5687" w:hanging="360"/>
      </w:pPr>
    </w:lvl>
    <w:lvl w:ilvl="8" w:tplc="042F001B" w:tentative="1">
      <w:start w:val="1"/>
      <w:numFmt w:val="lowerRoman"/>
      <w:lvlText w:val="%9."/>
      <w:lvlJc w:val="right"/>
      <w:pPr>
        <w:ind w:left="6407" w:hanging="180"/>
      </w:pPr>
    </w:lvl>
  </w:abstractNum>
  <w:abstractNum w:abstractNumId="32" w15:restartNumberingAfterBreak="0">
    <w:nsid w:val="62E36F41"/>
    <w:multiLevelType w:val="hybridMultilevel"/>
    <w:tmpl w:val="37C88204"/>
    <w:lvl w:ilvl="0" w:tplc="5CDA9D74">
      <w:start w:val="1"/>
      <w:numFmt w:val="bullet"/>
      <w:lvlText w:val=""/>
      <w:lvlJc w:val="left"/>
      <w:pPr>
        <w:ind w:left="1146" w:hanging="360"/>
      </w:pPr>
      <w:rPr>
        <w:rFonts w:ascii="Symbol" w:hAnsi="Symbol" w:hint="default"/>
        <w:color w:val="auto"/>
      </w:rPr>
    </w:lvl>
    <w:lvl w:ilvl="1" w:tplc="042F0003" w:tentative="1">
      <w:start w:val="1"/>
      <w:numFmt w:val="bullet"/>
      <w:lvlText w:val="o"/>
      <w:lvlJc w:val="left"/>
      <w:pPr>
        <w:ind w:left="1866" w:hanging="360"/>
      </w:pPr>
      <w:rPr>
        <w:rFonts w:ascii="Courier New" w:hAnsi="Courier New" w:cs="Courier New" w:hint="default"/>
      </w:rPr>
    </w:lvl>
    <w:lvl w:ilvl="2" w:tplc="042F0005" w:tentative="1">
      <w:start w:val="1"/>
      <w:numFmt w:val="bullet"/>
      <w:lvlText w:val=""/>
      <w:lvlJc w:val="left"/>
      <w:pPr>
        <w:ind w:left="2586" w:hanging="360"/>
      </w:pPr>
      <w:rPr>
        <w:rFonts w:ascii="Wingdings" w:hAnsi="Wingdings" w:hint="default"/>
      </w:rPr>
    </w:lvl>
    <w:lvl w:ilvl="3" w:tplc="042F0001" w:tentative="1">
      <w:start w:val="1"/>
      <w:numFmt w:val="bullet"/>
      <w:lvlText w:val=""/>
      <w:lvlJc w:val="left"/>
      <w:pPr>
        <w:ind w:left="3306" w:hanging="360"/>
      </w:pPr>
      <w:rPr>
        <w:rFonts w:ascii="Symbol" w:hAnsi="Symbol" w:hint="default"/>
      </w:rPr>
    </w:lvl>
    <w:lvl w:ilvl="4" w:tplc="042F0003" w:tentative="1">
      <w:start w:val="1"/>
      <w:numFmt w:val="bullet"/>
      <w:lvlText w:val="o"/>
      <w:lvlJc w:val="left"/>
      <w:pPr>
        <w:ind w:left="4026" w:hanging="360"/>
      </w:pPr>
      <w:rPr>
        <w:rFonts w:ascii="Courier New" w:hAnsi="Courier New" w:cs="Courier New" w:hint="default"/>
      </w:rPr>
    </w:lvl>
    <w:lvl w:ilvl="5" w:tplc="042F0005" w:tentative="1">
      <w:start w:val="1"/>
      <w:numFmt w:val="bullet"/>
      <w:lvlText w:val=""/>
      <w:lvlJc w:val="left"/>
      <w:pPr>
        <w:ind w:left="4746" w:hanging="360"/>
      </w:pPr>
      <w:rPr>
        <w:rFonts w:ascii="Wingdings" w:hAnsi="Wingdings" w:hint="default"/>
      </w:rPr>
    </w:lvl>
    <w:lvl w:ilvl="6" w:tplc="042F0001" w:tentative="1">
      <w:start w:val="1"/>
      <w:numFmt w:val="bullet"/>
      <w:lvlText w:val=""/>
      <w:lvlJc w:val="left"/>
      <w:pPr>
        <w:ind w:left="5466" w:hanging="360"/>
      </w:pPr>
      <w:rPr>
        <w:rFonts w:ascii="Symbol" w:hAnsi="Symbol" w:hint="default"/>
      </w:rPr>
    </w:lvl>
    <w:lvl w:ilvl="7" w:tplc="042F0003" w:tentative="1">
      <w:start w:val="1"/>
      <w:numFmt w:val="bullet"/>
      <w:lvlText w:val="o"/>
      <w:lvlJc w:val="left"/>
      <w:pPr>
        <w:ind w:left="6186" w:hanging="360"/>
      </w:pPr>
      <w:rPr>
        <w:rFonts w:ascii="Courier New" w:hAnsi="Courier New" w:cs="Courier New" w:hint="default"/>
      </w:rPr>
    </w:lvl>
    <w:lvl w:ilvl="8" w:tplc="042F0005" w:tentative="1">
      <w:start w:val="1"/>
      <w:numFmt w:val="bullet"/>
      <w:lvlText w:val=""/>
      <w:lvlJc w:val="left"/>
      <w:pPr>
        <w:ind w:left="6906" w:hanging="360"/>
      </w:pPr>
      <w:rPr>
        <w:rFonts w:ascii="Wingdings" w:hAnsi="Wingdings" w:hint="default"/>
      </w:rPr>
    </w:lvl>
  </w:abstractNum>
  <w:abstractNum w:abstractNumId="33" w15:restartNumberingAfterBreak="0">
    <w:nsid w:val="67BD1CE7"/>
    <w:multiLevelType w:val="hybridMultilevel"/>
    <w:tmpl w:val="4E02F7A4"/>
    <w:lvl w:ilvl="0" w:tplc="4F3AB4D2">
      <w:start w:val="9"/>
      <w:numFmt w:val="bullet"/>
      <w:lvlText w:val="-"/>
      <w:lvlJc w:val="left"/>
      <w:pPr>
        <w:tabs>
          <w:tab w:val="num" w:pos="720"/>
        </w:tabs>
        <w:ind w:left="720" w:hanging="360"/>
      </w:pPr>
      <w:rPr>
        <w:rFonts w:ascii="Myriad Pro" w:eastAsia="Times New Roman" w:hAnsi="Myriad Pro"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71315E"/>
    <w:multiLevelType w:val="hybridMultilevel"/>
    <w:tmpl w:val="A3EAE740"/>
    <w:lvl w:ilvl="0" w:tplc="B7DE5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A03DB2"/>
    <w:multiLevelType w:val="hybridMultilevel"/>
    <w:tmpl w:val="119039CA"/>
    <w:lvl w:ilvl="0" w:tplc="FFFFFFFF">
      <w:start w:val="1"/>
      <w:numFmt w:val="decimal"/>
      <w:lvlText w:val="%1."/>
      <w:lvlJc w:val="left"/>
      <w:pPr>
        <w:ind w:left="646" w:hanging="360"/>
      </w:pPr>
    </w:lvl>
    <w:lvl w:ilvl="1" w:tplc="042F0019" w:tentative="1">
      <w:start w:val="1"/>
      <w:numFmt w:val="lowerLetter"/>
      <w:lvlText w:val="%2."/>
      <w:lvlJc w:val="left"/>
      <w:pPr>
        <w:ind w:left="1366" w:hanging="360"/>
      </w:pPr>
    </w:lvl>
    <w:lvl w:ilvl="2" w:tplc="042F001B" w:tentative="1">
      <w:start w:val="1"/>
      <w:numFmt w:val="lowerRoman"/>
      <w:lvlText w:val="%3."/>
      <w:lvlJc w:val="right"/>
      <w:pPr>
        <w:ind w:left="2086" w:hanging="180"/>
      </w:pPr>
    </w:lvl>
    <w:lvl w:ilvl="3" w:tplc="042F000F" w:tentative="1">
      <w:start w:val="1"/>
      <w:numFmt w:val="decimal"/>
      <w:lvlText w:val="%4."/>
      <w:lvlJc w:val="left"/>
      <w:pPr>
        <w:ind w:left="2806" w:hanging="360"/>
      </w:pPr>
    </w:lvl>
    <w:lvl w:ilvl="4" w:tplc="042F0019" w:tentative="1">
      <w:start w:val="1"/>
      <w:numFmt w:val="lowerLetter"/>
      <w:lvlText w:val="%5."/>
      <w:lvlJc w:val="left"/>
      <w:pPr>
        <w:ind w:left="3526" w:hanging="360"/>
      </w:pPr>
    </w:lvl>
    <w:lvl w:ilvl="5" w:tplc="042F001B" w:tentative="1">
      <w:start w:val="1"/>
      <w:numFmt w:val="lowerRoman"/>
      <w:lvlText w:val="%6."/>
      <w:lvlJc w:val="right"/>
      <w:pPr>
        <w:ind w:left="4246" w:hanging="180"/>
      </w:pPr>
    </w:lvl>
    <w:lvl w:ilvl="6" w:tplc="042F000F" w:tentative="1">
      <w:start w:val="1"/>
      <w:numFmt w:val="decimal"/>
      <w:lvlText w:val="%7."/>
      <w:lvlJc w:val="left"/>
      <w:pPr>
        <w:ind w:left="4966" w:hanging="360"/>
      </w:pPr>
    </w:lvl>
    <w:lvl w:ilvl="7" w:tplc="042F0019" w:tentative="1">
      <w:start w:val="1"/>
      <w:numFmt w:val="lowerLetter"/>
      <w:lvlText w:val="%8."/>
      <w:lvlJc w:val="left"/>
      <w:pPr>
        <w:ind w:left="5686" w:hanging="360"/>
      </w:pPr>
    </w:lvl>
    <w:lvl w:ilvl="8" w:tplc="042F001B" w:tentative="1">
      <w:start w:val="1"/>
      <w:numFmt w:val="lowerRoman"/>
      <w:lvlText w:val="%9."/>
      <w:lvlJc w:val="right"/>
      <w:pPr>
        <w:ind w:left="6406" w:hanging="180"/>
      </w:pPr>
    </w:lvl>
  </w:abstractNum>
  <w:abstractNum w:abstractNumId="36" w15:restartNumberingAfterBreak="0">
    <w:nsid w:val="6AA632C0"/>
    <w:multiLevelType w:val="hybridMultilevel"/>
    <w:tmpl w:val="209ED06C"/>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37" w15:restartNumberingAfterBreak="0">
    <w:nsid w:val="6AD422CB"/>
    <w:multiLevelType w:val="multilevel"/>
    <w:tmpl w:val="C742DA42"/>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BF30E24"/>
    <w:multiLevelType w:val="hybridMultilevel"/>
    <w:tmpl w:val="494C6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5C5B1D"/>
    <w:multiLevelType w:val="multilevel"/>
    <w:tmpl w:val="9B848C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StobiSerif Regular" w:eastAsia="@Arial Unicode MS" w:hAnsi="StobiSerif Regular" w:cs="Arial" w:hint="default"/>
        <w:color w:val="auto"/>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70310D"/>
    <w:multiLevelType w:val="multilevel"/>
    <w:tmpl w:val="8DEAAC42"/>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EAE5473"/>
    <w:multiLevelType w:val="hybridMultilevel"/>
    <w:tmpl w:val="30CC8BD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0362432"/>
    <w:multiLevelType w:val="hybridMultilevel"/>
    <w:tmpl w:val="50228978"/>
    <w:lvl w:ilvl="0" w:tplc="042F000F">
      <w:start w:val="1"/>
      <w:numFmt w:val="decimal"/>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43" w15:restartNumberingAfterBreak="0">
    <w:nsid w:val="728A6E91"/>
    <w:multiLevelType w:val="hybridMultilevel"/>
    <w:tmpl w:val="87F0ABFE"/>
    <w:lvl w:ilvl="0" w:tplc="A71C6AFE">
      <w:start w:val="1"/>
      <w:numFmt w:val="decimal"/>
      <w:lvlText w:val="%1."/>
      <w:lvlJc w:val="left"/>
      <w:pPr>
        <w:ind w:left="900" w:hanging="360"/>
      </w:pPr>
      <w:rPr>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74162E9A"/>
    <w:multiLevelType w:val="hybridMultilevel"/>
    <w:tmpl w:val="6ED42056"/>
    <w:lvl w:ilvl="0" w:tplc="88C67EA8">
      <w:numFmt w:val="bullet"/>
      <w:lvlText w:val="-"/>
      <w:lvlJc w:val="left"/>
      <w:pPr>
        <w:ind w:left="720" w:hanging="360"/>
      </w:pPr>
      <w:rPr>
        <w:rFonts w:ascii="StobiSerif Regular" w:eastAsia="Times New Roman" w:hAnsi="StobiSerif Regular"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C84BC8"/>
    <w:multiLevelType w:val="hybridMultilevel"/>
    <w:tmpl w:val="18303C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15"/>
  </w:num>
  <w:num w:numId="13">
    <w:abstractNumId w:val="34"/>
  </w:num>
  <w:num w:numId="14">
    <w:abstractNumId w:val="44"/>
  </w:num>
  <w:num w:numId="15">
    <w:abstractNumId w:val="17"/>
  </w:num>
  <w:num w:numId="16">
    <w:abstractNumId w:val="25"/>
  </w:num>
  <w:num w:numId="17">
    <w:abstractNumId w:val="21"/>
  </w:num>
  <w:num w:numId="18">
    <w:abstractNumId w:val="29"/>
  </w:num>
  <w:num w:numId="19">
    <w:abstractNumId w:val="16"/>
  </w:num>
  <w:num w:numId="20">
    <w:abstractNumId w:val="41"/>
    <w:lvlOverride w:ilvl="0">
      <w:startOverride w:val="1"/>
    </w:lvlOverride>
    <w:lvlOverride w:ilvl="1"/>
    <w:lvlOverride w:ilvl="2"/>
    <w:lvlOverride w:ilvl="3"/>
    <w:lvlOverride w:ilvl="4"/>
    <w:lvlOverride w:ilvl="5"/>
    <w:lvlOverride w:ilvl="6"/>
    <w:lvlOverride w:ilvl="7"/>
    <w:lvlOverride w:ilvl="8"/>
  </w:num>
  <w:num w:numId="21">
    <w:abstractNumId w:val="39"/>
  </w:num>
  <w:num w:numId="22">
    <w:abstractNumId w:val="20"/>
  </w:num>
  <w:num w:numId="23">
    <w:abstractNumId w:val="23"/>
  </w:num>
  <w:num w:numId="24">
    <w:abstractNumId w:val="22"/>
  </w:num>
  <w:num w:numId="25">
    <w:abstractNumId w:val="27"/>
  </w:num>
  <w:num w:numId="26">
    <w:abstractNumId w:val="38"/>
  </w:num>
  <w:num w:numId="27">
    <w:abstractNumId w:val="41"/>
    <w:lvlOverride w:ilvl="0">
      <w:startOverride w:val="1"/>
    </w:lvlOverride>
    <w:lvlOverride w:ilvl="1"/>
    <w:lvlOverride w:ilvl="2"/>
    <w:lvlOverride w:ilvl="3"/>
    <w:lvlOverride w:ilvl="4"/>
    <w:lvlOverride w:ilvl="5"/>
    <w:lvlOverride w:ilvl="6"/>
    <w:lvlOverride w:ilvl="7"/>
    <w:lvlOverride w:ilvl="8"/>
  </w:num>
  <w:num w:numId="28">
    <w:abstractNumId w:val="12"/>
  </w:num>
  <w:num w:numId="29">
    <w:abstractNumId w:val="43"/>
  </w:num>
  <w:num w:numId="30">
    <w:abstractNumId w:val="26"/>
  </w:num>
  <w:num w:numId="31">
    <w:abstractNumId w:val="45"/>
  </w:num>
  <w:num w:numId="32">
    <w:abstractNumId w:val="13"/>
  </w:num>
  <w:num w:numId="33">
    <w:abstractNumId w:val="42"/>
  </w:num>
  <w:num w:numId="34">
    <w:abstractNumId w:val="14"/>
  </w:num>
  <w:num w:numId="35">
    <w:abstractNumId w:val="37"/>
  </w:num>
  <w:num w:numId="36">
    <w:abstractNumId w:val="28"/>
  </w:num>
  <w:num w:numId="37">
    <w:abstractNumId w:val="40"/>
  </w:num>
  <w:num w:numId="38">
    <w:abstractNumId w:val="32"/>
  </w:num>
  <w:num w:numId="39">
    <w:abstractNumId w:val="11"/>
  </w:num>
  <w:num w:numId="40">
    <w:abstractNumId w:val="24"/>
  </w:num>
  <w:num w:numId="41">
    <w:abstractNumId w:val="10"/>
  </w:num>
  <w:num w:numId="42">
    <w:abstractNumId w:val="19"/>
  </w:num>
  <w:num w:numId="43">
    <w:abstractNumId w:val="35"/>
  </w:num>
  <w:num w:numId="44">
    <w:abstractNumId w:val="31"/>
  </w:num>
  <w:num w:numId="45">
    <w:abstractNumId w:val="18"/>
  </w:num>
  <w:num w:numId="46">
    <w:abstractNumId w:val="36"/>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1514"/>
    <w:rsid w:val="000019FD"/>
    <w:rsid w:val="00001E20"/>
    <w:rsid w:val="00002503"/>
    <w:rsid w:val="00005861"/>
    <w:rsid w:val="000078AB"/>
    <w:rsid w:val="00011F23"/>
    <w:rsid w:val="0001539F"/>
    <w:rsid w:val="00015F9C"/>
    <w:rsid w:val="00021B2A"/>
    <w:rsid w:val="00024BEE"/>
    <w:rsid w:val="00035379"/>
    <w:rsid w:val="0003569F"/>
    <w:rsid w:val="00035845"/>
    <w:rsid w:val="0003592F"/>
    <w:rsid w:val="00037DAB"/>
    <w:rsid w:val="000413E7"/>
    <w:rsid w:val="000414DD"/>
    <w:rsid w:val="000427FD"/>
    <w:rsid w:val="00042989"/>
    <w:rsid w:val="00043218"/>
    <w:rsid w:val="00044ED8"/>
    <w:rsid w:val="00045813"/>
    <w:rsid w:val="00047565"/>
    <w:rsid w:val="00050210"/>
    <w:rsid w:val="0005260B"/>
    <w:rsid w:val="00052EFE"/>
    <w:rsid w:val="00054A7A"/>
    <w:rsid w:val="000573F0"/>
    <w:rsid w:val="0005789E"/>
    <w:rsid w:val="00061897"/>
    <w:rsid w:val="00061E97"/>
    <w:rsid w:val="00063048"/>
    <w:rsid w:val="0006367A"/>
    <w:rsid w:val="00064056"/>
    <w:rsid w:val="000657B2"/>
    <w:rsid w:val="000660DB"/>
    <w:rsid w:val="000664ED"/>
    <w:rsid w:val="000675A9"/>
    <w:rsid w:val="00067F9E"/>
    <w:rsid w:val="0007053E"/>
    <w:rsid w:val="0007505F"/>
    <w:rsid w:val="000803E1"/>
    <w:rsid w:val="0008081A"/>
    <w:rsid w:val="0008191E"/>
    <w:rsid w:val="00082E53"/>
    <w:rsid w:val="00083FFA"/>
    <w:rsid w:val="000850E7"/>
    <w:rsid w:val="00087B76"/>
    <w:rsid w:val="000902E1"/>
    <w:rsid w:val="00091D18"/>
    <w:rsid w:val="0009377E"/>
    <w:rsid w:val="000B1CAF"/>
    <w:rsid w:val="000B26DB"/>
    <w:rsid w:val="000B2CDF"/>
    <w:rsid w:val="000B6835"/>
    <w:rsid w:val="000C07EB"/>
    <w:rsid w:val="000C1528"/>
    <w:rsid w:val="000C1FB4"/>
    <w:rsid w:val="000C2208"/>
    <w:rsid w:val="000C28D5"/>
    <w:rsid w:val="000C3208"/>
    <w:rsid w:val="000C3E80"/>
    <w:rsid w:val="000C45D6"/>
    <w:rsid w:val="000D0BC8"/>
    <w:rsid w:val="000D124E"/>
    <w:rsid w:val="000D27A1"/>
    <w:rsid w:val="000D361B"/>
    <w:rsid w:val="000E0324"/>
    <w:rsid w:val="000F01C0"/>
    <w:rsid w:val="000F1CA4"/>
    <w:rsid w:val="000F1EC7"/>
    <w:rsid w:val="000F2A96"/>
    <w:rsid w:val="000F2E5D"/>
    <w:rsid w:val="000F43FA"/>
    <w:rsid w:val="0010267F"/>
    <w:rsid w:val="001042B5"/>
    <w:rsid w:val="00106CD6"/>
    <w:rsid w:val="00106EB2"/>
    <w:rsid w:val="00106FEB"/>
    <w:rsid w:val="0010778B"/>
    <w:rsid w:val="001078A2"/>
    <w:rsid w:val="0011209E"/>
    <w:rsid w:val="00112E10"/>
    <w:rsid w:val="00112F2F"/>
    <w:rsid w:val="00113B68"/>
    <w:rsid w:val="001142F8"/>
    <w:rsid w:val="001159BC"/>
    <w:rsid w:val="00115BE4"/>
    <w:rsid w:val="001167B7"/>
    <w:rsid w:val="00117A79"/>
    <w:rsid w:val="0012670C"/>
    <w:rsid w:val="00127ADA"/>
    <w:rsid w:val="001317FD"/>
    <w:rsid w:val="0013265E"/>
    <w:rsid w:val="00132B65"/>
    <w:rsid w:val="001337FE"/>
    <w:rsid w:val="0013530D"/>
    <w:rsid w:val="00140D4C"/>
    <w:rsid w:val="001425EE"/>
    <w:rsid w:val="00142772"/>
    <w:rsid w:val="00144EC7"/>
    <w:rsid w:val="001479B5"/>
    <w:rsid w:val="00147B44"/>
    <w:rsid w:val="00153ABF"/>
    <w:rsid w:val="00153CBE"/>
    <w:rsid w:val="00155786"/>
    <w:rsid w:val="001565F6"/>
    <w:rsid w:val="0015672E"/>
    <w:rsid w:val="00157487"/>
    <w:rsid w:val="0015755C"/>
    <w:rsid w:val="00160416"/>
    <w:rsid w:val="001617CA"/>
    <w:rsid w:val="00161B63"/>
    <w:rsid w:val="00166A70"/>
    <w:rsid w:val="00167451"/>
    <w:rsid w:val="0016771F"/>
    <w:rsid w:val="001722E3"/>
    <w:rsid w:val="001731AF"/>
    <w:rsid w:val="001760C7"/>
    <w:rsid w:val="001765A0"/>
    <w:rsid w:val="0017686B"/>
    <w:rsid w:val="001807F7"/>
    <w:rsid w:val="00180B7B"/>
    <w:rsid w:val="001812C6"/>
    <w:rsid w:val="00182C6F"/>
    <w:rsid w:val="00183C3B"/>
    <w:rsid w:val="001849F1"/>
    <w:rsid w:val="00184BAA"/>
    <w:rsid w:val="00185218"/>
    <w:rsid w:val="00185975"/>
    <w:rsid w:val="00186DF1"/>
    <w:rsid w:val="00187E40"/>
    <w:rsid w:val="001908F2"/>
    <w:rsid w:val="0019449A"/>
    <w:rsid w:val="001959F1"/>
    <w:rsid w:val="001A05C4"/>
    <w:rsid w:val="001A094C"/>
    <w:rsid w:val="001A3DFE"/>
    <w:rsid w:val="001A42B7"/>
    <w:rsid w:val="001A60E6"/>
    <w:rsid w:val="001B0B35"/>
    <w:rsid w:val="001B1BA8"/>
    <w:rsid w:val="001B4B6E"/>
    <w:rsid w:val="001B7E61"/>
    <w:rsid w:val="001C4CA2"/>
    <w:rsid w:val="001C52BF"/>
    <w:rsid w:val="001D098C"/>
    <w:rsid w:val="001D27D5"/>
    <w:rsid w:val="001D2CE6"/>
    <w:rsid w:val="001D325E"/>
    <w:rsid w:val="001D4974"/>
    <w:rsid w:val="001D6916"/>
    <w:rsid w:val="001D73D8"/>
    <w:rsid w:val="001E02C6"/>
    <w:rsid w:val="001E09C3"/>
    <w:rsid w:val="001E0DB5"/>
    <w:rsid w:val="001E3AAC"/>
    <w:rsid w:val="001E3EF5"/>
    <w:rsid w:val="001E6E72"/>
    <w:rsid w:val="001E7F0E"/>
    <w:rsid w:val="001F047A"/>
    <w:rsid w:val="001F1B7B"/>
    <w:rsid w:val="001F1F11"/>
    <w:rsid w:val="001F3856"/>
    <w:rsid w:val="001F3BC7"/>
    <w:rsid w:val="001F61E0"/>
    <w:rsid w:val="001F7B56"/>
    <w:rsid w:val="002009BB"/>
    <w:rsid w:val="00201379"/>
    <w:rsid w:val="0020330C"/>
    <w:rsid w:val="00204192"/>
    <w:rsid w:val="00204561"/>
    <w:rsid w:val="002061E0"/>
    <w:rsid w:val="00206E2E"/>
    <w:rsid w:val="0020754D"/>
    <w:rsid w:val="00207FE6"/>
    <w:rsid w:val="00212A62"/>
    <w:rsid w:val="00214B23"/>
    <w:rsid w:val="00217C3F"/>
    <w:rsid w:val="002200EE"/>
    <w:rsid w:val="00220BF1"/>
    <w:rsid w:val="00221D4E"/>
    <w:rsid w:val="002221F3"/>
    <w:rsid w:val="0022703A"/>
    <w:rsid w:val="002274F9"/>
    <w:rsid w:val="00233A7B"/>
    <w:rsid w:val="00235514"/>
    <w:rsid w:val="00235B2D"/>
    <w:rsid w:val="00235EB7"/>
    <w:rsid w:val="00236FCC"/>
    <w:rsid w:val="00237F58"/>
    <w:rsid w:val="0024255E"/>
    <w:rsid w:val="0024602F"/>
    <w:rsid w:val="00246C67"/>
    <w:rsid w:val="00247346"/>
    <w:rsid w:val="00250354"/>
    <w:rsid w:val="00251D83"/>
    <w:rsid w:val="00252864"/>
    <w:rsid w:val="00254F87"/>
    <w:rsid w:val="002609C0"/>
    <w:rsid w:val="00263111"/>
    <w:rsid w:val="00264B88"/>
    <w:rsid w:val="002651CC"/>
    <w:rsid w:val="002714F2"/>
    <w:rsid w:val="00271C6D"/>
    <w:rsid w:val="00272403"/>
    <w:rsid w:val="00273D0C"/>
    <w:rsid w:val="00275A53"/>
    <w:rsid w:val="00276661"/>
    <w:rsid w:val="0027671C"/>
    <w:rsid w:val="00277A97"/>
    <w:rsid w:val="0028317D"/>
    <w:rsid w:val="00293A36"/>
    <w:rsid w:val="00293CD0"/>
    <w:rsid w:val="00295855"/>
    <w:rsid w:val="00297998"/>
    <w:rsid w:val="002A210F"/>
    <w:rsid w:val="002A3141"/>
    <w:rsid w:val="002A3AD5"/>
    <w:rsid w:val="002A6D32"/>
    <w:rsid w:val="002A6EA0"/>
    <w:rsid w:val="002A6ED3"/>
    <w:rsid w:val="002A754A"/>
    <w:rsid w:val="002B11CC"/>
    <w:rsid w:val="002B246C"/>
    <w:rsid w:val="002B388E"/>
    <w:rsid w:val="002B45A3"/>
    <w:rsid w:val="002B73E9"/>
    <w:rsid w:val="002C29EF"/>
    <w:rsid w:val="002C32F3"/>
    <w:rsid w:val="002C533E"/>
    <w:rsid w:val="002D055A"/>
    <w:rsid w:val="002D2CD1"/>
    <w:rsid w:val="002D2FAE"/>
    <w:rsid w:val="002D507A"/>
    <w:rsid w:val="002D73BD"/>
    <w:rsid w:val="002D7681"/>
    <w:rsid w:val="002D7E20"/>
    <w:rsid w:val="002E0A73"/>
    <w:rsid w:val="002E2998"/>
    <w:rsid w:val="002E3011"/>
    <w:rsid w:val="002E32CE"/>
    <w:rsid w:val="002E44CB"/>
    <w:rsid w:val="002E6E53"/>
    <w:rsid w:val="002E7536"/>
    <w:rsid w:val="002F33C3"/>
    <w:rsid w:val="002F4EEA"/>
    <w:rsid w:val="002F68E8"/>
    <w:rsid w:val="002F6BDA"/>
    <w:rsid w:val="002F6C1E"/>
    <w:rsid w:val="002F6CA3"/>
    <w:rsid w:val="002F7F4F"/>
    <w:rsid w:val="002F7F5D"/>
    <w:rsid w:val="00300F66"/>
    <w:rsid w:val="003011A4"/>
    <w:rsid w:val="00301685"/>
    <w:rsid w:val="003037E4"/>
    <w:rsid w:val="003061F5"/>
    <w:rsid w:val="00306C9B"/>
    <w:rsid w:val="00307E92"/>
    <w:rsid w:val="00314281"/>
    <w:rsid w:val="00315E5A"/>
    <w:rsid w:val="00317E9C"/>
    <w:rsid w:val="00320637"/>
    <w:rsid w:val="003242A9"/>
    <w:rsid w:val="00325EA7"/>
    <w:rsid w:val="003262F2"/>
    <w:rsid w:val="00327AB3"/>
    <w:rsid w:val="00327C8A"/>
    <w:rsid w:val="00327D4A"/>
    <w:rsid w:val="00335DE2"/>
    <w:rsid w:val="003377A9"/>
    <w:rsid w:val="003378CF"/>
    <w:rsid w:val="00341AC8"/>
    <w:rsid w:val="00341D02"/>
    <w:rsid w:val="00343989"/>
    <w:rsid w:val="00345BCC"/>
    <w:rsid w:val="00347D47"/>
    <w:rsid w:val="00351404"/>
    <w:rsid w:val="0035213E"/>
    <w:rsid w:val="003522AA"/>
    <w:rsid w:val="003535C3"/>
    <w:rsid w:val="00356024"/>
    <w:rsid w:val="003565FD"/>
    <w:rsid w:val="003624C8"/>
    <w:rsid w:val="00362F3A"/>
    <w:rsid w:val="003703B3"/>
    <w:rsid w:val="00370ACF"/>
    <w:rsid w:val="0037394C"/>
    <w:rsid w:val="00376AD4"/>
    <w:rsid w:val="0038599F"/>
    <w:rsid w:val="00386382"/>
    <w:rsid w:val="0038648B"/>
    <w:rsid w:val="00387CF7"/>
    <w:rsid w:val="003906C3"/>
    <w:rsid w:val="003942BB"/>
    <w:rsid w:val="00394857"/>
    <w:rsid w:val="003A77B8"/>
    <w:rsid w:val="003A79DD"/>
    <w:rsid w:val="003B099E"/>
    <w:rsid w:val="003B2C02"/>
    <w:rsid w:val="003B2C90"/>
    <w:rsid w:val="003B2D26"/>
    <w:rsid w:val="003B3F88"/>
    <w:rsid w:val="003B46D0"/>
    <w:rsid w:val="003B47C3"/>
    <w:rsid w:val="003B52A8"/>
    <w:rsid w:val="003B5354"/>
    <w:rsid w:val="003B6144"/>
    <w:rsid w:val="003B738F"/>
    <w:rsid w:val="003C19A3"/>
    <w:rsid w:val="003C2C83"/>
    <w:rsid w:val="003C3AC5"/>
    <w:rsid w:val="003C478A"/>
    <w:rsid w:val="003C6479"/>
    <w:rsid w:val="003D0DE0"/>
    <w:rsid w:val="003D16E4"/>
    <w:rsid w:val="003D4B2F"/>
    <w:rsid w:val="003D5009"/>
    <w:rsid w:val="003D5445"/>
    <w:rsid w:val="003D5DE9"/>
    <w:rsid w:val="003D653C"/>
    <w:rsid w:val="003D774B"/>
    <w:rsid w:val="003E08DD"/>
    <w:rsid w:val="003E0E75"/>
    <w:rsid w:val="003E5360"/>
    <w:rsid w:val="003E7AA9"/>
    <w:rsid w:val="003E7B8C"/>
    <w:rsid w:val="003F1CED"/>
    <w:rsid w:val="003F2152"/>
    <w:rsid w:val="003F3433"/>
    <w:rsid w:val="003F5FB2"/>
    <w:rsid w:val="003F652E"/>
    <w:rsid w:val="003F7F9D"/>
    <w:rsid w:val="00400713"/>
    <w:rsid w:val="0040447B"/>
    <w:rsid w:val="00404718"/>
    <w:rsid w:val="00405D6C"/>
    <w:rsid w:val="00405ECF"/>
    <w:rsid w:val="00406209"/>
    <w:rsid w:val="00410FB4"/>
    <w:rsid w:val="0041105D"/>
    <w:rsid w:val="00412EFA"/>
    <w:rsid w:val="00414062"/>
    <w:rsid w:val="00423585"/>
    <w:rsid w:val="00427384"/>
    <w:rsid w:val="0042743A"/>
    <w:rsid w:val="00432203"/>
    <w:rsid w:val="00434FA3"/>
    <w:rsid w:val="0043635B"/>
    <w:rsid w:val="00436828"/>
    <w:rsid w:val="00436EBF"/>
    <w:rsid w:val="004408E6"/>
    <w:rsid w:val="004414CB"/>
    <w:rsid w:val="00442A12"/>
    <w:rsid w:val="004436BA"/>
    <w:rsid w:val="00446B71"/>
    <w:rsid w:val="00447886"/>
    <w:rsid w:val="00453021"/>
    <w:rsid w:val="0045689F"/>
    <w:rsid w:val="00460846"/>
    <w:rsid w:val="0046135C"/>
    <w:rsid w:val="004627B8"/>
    <w:rsid w:val="00463381"/>
    <w:rsid w:val="00467534"/>
    <w:rsid w:val="00470B40"/>
    <w:rsid w:val="00474938"/>
    <w:rsid w:val="00474D0D"/>
    <w:rsid w:val="00474D8C"/>
    <w:rsid w:val="00477358"/>
    <w:rsid w:val="00480345"/>
    <w:rsid w:val="004805A6"/>
    <w:rsid w:val="004808C7"/>
    <w:rsid w:val="00485608"/>
    <w:rsid w:val="004874C1"/>
    <w:rsid w:val="00487AD1"/>
    <w:rsid w:val="00490EA7"/>
    <w:rsid w:val="00494493"/>
    <w:rsid w:val="004A0D51"/>
    <w:rsid w:val="004A41FB"/>
    <w:rsid w:val="004A4A61"/>
    <w:rsid w:val="004A67D2"/>
    <w:rsid w:val="004B0595"/>
    <w:rsid w:val="004B0D4C"/>
    <w:rsid w:val="004B16EE"/>
    <w:rsid w:val="004B2E41"/>
    <w:rsid w:val="004B7BDF"/>
    <w:rsid w:val="004C009D"/>
    <w:rsid w:val="004C0BF1"/>
    <w:rsid w:val="004C1362"/>
    <w:rsid w:val="004C1DFF"/>
    <w:rsid w:val="004C73C8"/>
    <w:rsid w:val="004D2DDA"/>
    <w:rsid w:val="004D5837"/>
    <w:rsid w:val="004D6257"/>
    <w:rsid w:val="004E2523"/>
    <w:rsid w:val="004E34F7"/>
    <w:rsid w:val="004E4B15"/>
    <w:rsid w:val="004E6397"/>
    <w:rsid w:val="004E712E"/>
    <w:rsid w:val="004F0B49"/>
    <w:rsid w:val="004F4B44"/>
    <w:rsid w:val="004F6133"/>
    <w:rsid w:val="004F754C"/>
    <w:rsid w:val="004F7B2B"/>
    <w:rsid w:val="00500FE9"/>
    <w:rsid w:val="00501093"/>
    <w:rsid w:val="00501191"/>
    <w:rsid w:val="0050516B"/>
    <w:rsid w:val="00510F31"/>
    <w:rsid w:val="0051380D"/>
    <w:rsid w:val="0051482A"/>
    <w:rsid w:val="00514E5D"/>
    <w:rsid w:val="005158CB"/>
    <w:rsid w:val="0051643A"/>
    <w:rsid w:val="00516ECB"/>
    <w:rsid w:val="005170F3"/>
    <w:rsid w:val="00520035"/>
    <w:rsid w:val="00520B95"/>
    <w:rsid w:val="00527973"/>
    <w:rsid w:val="00531AB3"/>
    <w:rsid w:val="0054141A"/>
    <w:rsid w:val="00543E55"/>
    <w:rsid w:val="005440D1"/>
    <w:rsid w:val="00547F59"/>
    <w:rsid w:val="00550992"/>
    <w:rsid w:val="0055550B"/>
    <w:rsid w:val="005567C9"/>
    <w:rsid w:val="00566FD3"/>
    <w:rsid w:val="00570223"/>
    <w:rsid w:val="00571F34"/>
    <w:rsid w:val="00575C0B"/>
    <w:rsid w:val="005778C0"/>
    <w:rsid w:val="005807B1"/>
    <w:rsid w:val="0058672F"/>
    <w:rsid w:val="00586E47"/>
    <w:rsid w:val="00590773"/>
    <w:rsid w:val="00594936"/>
    <w:rsid w:val="0059655D"/>
    <w:rsid w:val="00596DD5"/>
    <w:rsid w:val="005A10C0"/>
    <w:rsid w:val="005A2E02"/>
    <w:rsid w:val="005A6822"/>
    <w:rsid w:val="005B53AA"/>
    <w:rsid w:val="005B5742"/>
    <w:rsid w:val="005B74AA"/>
    <w:rsid w:val="005C2488"/>
    <w:rsid w:val="005C2739"/>
    <w:rsid w:val="005C2CBE"/>
    <w:rsid w:val="005C4BFE"/>
    <w:rsid w:val="005C51AD"/>
    <w:rsid w:val="005D2528"/>
    <w:rsid w:val="005D55DE"/>
    <w:rsid w:val="005D5E28"/>
    <w:rsid w:val="005E0634"/>
    <w:rsid w:val="005E36DE"/>
    <w:rsid w:val="005E3EE0"/>
    <w:rsid w:val="005E4B38"/>
    <w:rsid w:val="005E51BC"/>
    <w:rsid w:val="005E772C"/>
    <w:rsid w:val="005F26BB"/>
    <w:rsid w:val="005F3519"/>
    <w:rsid w:val="005F4551"/>
    <w:rsid w:val="0060076A"/>
    <w:rsid w:val="0060132E"/>
    <w:rsid w:val="00602031"/>
    <w:rsid w:val="00604BD2"/>
    <w:rsid w:val="006055A6"/>
    <w:rsid w:val="00607517"/>
    <w:rsid w:val="006075EC"/>
    <w:rsid w:val="00610666"/>
    <w:rsid w:val="00611E23"/>
    <w:rsid w:val="00611FCB"/>
    <w:rsid w:val="00612FF0"/>
    <w:rsid w:val="0062089E"/>
    <w:rsid w:val="00622765"/>
    <w:rsid w:val="00622833"/>
    <w:rsid w:val="00627F98"/>
    <w:rsid w:val="0063013A"/>
    <w:rsid w:val="00630B8A"/>
    <w:rsid w:val="00630CF4"/>
    <w:rsid w:val="00632C52"/>
    <w:rsid w:val="00633D01"/>
    <w:rsid w:val="00635F22"/>
    <w:rsid w:val="00635F8F"/>
    <w:rsid w:val="0064344D"/>
    <w:rsid w:val="00644172"/>
    <w:rsid w:val="00650646"/>
    <w:rsid w:val="00654330"/>
    <w:rsid w:val="00654B5E"/>
    <w:rsid w:val="00655D23"/>
    <w:rsid w:val="00657D2E"/>
    <w:rsid w:val="00661E32"/>
    <w:rsid w:val="00663FC9"/>
    <w:rsid w:val="006649EA"/>
    <w:rsid w:val="006666AE"/>
    <w:rsid w:val="00666DD7"/>
    <w:rsid w:val="00671097"/>
    <w:rsid w:val="006714CC"/>
    <w:rsid w:val="006717E9"/>
    <w:rsid w:val="00675892"/>
    <w:rsid w:val="006802D9"/>
    <w:rsid w:val="006838E4"/>
    <w:rsid w:val="006865CF"/>
    <w:rsid w:val="00687367"/>
    <w:rsid w:val="006879FF"/>
    <w:rsid w:val="00691971"/>
    <w:rsid w:val="00693DEE"/>
    <w:rsid w:val="00697BC3"/>
    <w:rsid w:val="006A1AD2"/>
    <w:rsid w:val="006A248D"/>
    <w:rsid w:val="006B1580"/>
    <w:rsid w:val="006B1E2E"/>
    <w:rsid w:val="006B2357"/>
    <w:rsid w:val="006B4AB3"/>
    <w:rsid w:val="006B5928"/>
    <w:rsid w:val="006B5EC1"/>
    <w:rsid w:val="006C35E9"/>
    <w:rsid w:val="006C42D1"/>
    <w:rsid w:val="006C4ACE"/>
    <w:rsid w:val="006D030C"/>
    <w:rsid w:val="006D3724"/>
    <w:rsid w:val="006D3CA4"/>
    <w:rsid w:val="006E0438"/>
    <w:rsid w:val="006E0755"/>
    <w:rsid w:val="006E42AD"/>
    <w:rsid w:val="006E47C8"/>
    <w:rsid w:val="006F16EF"/>
    <w:rsid w:val="006F220C"/>
    <w:rsid w:val="006F23B7"/>
    <w:rsid w:val="006F2957"/>
    <w:rsid w:val="006F4086"/>
    <w:rsid w:val="006F5C2E"/>
    <w:rsid w:val="006F5CB5"/>
    <w:rsid w:val="006F6E91"/>
    <w:rsid w:val="006F7D3F"/>
    <w:rsid w:val="007038A8"/>
    <w:rsid w:val="00703F05"/>
    <w:rsid w:val="007045D2"/>
    <w:rsid w:val="00705D55"/>
    <w:rsid w:val="00707EA7"/>
    <w:rsid w:val="00711037"/>
    <w:rsid w:val="0071202C"/>
    <w:rsid w:val="007122C6"/>
    <w:rsid w:val="007124F0"/>
    <w:rsid w:val="007128B4"/>
    <w:rsid w:val="007151FB"/>
    <w:rsid w:val="0071528D"/>
    <w:rsid w:val="00715398"/>
    <w:rsid w:val="00717063"/>
    <w:rsid w:val="00717B20"/>
    <w:rsid w:val="00723EED"/>
    <w:rsid w:val="00723F81"/>
    <w:rsid w:val="0072484C"/>
    <w:rsid w:val="00724BF9"/>
    <w:rsid w:val="00724FF7"/>
    <w:rsid w:val="007253A0"/>
    <w:rsid w:val="00725D6E"/>
    <w:rsid w:val="00726F93"/>
    <w:rsid w:val="00727603"/>
    <w:rsid w:val="00727707"/>
    <w:rsid w:val="00730D24"/>
    <w:rsid w:val="00731720"/>
    <w:rsid w:val="00732BA3"/>
    <w:rsid w:val="00732C6F"/>
    <w:rsid w:val="007337D7"/>
    <w:rsid w:val="00734BDF"/>
    <w:rsid w:val="007355A4"/>
    <w:rsid w:val="0074451D"/>
    <w:rsid w:val="007463D3"/>
    <w:rsid w:val="007469A2"/>
    <w:rsid w:val="00750298"/>
    <w:rsid w:val="00751286"/>
    <w:rsid w:val="00752096"/>
    <w:rsid w:val="0075212D"/>
    <w:rsid w:val="007523BB"/>
    <w:rsid w:val="00752626"/>
    <w:rsid w:val="00753567"/>
    <w:rsid w:val="00755920"/>
    <w:rsid w:val="0076270F"/>
    <w:rsid w:val="00764126"/>
    <w:rsid w:val="00764260"/>
    <w:rsid w:val="00771C95"/>
    <w:rsid w:val="0077328B"/>
    <w:rsid w:val="00774C76"/>
    <w:rsid w:val="00775229"/>
    <w:rsid w:val="007809AD"/>
    <w:rsid w:val="00782611"/>
    <w:rsid w:val="007838AD"/>
    <w:rsid w:val="00784DC5"/>
    <w:rsid w:val="00793DF8"/>
    <w:rsid w:val="007969BE"/>
    <w:rsid w:val="00797B18"/>
    <w:rsid w:val="007A7102"/>
    <w:rsid w:val="007B0E6E"/>
    <w:rsid w:val="007B16B4"/>
    <w:rsid w:val="007B1976"/>
    <w:rsid w:val="007B29EB"/>
    <w:rsid w:val="007B3E13"/>
    <w:rsid w:val="007B484F"/>
    <w:rsid w:val="007C05BC"/>
    <w:rsid w:val="007C1E57"/>
    <w:rsid w:val="007C55FF"/>
    <w:rsid w:val="007C7988"/>
    <w:rsid w:val="007D28EC"/>
    <w:rsid w:val="007D49CF"/>
    <w:rsid w:val="007D6778"/>
    <w:rsid w:val="007D6E64"/>
    <w:rsid w:val="007E0A69"/>
    <w:rsid w:val="007E0B95"/>
    <w:rsid w:val="007E0B98"/>
    <w:rsid w:val="007E16DC"/>
    <w:rsid w:val="007E5C9C"/>
    <w:rsid w:val="007E6C25"/>
    <w:rsid w:val="007F0D93"/>
    <w:rsid w:val="007F24AB"/>
    <w:rsid w:val="007F2DFD"/>
    <w:rsid w:val="007F43E3"/>
    <w:rsid w:val="007F7EDE"/>
    <w:rsid w:val="0080056B"/>
    <w:rsid w:val="0080154A"/>
    <w:rsid w:val="008027FE"/>
    <w:rsid w:val="008053BE"/>
    <w:rsid w:val="00805783"/>
    <w:rsid w:val="00807135"/>
    <w:rsid w:val="00807B9B"/>
    <w:rsid w:val="00812E4A"/>
    <w:rsid w:val="0081320D"/>
    <w:rsid w:val="00813D14"/>
    <w:rsid w:val="00815C80"/>
    <w:rsid w:val="00815E58"/>
    <w:rsid w:val="00820759"/>
    <w:rsid w:val="0082138C"/>
    <w:rsid w:val="008232DE"/>
    <w:rsid w:val="00823758"/>
    <w:rsid w:val="008252B9"/>
    <w:rsid w:val="00825C25"/>
    <w:rsid w:val="008263EB"/>
    <w:rsid w:val="0082692F"/>
    <w:rsid w:val="00827E9F"/>
    <w:rsid w:val="008320C2"/>
    <w:rsid w:val="00832209"/>
    <w:rsid w:val="00832C65"/>
    <w:rsid w:val="00842858"/>
    <w:rsid w:val="00844191"/>
    <w:rsid w:val="0084686B"/>
    <w:rsid w:val="00847D2C"/>
    <w:rsid w:val="00850723"/>
    <w:rsid w:val="00850F6A"/>
    <w:rsid w:val="008515D0"/>
    <w:rsid w:val="00854245"/>
    <w:rsid w:val="008551CF"/>
    <w:rsid w:val="008553F8"/>
    <w:rsid w:val="00855BBF"/>
    <w:rsid w:val="008620A1"/>
    <w:rsid w:val="00867CE5"/>
    <w:rsid w:val="008750C9"/>
    <w:rsid w:val="00875597"/>
    <w:rsid w:val="00876F0E"/>
    <w:rsid w:val="0087715B"/>
    <w:rsid w:val="00882F34"/>
    <w:rsid w:val="00885B97"/>
    <w:rsid w:val="00885CF4"/>
    <w:rsid w:val="0089103A"/>
    <w:rsid w:val="00891511"/>
    <w:rsid w:val="00891824"/>
    <w:rsid w:val="00892100"/>
    <w:rsid w:val="00892709"/>
    <w:rsid w:val="0089326A"/>
    <w:rsid w:val="00893496"/>
    <w:rsid w:val="008945F9"/>
    <w:rsid w:val="00896016"/>
    <w:rsid w:val="00897700"/>
    <w:rsid w:val="008A48BD"/>
    <w:rsid w:val="008B15B9"/>
    <w:rsid w:val="008B2B1A"/>
    <w:rsid w:val="008B375D"/>
    <w:rsid w:val="008B5850"/>
    <w:rsid w:val="008C0799"/>
    <w:rsid w:val="008C17AE"/>
    <w:rsid w:val="008C38E0"/>
    <w:rsid w:val="008C3EB6"/>
    <w:rsid w:val="008C509D"/>
    <w:rsid w:val="008C67AB"/>
    <w:rsid w:val="008D06A4"/>
    <w:rsid w:val="008D1A54"/>
    <w:rsid w:val="008D3D09"/>
    <w:rsid w:val="008D4B79"/>
    <w:rsid w:val="008D4C64"/>
    <w:rsid w:val="008D5680"/>
    <w:rsid w:val="008D5991"/>
    <w:rsid w:val="008D63FE"/>
    <w:rsid w:val="008E1BB9"/>
    <w:rsid w:val="008E29C1"/>
    <w:rsid w:val="008E551A"/>
    <w:rsid w:val="008E552D"/>
    <w:rsid w:val="008E596A"/>
    <w:rsid w:val="008E6F84"/>
    <w:rsid w:val="008F1F8D"/>
    <w:rsid w:val="008F29B9"/>
    <w:rsid w:val="008F425F"/>
    <w:rsid w:val="008F4E44"/>
    <w:rsid w:val="008F7CBC"/>
    <w:rsid w:val="00902A73"/>
    <w:rsid w:val="00904B31"/>
    <w:rsid w:val="00906251"/>
    <w:rsid w:val="00913CAC"/>
    <w:rsid w:val="0091424E"/>
    <w:rsid w:val="00920FE1"/>
    <w:rsid w:val="00922498"/>
    <w:rsid w:val="00923914"/>
    <w:rsid w:val="00923CCD"/>
    <w:rsid w:val="00923DC4"/>
    <w:rsid w:val="00926883"/>
    <w:rsid w:val="00927246"/>
    <w:rsid w:val="009312A2"/>
    <w:rsid w:val="00932082"/>
    <w:rsid w:val="00937776"/>
    <w:rsid w:val="00937F75"/>
    <w:rsid w:val="00937FD3"/>
    <w:rsid w:val="00940979"/>
    <w:rsid w:val="009411FF"/>
    <w:rsid w:val="009413D0"/>
    <w:rsid w:val="00942BCB"/>
    <w:rsid w:val="00943601"/>
    <w:rsid w:val="00944016"/>
    <w:rsid w:val="00944312"/>
    <w:rsid w:val="00945910"/>
    <w:rsid w:val="00947C74"/>
    <w:rsid w:val="00950830"/>
    <w:rsid w:val="00951E5C"/>
    <w:rsid w:val="009534B1"/>
    <w:rsid w:val="009540E4"/>
    <w:rsid w:val="00954388"/>
    <w:rsid w:val="0095515E"/>
    <w:rsid w:val="00955363"/>
    <w:rsid w:val="009561ED"/>
    <w:rsid w:val="00956A9B"/>
    <w:rsid w:val="00960303"/>
    <w:rsid w:val="009603DE"/>
    <w:rsid w:val="00962AB2"/>
    <w:rsid w:val="00970C2E"/>
    <w:rsid w:val="009714F9"/>
    <w:rsid w:val="00972161"/>
    <w:rsid w:val="0097222B"/>
    <w:rsid w:val="00974007"/>
    <w:rsid w:val="00974A48"/>
    <w:rsid w:val="009752D7"/>
    <w:rsid w:val="0097601B"/>
    <w:rsid w:val="009771A9"/>
    <w:rsid w:val="009812D6"/>
    <w:rsid w:val="0098169B"/>
    <w:rsid w:val="00985951"/>
    <w:rsid w:val="00990CAA"/>
    <w:rsid w:val="0099305E"/>
    <w:rsid w:val="009958D7"/>
    <w:rsid w:val="0099724B"/>
    <w:rsid w:val="009A1B8B"/>
    <w:rsid w:val="009A1E86"/>
    <w:rsid w:val="009A32DE"/>
    <w:rsid w:val="009A370B"/>
    <w:rsid w:val="009A42EE"/>
    <w:rsid w:val="009A456F"/>
    <w:rsid w:val="009A59AB"/>
    <w:rsid w:val="009A6256"/>
    <w:rsid w:val="009A6E61"/>
    <w:rsid w:val="009B0A06"/>
    <w:rsid w:val="009B299F"/>
    <w:rsid w:val="009B4F7A"/>
    <w:rsid w:val="009B7603"/>
    <w:rsid w:val="009C0306"/>
    <w:rsid w:val="009C09E1"/>
    <w:rsid w:val="009C109D"/>
    <w:rsid w:val="009C25CD"/>
    <w:rsid w:val="009C288E"/>
    <w:rsid w:val="009C2B95"/>
    <w:rsid w:val="009C6944"/>
    <w:rsid w:val="009D0158"/>
    <w:rsid w:val="009D1CF8"/>
    <w:rsid w:val="009D2757"/>
    <w:rsid w:val="009D4D53"/>
    <w:rsid w:val="009E08F2"/>
    <w:rsid w:val="009E1347"/>
    <w:rsid w:val="009E4F3E"/>
    <w:rsid w:val="009E59F9"/>
    <w:rsid w:val="009E69F4"/>
    <w:rsid w:val="009F2253"/>
    <w:rsid w:val="009F45DD"/>
    <w:rsid w:val="00A00047"/>
    <w:rsid w:val="00A03142"/>
    <w:rsid w:val="00A04578"/>
    <w:rsid w:val="00A05C8F"/>
    <w:rsid w:val="00A06C92"/>
    <w:rsid w:val="00A071F1"/>
    <w:rsid w:val="00A1070F"/>
    <w:rsid w:val="00A10845"/>
    <w:rsid w:val="00A10A32"/>
    <w:rsid w:val="00A10AB0"/>
    <w:rsid w:val="00A12793"/>
    <w:rsid w:val="00A12BAC"/>
    <w:rsid w:val="00A13A49"/>
    <w:rsid w:val="00A14E9B"/>
    <w:rsid w:val="00A16CC0"/>
    <w:rsid w:val="00A22B0A"/>
    <w:rsid w:val="00A25FF2"/>
    <w:rsid w:val="00A27EDB"/>
    <w:rsid w:val="00A323AB"/>
    <w:rsid w:val="00A33BAF"/>
    <w:rsid w:val="00A354E4"/>
    <w:rsid w:val="00A35E73"/>
    <w:rsid w:val="00A375B1"/>
    <w:rsid w:val="00A40644"/>
    <w:rsid w:val="00A40D17"/>
    <w:rsid w:val="00A415FC"/>
    <w:rsid w:val="00A43CBC"/>
    <w:rsid w:val="00A45253"/>
    <w:rsid w:val="00A46566"/>
    <w:rsid w:val="00A46F21"/>
    <w:rsid w:val="00A472D4"/>
    <w:rsid w:val="00A50414"/>
    <w:rsid w:val="00A513A4"/>
    <w:rsid w:val="00A567B6"/>
    <w:rsid w:val="00A56F87"/>
    <w:rsid w:val="00A57AD7"/>
    <w:rsid w:val="00A57B41"/>
    <w:rsid w:val="00A601CA"/>
    <w:rsid w:val="00A606F0"/>
    <w:rsid w:val="00A62BB2"/>
    <w:rsid w:val="00A63E82"/>
    <w:rsid w:val="00A657A3"/>
    <w:rsid w:val="00A66410"/>
    <w:rsid w:val="00A67FEA"/>
    <w:rsid w:val="00A71E48"/>
    <w:rsid w:val="00A7496A"/>
    <w:rsid w:val="00A7513F"/>
    <w:rsid w:val="00A75318"/>
    <w:rsid w:val="00A7570F"/>
    <w:rsid w:val="00A75CD8"/>
    <w:rsid w:val="00A77116"/>
    <w:rsid w:val="00A827D3"/>
    <w:rsid w:val="00A8551F"/>
    <w:rsid w:val="00A870D1"/>
    <w:rsid w:val="00A87A9C"/>
    <w:rsid w:val="00A90965"/>
    <w:rsid w:val="00A91B10"/>
    <w:rsid w:val="00A93CB3"/>
    <w:rsid w:val="00A9460A"/>
    <w:rsid w:val="00AA0457"/>
    <w:rsid w:val="00AA11B7"/>
    <w:rsid w:val="00AA61D0"/>
    <w:rsid w:val="00AA688E"/>
    <w:rsid w:val="00AB696E"/>
    <w:rsid w:val="00AB6BFB"/>
    <w:rsid w:val="00AB6F09"/>
    <w:rsid w:val="00AC06F7"/>
    <w:rsid w:val="00AC19E4"/>
    <w:rsid w:val="00AC2A3A"/>
    <w:rsid w:val="00AC316F"/>
    <w:rsid w:val="00AC3BE9"/>
    <w:rsid w:val="00AC5274"/>
    <w:rsid w:val="00AC5706"/>
    <w:rsid w:val="00AC696E"/>
    <w:rsid w:val="00AD222C"/>
    <w:rsid w:val="00AD237E"/>
    <w:rsid w:val="00AD425A"/>
    <w:rsid w:val="00AD42F9"/>
    <w:rsid w:val="00AD78CB"/>
    <w:rsid w:val="00AE0B00"/>
    <w:rsid w:val="00AE126C"/>
    <w:rsid w:val="00AE1A3A"/>
    <w:rsid w:val="00AE2771"/>
    <w:rsid w:val="00AE37F0"/>
    <w:rsid w:val="00AE48DC"/>
    <w:rsid w:val="00AE6519"/>
    <w:rsid w:val="00AE65F7"/>
    <w:rsid w:val="00AF13BC"/>
    <w:rsid w:val="00AF2284"/>
    <w:rsid w:val="00AF2885"/>
    <w:rsid w:val="00AF3DA7"/>
    <w:rsid w:val="00AF47FC"/>
    <w:rsid w:val="00B00820"/>
    <w:rsid w:val="00B00EFD"/>
    <w:rsid w:val="00B033A5"/>
    <w:rsid w:val="00B03FB7"/>
    <w:rsid w:val="00B04111"/>
    <w:rsid w:val="00B07FD5"/>
    <w:rsid w:val="00B10127"/>
    <w:rsid w:val="00B11A29"/>
    <w:rsid w:val="00B12382"/>
    <w:rsid w:val="00B12F12"/>
    <w:rsid w:val="00B17D37"/>
    <w:rsid w:val="00B21494"/>
    <w:rsid w:val="00B2490F"/>
    <w:rsid w:val="00B27E3A"/>
    <w:rsid w:val="00B31125"/>
    <w:rsid w:val="00B3334D"/>
    <w:rsid w:val="00B3551D"/>
    <w:rsid w:val="00B36317"/>
    <w:rsid w:val="00B40B81"/>
    <w:rsid w:val="00B41554"/>
    <w:rsid w:val="00B43B24"/>
    <w:rsid w:val="00B46778"/>
    <w:rsid w:val="00B46B34"/>
    <w:rsid w:val="00B475E4"/>
    <w:rsid w:val="00B50021"/>
    <w:rsid w:val="00B52BEE"/>
    <w:rsid w:val="00B539DD"/>
    <w:rsid w:val="00B53D1C"/>
    <w:rsid w:val="00B53DB5"/>
    <w:rsid w:val="00B543EE"/>
    <w:rsid w:val="00B5562C"/>
    <w:rsid w:val="00B65A2E"/>
    <w:rsid w:val="00B72EE0"/>
    <w:rsid w:val="00B73271"/>
    <w:rsid w:val="00B73958"/>
    <w:rsid w:val="00B762E8"/>
    <w:rsid w:val="00B765C2"/>
    <w:rsid w:val="00B766CE"/>
    <w:rsid w:val="00B82AE7"/>
    <w:rsid w:val="00B83740"/>
    <w:rsid w:val="00B85453"/>
    <w:rsid w:val="00B90C7B"/>
    <w:rsid w:val="00B91B04"/>
    <w:rsid w:val="00B923DC"/>
    <w:rsid w:val="00B925BA"/>
    <w:rsid w:val="00B95799"/>
    <w:rsid w:val="00B95B6A"/>
    <w:rsid w:val="00B964FA"/>
    <w:rsid w:val="00B96977"/>
    <w:rsid w:val="00BA4B83"/>
    <w:rsid w:val="00BA4D55"/>
    <w:rsid w:val="00BA5404"/>
    <w:rsid w:val="00BA6C59"/>
    <w:rsid w:val="00BB1D28"/>
    <w:rsid w:val="00BB3743"/>
    <w:rsid w:val="00BB408F"/>
    <w:rsid w:val="00BB4379"/>
    <w:rsid w:val="00BB5EBF"/>
    <w:rsid w:val="00BB5F04"/>
    <w:rsid w:val="00BC1BC4"/>
    <w:rsid w:val="00BC6EF3"/>
    <w:rsid w:val="00BD2475"/>
    <w:rsid w:val="00BD30C7"/>
    <w:rsid w:val="00BD3F4E"/>
    <w:rsid w:val="00BD40E7"/>
    <w:rsid w:val="00BD4745"/>
    <w:rsid w:val="00BE0FC1"/>
    <w:rsid w:val="00BE256E"/>
    <w:rsid w:val="00BE32AB"/>
    <w:rsid w:val="00BE60E3"/>
    <w:rsid w:val="00BE7B9E"/>
    <w:rsid w:val="00BF2540"/>
    <w:rsid w:val="00BF2BB2"/>
    <w:rsid w:val="00BF3C1C"/>
    <w:rsid w:val="00BF3F59"/>
    <w:rsid w:val="00BF59F6"/>
    <w:rsid w:val="00BF5FE9"/>
    <w:rsid w:val="00C025C7"/>
    <w:rsid w:val="00C1097B"/>
    <w:rsid w:val="00C11244"/>
    <w:rsid w:val="00C126C0"/>
    <w:rsid w:val="00C12A3A"/>
    <w:rsid w:val="00C1446E"/>
    <w:rsid w:val="00C145EC"/>
    <w:rsid w:val="00C172A0"/>
    <w:rsid w:val="00C17644"/>
    <w:rsid w:val="00C17B72"/>
    <w:rsid w:val="00C205DA"/>
    <w:rsid w:val="00C209E8"/>
    <w:rsid w:val="00C232C3"/>
    <w:rsid w:val="00C23320"/>
    <w:rsid w:val="00C2380E"/>
    <w:rsid w:val="00C23980"/>
    <w:rsid w:val="00C241B9"/>
    <w:rsid w:val="00C26BD1"/>
    <w:rsid w:val="00C26D30"/>
    <w:rsid w:val="00C3009B"/>
    <w:rsid w:val="00C3418D"/>
    <w:rsid w:val="00C34453"/>
    <w:rsid w:val="00C3722B"/>
    <w:rsid w:val="00C37292"/>
    <w:rsid w:val="00C3754F"/>
    <w:rsid w:val="00C416CF"/>
    <w:rsid w:val="00C41F63"/>
    <w:rsid w:val="00C46162"/>
    <w:rsid w:val="00C461E5"/>
    <w:rsid w:val="00C47578"/>
    <w:rsid w:val="00C52B1D"/>
    <w:rsid w:val="00C55D91"/>
    <w:rsid w:val="00C56F1F"/>
    <w:rsid w:val="00C57CF7"/>
    <w:rsid w:val="00C60F81"/>
    <w:rsid w:val="00C61B1E"/>
    <w:rsid w:val="00C61B29"/>
    <w:rsid w:val="00C61FB2"/>
    <w:rsid w:val="00C63E58"/>
    <w:rsid w:val="00C6631B"/>
    <w:rsid w:val="00C67AE2"/>
    <w:rsid w:val="00C67F6E"/>
    <w:rsid w:val="00C700E4"/>
    <w:rsid w:val="00C70279"/>
    <w:rsid w:val="00C716B0"/>
    <w:rsid w:val="00C71DE9"/>
    <w:rsid w:val="00C76A3F"/>
    <w:rsid w:val="00C808CF"/>
    <w:rsid w:val="00C81B43"/>
    <w:rsid w:val="00C853AA"/>
    <w:rsid w:val="00C859BA"/>
    <w:rsid w:val="00C85A89"/>
    <w:rsid w:val="00C85B2C"/>
    <w:rsid w:val="00C87C6B"/>
    <w:rsid w:val="00C91DED"/>
    <w:rsid w:val="00C92625"/>
    <w:rsid w:val="00C9360A"/>
    <w:rsid w:val="00C96792"/>
    <w:rsid w:val="00C97143"/>
    <w:rsid w:val="00C97826"/>
    <w:rsid w:val="00CA00F6"/>
    <w:rsid w:val="00CA037A"/>
    <w:rsid w:val="00CA3EE8"/>
    <w:rsid w:val="00CA47F9"/>
    <w:rsid w:val="00CA4EE5"/>
    <w:rsid w:val="00CA515F"/>
    <w:rsid w:val="00CA6337"/>
    <w:rsid w:val="00CB6B68"/>
    <w:rsid w:val="00CC096F"/>
    <w:rsid w:val="00CC19EB"/>
    <w:rsid w:val="00CC2266"/>
    <w:rsid w:val="00CC29F3"/>
    <w:rsid w:val="00CC4324"/>
    <w:rsid w:val="00CD0363"/>
    <w:rsid w:val="00CD0834"/>
    <w:rsid w:val="00CD2234"/>
    <w:rsid w:val="00CD3EBE"/>
    <w:rsid w:val="00CD53E6"/>
    <w:rsid w:val="00CD5537"/>
    <w:rsid w:val="00CE01E8"/>
    <w:rsid w:val="00CE0DB7"/>
    <w:rsid w:val="00CE1F2C"/>
    <w:rsid w:val="00CE28F2"/>
    <w:rsid w:val="00CE32B4"/>
    <w:rsid w:val="00CE3E8E"/>
    <w:rsid w:val="00CF032E"/>
    <w:rsid w:val="00CF251D"/>
    <w:rsid w:val="00CF5ED5"/>
    <w:rsid w:val="00CF76EE"/>
    <w:rsid w:val="00CF7777"/>
    <w:rsid w:val="00D000AE"/>
    <w:rsid w:val="00D024D8"/>
    <w:rsid w:val="00D04A36"/>
    <w:rsid w:val="00D05BD1"/>
    <w:rsid w:val="00D072AF"/>
    <w:rsid w:val="00D07733"/>
    <w:rsid w:val="00D134C5"/>
    <w:rsid w:val="00D16558"/>
    <w:rsid w:val="00D16573"/>
    <w:rsid w:val="00D16947"/>
    <w:rsid w:val="00D16D30"/>
    <w:rsid w:val="00D17B4C"/>
    <w:rsid w:val="00D17CC0"/>
    <w:rsid w:val="00D20BF7"/>
    <w:rsid w:val="00D2132C"/>
    <w:rsid w:val="00D22225"/>
    <w:rsid w:val="00D22DC6"/>
    <w:rsid w:val="00D233E2"/>
    <w:rsid w:val="00D23A8F"/>
    <w:rsid w:val="00D27516"/>
    <w:rsid w:val="00D2759C"/>
    <w:rsid w:val="00D277E6"/>
    <w:rsid w:val="00D2792D"/>
    <w:rsid w:val="00D308EA"/>
    <w:rsid w:val="00D36063"/>
    <w:rsid w:val="00D4018D"/>
    <w:rsid w:val="00D44BC1"/>
    <w:rsid w:val="00D45205"/>
    <w:rsid w:val="00D45CE9"/>
    <w:rsid w:val="00D460FE"/>
    <w:rsid w:val="00D4676C"/>
    <w:rsid w:val="00D47481"/>
    <w:rsid w:val="00D479C3"/>
    <w:rsid w:val="00D517F8"/>
    <w:rsid w:val="00D51EF3"/>
    <w:rsid w:val="00D521A7"/>
    <w:rsid w:val="00D5452F"/>
    <w:rsid w:val="00D55208"/>
    <w:rsid w:val="00D611D3"/>
    <w:rsid w:val="00D613A5"/>
    <w:rsid w:val="00D6337F"/>
    <w:rsid w:val="00D64C79"/>
    <w:rsid w:val="00D64E72"/>
    <w:rsid w:val="00D652AD"/>
    <w:rsid w:val="00D6668F"/>
    <w:rsid w:val="00D67F4F"/>
    <w:rsid w:val="00D712A7"/>
    <w:rsid w:val="00D71BEA"/>
    <w:rsid w:val="00D75D63"/>
    <w:rsid w:val="00D83A0C"/>
    <w:rsid w:val="00D914C1"/>
    <w:rsid w:val="00D93257"/>
    <w:rsid w:val="00D94677"/>
    <w:rsid w:val="00D9488A"/>
    <w:rsid w:val="00D9554B"/>
    <w:rsid w:val="00D95D26"/>
    <w:rsid w:val="00DA030F"/>
    <w:rsid w:val="00DA035D"/>
    <w:rsid w:val="00DA4253"/>
    <w:rsid w:val="00DA44E0"/>
    <w:rsid w:val="00DB19F9"/>
    <w:rsid w:val="00DB278D"/>
    <w:rsid w:val="00DB47C1"/>
    <w:rsid w:val="00DB4DB1"/>
    <w:rsid w:val="00DB6B51"/>
    <w:rsid w:val="00DB6DB4"/>
    <w:rsid w:val="00DB794B"/>
    <w:rsid w:val="00DC07D0"/>
    <w:rsid w:val="00DC0847"/>
    <w:rsid w:val="00DC34A9"/>
    <w:rsid w:val="00DC4404"/>
    <w:rsid w:val="00DC5C24"/>
    <w:rsid w:val="00DC5E13"/>
    <w:rsid w:val="00DC7166"/>
    <w:rsid w:val="00DD56C2"/>
    <w:rsid w:val="00DE7347"/>
    <w:rsid w:val="00DF12C2"/>
    <w:rsid w:val="00DF1E02"/>
    <w:rsid w:val="00DF4611"/>
    <w:rsid w:val="00DF4BB0"/>
    <w:rsid w:val="00DF4EEA"/>
    <w:rsid w:val="00DF6549"/>
    <w:rsid w:val="00DF68E5"/>
    <w:rsid w:val="00DF74CB"/>
    <w:rsid w:val="00E00000"/>
    <w:rsid w:val="00E04729"/>
    <w:rsid w:val="00E05590"/>
    <w:rsid w:val="00E06EA5"/>
    <w:rsid w:val="00E11DF9"/>
    <w:rsid w:val="00E11EC6"/>
    <w:rsid w:val="00E11F42"/>
    <w:rsid w:val="00E128D2"/>
    <w:rsid w:val="00E143F9"/>
    <w:rsid w:val="00E15B12"/>
    <w:rsid w:val="00E1749F"/>
    <w:rsid w:val="00E200A4"/>
    <w:rsid w:val="00E2502D"/>
    <w:rsid w:val="00E25D83"/>
    <w:rsid w:val="00E27D94"/>
    <w:rsid w:val="00E30C1C"/>
    <w:rsid w:val="00E33A10"/>
    <w:rsid w:val="00E340D2"/>
    <w:rsid w:val="00E351D3"/>
    <w:rsid w:val="00E4186C"/>
    <w:rsid w:val="00E43441"/>
    <w:rsid w:val="00E44FE2"/>
    <w:rsid w:val="00E507A2"/>
    <w:rsid w:val="00E5249D"/>
    <w:rsid w:val="00E5374D"/>
    <w:rsid w:val="00E60042"/>
    <w:rsid w:val="00E605CF"/>
    <w:rsid w:val="00E6338E"/>
    <w:rsid w:val="00E63F58"/>
    <w:rsid w:val="00E66A6A"/>
    <w:rsid w:val="00E70C9B"/>
    <w:rsid w:val="00E71F6D"/>
    <w:rsid w:val="00E75B61"/>
    <w:rsid w:val="00E774DC"/>
    <w:rsid w:val="00E80D63"/>
    <w:rsid w:val="00E818E0"/>
    <w:rsid w:val="00E81EAF"/>
    <w:rsid w:val="00E82267"/>
    <w:rsid w:val="00E87DF0"/>
    <w:rsid w:val="00E87F53"/>
    <w:rsid w:val="00E9032E"/>
    <w:rsid w:val="00E91E0F"/>
    <w:rsid w:val="00E91E93"/>
    <w:rsid w:val="00E92D7D"/>
    <w:rsid w:val="00E9321D"/>
    <w:rsid w:val="00E93C17"/>
    <w:rsid w:val="00E9503C"/>
    <w:rsid w:val="00E95AAA"/>
    <w:rsid w:val="00E96D5B"/>
    <w:rsid w:val="00E97B82"/>
    <w:rsid w:val="00EA0111"/>
    <w:rsid w:val="00EA029A"/>
    <w:rsid w:val="00EA02EA"/>
    <w:rsid w:val="00EA1149"/>
    <w:rsid w:val="00EA17C8"/>
    <w:rsid w:val="00EA2361"/>
    <w:rsid w:val="00EA3E1B"/>
    <w:rsid w:val="00EA48EF"/>
    <w:rsid w:val="00EA517A"/>
    <w:rsid w:val="00EA7B48"/>
    <w:rsid w:val="00EA7EAF"/>
    <w:rsid w:val="00EB0424"/>
    <w:rsid w:val="00EB0C45"/>
    <w:rsid w:val="00EB10DA"/>
    <w:rsid w:val="00EB16C0"/>
    <w:rsid w:val="00EB1AD0"/>
    <w:rsid w:val="00EB591B"/>
    <w:rsid w:val="00EB5C36"/>
    <w:rsid w:val="00EB7DA4"/>
    <w:rsid w:val="00EC4965"/>
    <w:rsid w:val="00EC5337"/>
    <w:rsid w:val="00EC734A"/>
    <w:rsid w:val="00ED1CCB"/>
    <w:rsid w:val="00ED2658"/>
    <w:rsid w:val="00ED2DFA"/>
    <w:rsid w:val="00ED3C8C"/>
    <w:rsid w:val="00ED4E7A"/>
    <w:rsid w:val="00ED6266"/>
    <w:rsid w:val="00ED78C8"/>
    <w:rsid w:val="00EE0688"/>
    <w:rsid w:val="00EE3783"/>
    <w:rsid w:val="00EE5170"/>
    <w:rsid w:val="00EE5A11"/>
    <w:rsid w:val="00EE6082"/>
    <w:rsid w:val="00EE793A"/>
    <w:rsid w:val="00EF1922"/>
    <w:rsid w:val="00EF1C4C"/>
    <w:rsid w:val="00EF3BE8"/>
    <w:rsid w:val="00EF4519"/>
    <w:rsid w:val="00F01896"/>
    <w:rsid w:val="00F02EA1"/>
    <w:rsid w:val="00F03B51"/>
    <w:rsid w:val="00F03DB0"/>
    <w:rsid w:val="00F040AE"/>
    <w:rsid w:val="00F04128"/>
    <w:rsid w:val="00F05287"/>
    <w:rsid w:val="00F0590F"/>
    <w:rsid w:val="00F068F1"/>
    <w:rsid w:val="00F12F22"/>
    <w:rsid w:val="00F211BA"/>
    <w:rsid w:val="00F22720"/>
    <w:rsid w:val="00F2273D"/>
    <w:rsid w:val="00F23A64"/>
    <w:rsid w:val="00F23A9B"/>
    <w:rsid w:val="00F23FCF"/>
    <w:rsid w:val="00F25214"/>
    <w:rsid w:val="00F275AC"/>
    <w:rsid w:val="00F31702"/>
    <w:rsid w:val="00F31919"/>
    <w:rsid w:val="00F33C96"/>
    <w:rsid w:val="00F33EA1"/>
    <w:rsid w:val="00F3418B"/>
    <w:rsid w:val="00F35EDE"/>
    <w:rsid w:val="00F36047"/>
    <w:rsid w:val="00F4089C"/>
    <w:rsid w:val="00F410FB"/>
    <w:rsid w:val="00F41473"/>
    <w:rsid w:val="00F4314E"/>
    <w:rsid w:val="00F51096"/>
    <w:rsid w:val="00F518B0"/>
    <w:rsid w:val="00F51AB9"/>
    <w:rsid w:val="00F530E7"/>
    <w:rsid w:val="00F53970"/>
    <w:rsid w:val="00F53B1D"/>
    <w:rsid w:val="00F550A7"/>
    <w:rsid w:val="00F575C9"/>
    <w:rsid w:val="00F62CDA"/>
    <w:rsid w:val="00F62E6E"/>
    <w:rsid w:val="00F65D2D"/>
    <w:rsid w:val="00F65F27"/>
    <w:rsid w:val="00F6744C"/>
    <w:rsid w:val="00F677CE"/>
    <w:rsid w:val="00F70241"/>
    <w:rsid w:val="00F70255"/>
    <w:rsid w:val="00F72063"/>
    <w:rsid w:val="00F73D16"/>
    <w:rsid w:val="00F77613"/>
    <w:rsid w:val="00F85438"/>
    <w:rsid w:val="00F90858"/>
    <w:rsid w:val="00F90BB0"/>
    <w:rsid w:val="00F91589"/>
    <w:rsid w:val="00F930F2"/>
    <w:rsid w:val="00F95079"/>
    <w:rsid w:val="00FA68CB"/>
    <w:rsid w:val="00FA6BFE"/>
    <w:rsid w:val="00FB0189"/>
    <w:rsid w:val="00FB06DC"/>
    <w:rsid w:val="00FB4DF7"/>
    <w:rsid w:val="00FB5301"/>
    <w:rsid w:val="00FB6349"/>
    <w:rsid w:val="00FB692D"/>
    <w:rsid w:val="00FB7071"/>
    <w:rsid w:val="00FB7D42"/>
    <w:rsid w:val="00FC0C33"/>
    <w:rsid w:val="00FC6818"/>
    <w:rsid w:val="00FD3514"/>
    <w:rsid w:val="00FD7B2A"/>
    <w:rsid w:val="00FD7C03"/>
    <w:rsid w:val="00FD7FE8"/>
    <w:rsid w:val="00FE2414"/>
    <w:rsid w:val="00FE2C38"/>
    <w:rsid w:val="00FE3C2E"/>
    <w:rsid w:val="00FE4BF7"/>
    <w:rsid w:val="00FE7404"/>
    <w:rsid w:val="00FF1FC5"/>
    <w:rsid w:val="00FF248E"/>
    <w:rsid w:val="00FF58A2"/>
    <w:rsid w:val="00FF6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6,#933"/>
    </o:shapedefaults>
    <o:shapelayout v:ext="edit">
      <o:idmap v:ext="edit" data="2"/>
    </o:shapelayout>
  </w:shapeDefaults>
  <w:decimalSymbol w:val=","/>
  <w:listSeparator w:val=";"/>
  <w14:docId w14:val="37E04587"/>
  <w15:chartTrackingRefBased/>
  <w15:docId w15:val="{293F9A53-399A-4F9A-A45A-632A2E1E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6F16EF"/>
    <w:pPr>
      <w:ind w:left="360" w:right="-291"/>
      <w:outlineLvl w:val="0"/>
    </w:pPr>
    <w:rPr>
      <w:rFonts w:ascii="StobiSerif Regular" w:hAnsi="StobiSerif Regular"/>
      <w:i/>
      <w:sz w:val="22"/>
      <w:szCs w:val="22"/>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6F16EF"/>
    <w:rPr>
      <w:rFonts w:ascii="StobiSerif Regular" w:hAnsi="StobiSerif Regular"/>
      <w:i/>
      <w:sz w:val="22"/>
      <w:szCs w:val="22"/>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val="0"/>
      <w:i/>
      <w:sz w:val="24"/>
      <w:szCs w:val="24"/>
      <w:lang w:val="mk-MK"/>
    </w:rPr>
  </w:style>
  <w:style w:type="character" w:customStyle="1" w:styleId="Char1">
    <w:name w:val="Субтекст Char"/>
    <w:basedOn w:val="Char0"/>
    <w:link w:val="a0"/>
    <w:rsid w:val="00BD2475"/>
    <w:rPr>
      <w:rFonts w:ascii="StobiSerif Medium" w:hAnsi="StobiSerif Medium"/>
      <w:b/>
      <w:i/>
      <w:sz w:val="16"/>
      <w:szCs w:val="24"/>
      <w:lang w:val="mk-MK"/>
    </w:rPr>
  </w:style>
  <w:style w:type="paragraph" w:styleId="BodyText3">
    <w:name w:val="Body Text 3"/>
    <w:basedOn w:val="Normal"/>
    <w:link w:val="BodyText3Char"/>
    <w:locked/>
    <w:rsid w:val="00960303"/>
    <w:pPr>
      <w:suppressAutoHyphens w:val="0"/>
      <w:spacing w:after="120"/>
      <w:jc w:val="left"/>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60303"/>
    <w:rPr>
      <w:sz w:val="16"/>
      <w:szCs w:val="16"/>
      <w:lang w:val="en-US" w:eastAsia="en-US"/>
    </w:rPr>
  </w:style>
  <w:style w:type="paragraph" w:styleId="BodyText">
    <w:name w:val="Body Text"/>
    <w:basedOn w:val="Normal"/>
    <w:link w:val="BodyTextChar"/>
    <w:locked/>
    <w:rsid w:val="00CD2234"/>
    <w:pPr>
      <w:spacing w:after="120"/>
    </w:pPr>
  </w:style>
  <w:style w:type="character" w:customStyle="1" w:styleId="BodyTextChar">
    <w:name w:val="Body Text Char"/>
    <w:basedOn w:val="DefaultParagraphFont"/>
    <w:link w:val="BodyText"/>
    <w:rsid w:val="00CD2234"/>
    <w:rPr>
      <w:rFonts w:ascii="StobiSans Regular" w:hAnsi="StobiSans Regular"/>
      <w:sz w:val="24"/>
      <w:szCs w:val="24"/>
      <w:lang w:val="mk-MK"/>
    </w:rPr>
  </w:style>
  <w:style w:type="paragraph" w:styleId="BodyText2">
    <w:name w:val="Body Text 2"/>
    <w:basedOn w:val="Normal"/>
    <w:link w:val="BodyText2Char"/>
    <w:locked/>
    <w:rsid w:val="007B16B4"/>
    <w:pPr>
      <w:spacing w:after="120" w:line="480" w:lineRule="auto"/>
    </w:pPr>
  </w:style>
  <w:style w:type="character" w:customStyle="1" w:styleId="BodyText2Char">
    <w:name w:val="Body Text 2 Char"/>
    <w:basedOn w:val="DefaultParagraphFont"/>
    <w:link w:val="BodyText2"/>
    <w:rsid w:val="007B16B4"/>
    <w:rPr>
      <w:rFonts w:ascii="StobiSans Regular" w:hAnsi="StobiSans Regular"/>
      <w:sz w:val="24"/>
      <w:szCs w:val="24"/>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784927436">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181820763">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BC60-9B51-43E5-8883-058DB62E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262</TotalTime>
  <Pages>4</Pages>
  <Words>1554</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cp:lastModifiedBy>Hristo Trpovski</cp:lastModifiedBy>
  <cp:revision>10</cp:revision>
  <cp:lastPrinted>2022-04-01T12:06:00Z</cp:lastPrinted>
  <dcterms:created xsi:type="dcterms:W3CDTF">2022-02-07T08:55:00Z</dcterms:created>
  <dcterms:modified xsi:type="dcterms:W3CDTF">2022-04-01T12:37:00Z</dcterms:modified>
</cp:coreProperties>
</file>