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4939D5" w:rsidRDefault="007B16B4" w:rsidP="005D11B0">
      <w:pPr>
        <w:tabs>
          <w:tab w:val="left" w:pos="6048"/>
        </w:tabs>
        <w:autoSpaceDE w:val="0"/>
        <w:autoSpaceDN w:val="0"/>
        <w:adjustRightInd w:val="0"/>
        <w:ind w:left="-284" w:right="-138"/>
        <w:rPr>
          <w:rFonts w:ascii="StobiSerif Regular" w:hAnsi="StobiSerif Regular"/>
          <w:b/>
          <w:i/>
          <w:color w:val="FF0000"/>
          <w:sz w:val="22"/>
          <w:szCs w:val="22"/>
        </w:rPr>
      </w:pPr>
      <w:r w:rsidRPr="004939D5">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4939D5">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4939D5">
        <w:rPr>
          <w:rFonts w:ascii="StobiSerif Regular" w:hAnsi="StobiSerif Regular"/>
          <w:b/>
          <w:i/>
          <w:color w:val="FF0000"/>
          <w:sz w:val="22"/>
          <w:szCs w:val="22"/>
        </w:rPr>
        <w:tab/>
      </w:r>
      <w:r w:rsidRPr="004939D5">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4939D5" w:rsidRDefault="007B16B4" w:rsidP="005D11B0">
      <w:pPr>
        <w:autoSpaceDE w:val="0"/>
        <w:autoSpaceDN w:val="0"/>
        <w:adjustRightInd w:val="0"/>
        <w:ind w:left="-284" w:right="-138"/>
        <w:rPr>
          <w:rFonts w:ascii="StobiSerif Regular" w:hAnsi="StobiSerif Regular"/>
          <w:b/>
          <w:i/>
          <w:color w:val="FF0000"/>
          <w:sz w:val="22"/>
          <w:szCs w:val="22"/>
        </w:rPr>
      </w:pPr>
    </w:p>
    <w:p w14:paraId="047B27A2" w14:textId="77777777" w:rsidR="007B16B4" w:rsidRPr="004939D5" w:rsidRDefault="007B16B4" w:rsidP="005D11B0">
      <w:pPr>
        <w:autoSpaceDE w:val="0"/>
        <w:autoSpaceDN w:val="0"/>
        <w:adjustRightInd w:val="0"/>
        <w:ind w:left="-284" w:right="-138"/>
        <w:rPr>
          <w:rFonts w:ascii="StobiSerif Regular" w:hAnsi="StobiSerif Regular"/>
          <w:b/>
          <w:i/>
          <w:color w:val="FF0000"/>
          <w:sz w:val="22"/>
          <w:szCs w:val="22"/>
        </w:rPr>
      </w:pPr>
    </w:p>
    <w:p w14:paraId="03AC3331" w14:textId="77777777" w:rsidR="00167451" w:rsidRPr="004939D5" w:rsidRDefault="00167451" w:rsidP="005D11B0">
      <w:pPr>
        <w:autoSpaceDE w:val="0"/>
        <w:autoSpaceDN w:val="0"/>
        <w:adjustRightInd w:val="0"/>
        <w:ind w:left="-284" w:right="-138"/>
        <w:rPr>
          <w:rFonts w:ascii="StobiSerif Regular" w:hAnsi="StobiSerif Regular"/>
          <w:b/>
          <w:i/>
          <w:sz w:val="22"/>
          <w:szCs w:val="22"/>
        </w:rPr>
      </w:pPr>
      <w:r w:rsidRPr="004939D5">
        <w:rPr>
          <w:rFonts w:ascii="StobiSerif Regular" w:hAnsi="StobiSerif Regular"/>
          <w:b/>
          <w:i/>
          <w:sz w:val="22"/>
          <w:szCs w:val="22"/>
        </w:rPr>
        <w:t xml:space="preserve">Број: 02 - </w:t>
      </w:r>
      <w:r w:rsidRPr="004939D5">
        <w:rPr>
          <w:rFonts w:ascii="StobiSerif Regular" w:hAnsi="StobiSerif Regular" w:cs="Calibri"/>
          <w:b/>
          <w:i/>
          <w:sz w:val="22"/>
          <w:szCs w:val="22"/>
        </w:rPr>
        <w:t>__________</w:t>
      </w:r>
      <w:r w:rsidRPr="004939D5">
        <w:rPr>
          <w:rFonts w:ascii="StobiSerif Regular" w:hAnsi="StobiSerif Regular" w:cs="Arial"/>
          <w:b/>
          <w:i/>
          <w:sz w:val="22"/>
          <w:szCs w:val="22"/>
        </w:rPr>
        <w:t xml:space="preserve">                                                                                                </w:t>
      </w:r>
      <w:r w:rsidRPr="005D11B0">
        <w:rPr>
          <w:rFonts w:ascii="StobiSerif Regular" w:hAnsi="StobiSerif Regular" w:cs="Arial"/>
          <w:b/>
          <w:i/>
          <w:color w:val="FFFFFF" w:themeColor="background1"/>
          <w:sz w:val="22"/>
          <w:szCs w:val="22"/>
        </w:rPr>
        <w:t>П Р Е Д Л О Г</w:t>
      </w:r>
    </w:p>
    <w:p w14:paraId="0034A144" w14:textId="23C6C8FE" w:rsidR="00167451" w:rsidRPr="004939D5" w:rsidRDefault="00167451" w:rsidP="005D11B0">
      <w:pPr>
        <w:ind w:left="-284" w:right="-138"/>
        <w:rPr>
          <w:rFonts w:ascii="StobiSerif Regular" w:hAnsi="StobiSerif Regular"/>
          <w:b/>
          <w:i/>
          <w:sz w:val="22"/>
          <w:szCs w:val="22"/>
        </w:rPr>
      </w:pPr>
      <w:r w:rsidRPr="004939D5">
        <w:rPr>
          <w:rFonts w:ascii="StobiSerif Regular" w:hAnsi="StobiSerif Regular"/>
          <w:b/>
          <w:i/>
          <w:sz w:val="22"/>
          <w:szCs w:val="22"/>
        </w:rPr>
        <w:t>______</w:t>
      </w:r>
      <w:r w:rsidR="005D11B0" w:rsidRPr="004939D5">
        <w:rPr>
          <w:rFonts w:ascii="StobiSerif Regular" w:hAnsi="StobiSerif Regular"/>
          <w:b/>
          <w:i/>
          <w:sz w:val="22"/>
          <w:szCs w:val="22"/>
        </w:rPr>
        <w:t>______</w:t>
      </w:r>
      <w:r w:rsidRPr="004939D5">
        <w:rPr>
          <w:rFonts w:ascii="StobiSerif Regular" w:hAnsi="StobiSerif Regular"/>
          <w:b/>
          <w:i/>
          <w:sz w:val="22"/>
          <w:szCs w:val="22"/>
        </w:rPr>
        <w:t>година</w:t>
      </w:r>
      <w:r w:rsidRPr="004939D5">
        <w:rPr>
          <w:rFonts w:ascii="StobiSerif Regular" w:hAnsi="StobiSerif Regular" w:cs="Arial"/>
          <w:b/>
          <w:i/>
          <w:sz w:val="22"/>
          <w:szCs w:val="22"/>
        </w:rPr>
        <w:t xml:space="preserve">                                                                                                  </w:t>
      </w:r>
    </w:p>
    <w:p w14:paraId="7E1B6599" w14:textId="77777777" w:rsidR="00167451" w:rsidRPr="004939D5" w:rsidRDefault="00167451" w:rsidP="005D11B0">
      <w:pPr>
        <w:ind w:left="-284" w:right="-138"/>
        <w:rPr>
          <w:rFonts w:ascii="StobiSerif Regular" w:hAnsi="StobiSerif Regular"/>
          <w:b/>
          <w:i/>
          <w:sz w:val="22"/>
          <w:szCs w:val="22"/>
        </w:rPr>
      </w:pPr>
      <w:r w:rsidRPr="004939D5">
        <w:rPr>
          <w:rFonts w:ascii="StobiSerif Regular" w:hAnsi="StobiSerif Regular"/>
          <w:b/>
          <w:i/>
          <w:sz w:val="22"/>
          <w:szCs w:val="22"/>
        </w:rPr>
        <w:t>С к о п ј е</w:t>
      </w:r>
      <w:r w:rsidRPr="004939D5">
        <w:rPr>
          <w:rFonts w:ascii="StobiSerif Regular" w:hAnsi="StobiSerif Regular"/>
          <w:i/>
          <w:sz w:val="22"/>
          <w:szCs w:val="22"/>
        </w:rPr>
        <w:t xml:space="preserve">                                      </w:t>
      </w:r>
    </w:p>
    <w:p w14:paraId="7C158BC0" w14:textId="77777777" w:rsidR="00167451" w:rsidRPr="004939D5" w:rsidRDefault="00167451" w:rsidP="005D11B0">
      <w:pPr>
        <w:autoSpaceDE w:val="0"/>
        <w:autoSpaceDN w:val="0"/>
        <w:adjustRightInd w:val="0"/>
        <w:ind w:left="-284" w:right="-138"/>
        <w:rPr>
          <w:rFonts w:ascii="StobiSerif Regular" w:hAnsi="StobiSerif Regular"/>
          <w:i/>
          <w:sz w:val="22"/>
          <w:szCs w:val="22"/>
        </w:rPr>
      </w:pPr>
      <w:r w:rsidRPr="004939D5">
        <w:rPr>
          <w:rFonts w:ascii="StobiSerif Regular" w:hAnsi="StobiSerif Regular"/>
          <w:i/>
          <w:sz w:val="22"/>
          <w:szCs w:val="22"/>
        </w:rPr>
        <w:t xml:space="preserve">                                                                                                                 </w:t>
      </w:r>
    </w:p>
    <w:p w14:paraId="619F4600" w14:textId="77777777" w:rsidR="00167451" w:rsidRPr="004939D5" w:rsidRDefault="00167451" w:rsidP="005D11B0">
      <w:pPr>
        <w:autoSpaceDE w:val="0"/>
        <w:autoSpaceDN w:val="0"/>
        <w:adjustRightInd w:val="0"/>
        <w:ind w:left="-284" w:right="-138"/>
        <w:jc w:val="center"/>
        <w:rPr>
          <w:rFonts w:ascii="StobiSerif Regular" w:hAnsi="StobiSerif Regular" w:cs="Arial"/>
          <w:b/>
          <w:i/>
          <w:sz w:val="22"/>
          <w:szCs w:val="22"/>
        </w:rPr>
      </w:pPr>
      <w:r w:rsidRPr="004939D5">
        <w:rPr>
          <w:rFonts w:ascii="StobiSerif Regular" w:eastAsia="@Arial Unicode MS" w:hAnsi="StobiSerif Regular" w:cs="Arial"/>
          <w:b/>
          <w:i/>
          <w:sz w:val="22"/>
          <w:szCs w:val="22"/>
        </w:rPr>
        <w:t>ЗАПИСНИК</w:t>
      </w:r>
    </w:p>
    <w:p w14:paraId="364D5494" w14:textId="1B0CB5B5" w:rsidR="00167451" w:rsidRPr="004939D5" w:rsidRDefault="00167451" w:rsidP="005D11B0">
      <w:pPr>
        <w:autoSpaceDE w:val="0"/>
        <w:autoSpaceDN w:val="0"/>
        <w:adjustRightInd w:val="0"/>
        <w:ind w:left="-284" w:right="-138"/>
        <w:jc w:val="center"/>
        <w:rPr>
          <w:rFonts w:ascii="StobiSerif Regular" w:hAnsi="StobiSerif Regular" w:cs="Arial"/>
          <w:b/>
          <w:i/>
          <w:sz w:val="22"/>
          <w:szCs w:val="22"/>
        </w:rPr>
      </w:pPr>
      <w:r w:rsidRPr="004939D5">
        <w:rPr>
          <w:rFonts w:ascii="StobiSerif Regular" w:eastAsia="@Arial Unicode MS" w:hAnsi="StobiSerif Regular" w:cs="Arial"/>
          <w:b/>
          <w:i/>
          <w:sz w:val="22"/>
          <w:szCs w:val="22"/>
        </w:rPr>
        <w:t xml:space="preserve">од </w:t>
      </w:r>
      <w:r w:rsidR="00E9321D" w:rsidRPr="004939D5">
        <w:rPr>
          <w:rFonts w:ascii="StobiSerif Regular" w:eastAsia="@Arial Unicode MS" w:hAnsi="StobiSerif Regular" w:cs="Arial"/>
          <w:b/>
          <w:i/>
          <w:sz w:val="22"/>
          <w:szCs w:val="22"/>
        </w:rPr>
        <w:t xml:space="preserve">Сто </w:t>
      </w:r>
      <w:r w:rsidR="0058016A" w:rsidRPr="004939D5">
        <w:rPr>
          <w:rFonts w:ascii="StobiSerif Regular" w:eastAsia="@Arial Unicode MS" w:hAnsi="StobiSerif Regular" w:cs="Arial"/>
          <w:b/>
          <w:i/>
          <w:sz w:val="22"/>
          <w:szCs w:val="22"/>
        </w:rPr>
        <w:t>дв</w:t>
      </w:r>
      <w:r w:rsidR="00E6586B" w:rsidRPr="004939D5">
        <w:rPr>
          <w:rFonts w:ascii="StobiSerif Regular" w:eastAsia="@Arial Unicode MS" w:hAnsi="StobiSerif Regular" w:cs="Arial"/>
          <w:b/>
          <w:i/>
          <w:sz w:val="22"/>
          <w:szCs w:val="22"/>
        </w:rPr>
        <w:t>ае</w:t>
      </w:r>
      <w:r w:rsidR="00C64D36" w:rsidRPr="004939D5">
        <w:rPr>
          <w:rFonts w:ascii="StobiSerif Regular" w:eastAsia="@Arial Unicode MS" w:hAnsi="StobiSerif Regular" w:cs="Arial"/>
          <w:b/>
          <w:i/>
          <w:sz w:val="22"/>
          <w:szCs w:val="22"/>
        </w:rPr>
        <w:t>сет</w:t>
      </w:r>
      <w:r w:rsidR="006B2347" w:rsidRPr="004939D5">
        <w:rPr>
          <w:rFonts w:ascii="StobiSerif Regular" w:eastAsia="@Arial Unicode MS" w:hAnsi="StobiSerif Regular" w:cs="Arial"/>
          <w:b/>
          <w:i/>
          <w:sz w:val="22"/>
          <w:szCs w:val="22"/>
          <w:lang w:val="en-US"/>
        </w:rPr>
        <w:t xml:space="preserve"> </w:t>
      </w:r>
      <w:r w:rsidR="006B2347" w:rsidRPr="004939D5">
        <w:rPr>
          <w:rFonts w:ascii="StobiSerif Regular" w:eastAsia="@Arial Unicode MS" w:hAnsi="StobiSerif Regular" w:cs="Arial"/>
          <w:b/>
          <w:i/>
          <w:sz w:val="22"/>
          <w:szCs w:val="22"/>
        </w:rPr>
        <w:t xml:space="preserve">и </w:t>
      </w:r>
      <w:r w:rsidR="004939D5" w:rsidRPr="004939D5">
        <w:rPr>
          <w:rFonts w:ascii="StobiSerif Regular" w:eastAsia="@Arial Unicode MS" w:hAnsi="StobiSerif Regular" w:cs="Arial"/>
          <w:b/>
          <w:i/>
          <w:sz w:val="22"/>
          <w:szCs w:val="22"/>
        </w:rPr>
        <w:t>четвртата</w:t>
      </w:r>
      <w:r w:rsidRPr="004939D5">
        <w:rPr>
          <w:rFonts w:ascii="StobiSerif Regular" w:eastAsia="@Arial Unicode MS" w:hAnsi="StobiSerif Regular" w:cs="Arial"/>
          <w:b/>
          <w:i/>
          <w:sz w:val="22"/>
          <w:szCs w:val="22"/>
        </w:rPr>
        <w:t xml:space="preserve"> </w:t>
      </w:r>
      <w:r w:rsidR="00404718" w:rsidRPr="004939D5">
        <w:rPr>
          <w:rFonts w:ascii="StobiSerif Regular" w:eastAsia="@Arial Unicode MS" w:hAnsi="StobiSerif Regular" w:cs="Arial"/>
          <w:b/>
          <w:i/>
          <w:sz w:val="22"/>
          <w:szCs w:val="22"/>
        </w:rPr>
        <w:t xml:space="preserve">седница </w:t>
      </w:r>
      <w:r w:rsidRPr="004939D5">
        <w:rPr>
          <w:rFonts w:ascii="StobiSerif Regular" w:eastAsia="@Arial Unicode MS" w:hAnsi="StobiSerif Regular" w:cs="Arial"/>
          <w:b/>
          <w:i/>
          <w:sz w:val="22"/>
          <w:szCs w:val="22"/>
        </w:rPr>
        <w:t>на Управниот одбор на</w:t>
      </w:r>
    </w:p>
    <w:p w14:paraId="4FB27ECB" w14:textId="77777777" w:rsidR="00167451" w:rsidRPr="004939D5" w:rsidRDefault="00167451" w:rsidP="005D11B0">
      <w:pPr>
        <w:autoSpaceDE w:val="0"/>
        <w:autoSpaceDN w:val="0"/>
        <w:adjustRightInd w:val="0"/>
        <w:ind w:left="-284" w:right="-138"/>
        <w:jc w:val="center"/>
        <w:rPr>
          <w:rFonts w:ascii="StobiSerif Regular" w:hAnsi="StobiSerif Regular" w:cs="Arial"/>
          <w:b/>
          <w:i/>
          <w:sz w:val="22"/>
          <w:szCs w:val="22"/>
        </w:rPr>
      </w:pPr>
      <w:r w:rsidRPr="004939D5">
        <w:rPr>
          <w:rFonts w:ascii="StobiSerif Regular" w:eastAsia="@Arial Unicode MS" w:hAnsi="StobiSerif Regular" w:cs="Arial"/>
          <w:b/>
          <w:i/>
          <w:sz w:val="22"/>
          <w:szCs w:val="22"/>
        </w:rPr>
        <w:t xml:space="preserve">Фондот за здравствено осигурување на </w:t>
      </w:r>
      <w:r w:rsidR="00D71BEA" w:rsidRPr="004939D5">
        <w:rPr>
          <w:rFonts w:ascii="StobiSerif Regular" w:eastAsia="@Arial Unicode MS" w:hAnsi="StobiSerif Regular" w:cs="Arial"/>
          <w:b/>
          <w:i/>
          <w:sz w:val="22"/>
          <w:szCs w:val="22"/>
        </w:rPr>
        <w:t xml:space="preserve">Република Северна </w:t>
      </w:r>
      <w:r w:rsidRPr="004939D5">
        <w:rPr>
          <w:rFonts w:ascii="StobiSerif Regular" w:eastAsia="@Arial Unicode MS" w:hAnsi="StobiSerif Regular" w:cs="Arial"/>
          <w:b/>
          <w:i/>
          <w:sz w:val="22"/>
          <w:szCs w:val="22"/>
        </w:rPr>
        <w:t>Македонија,</w:t>
      </w:r>
    </w:p>
    <w:p w14:paraId="0DB70119" w14:textId="6DCC8E02" w:rsidR="00447886" w:rsidRPr="004939D5" w:rsidRDefault="00167451" w:rsidP="005D11B0">
      <w:pPr>
        <w:autoSpaceDE w:val="0"/>
        <w:autoSpaceDN w:val="0"/>
        <w:adjustRightInd w:val="0"/>
        <w:ind w:left="-284" w:right="-138"/>
        <w:jc w:val="center"/>
        <w:rPr>
          <w:rFonts w:ascii="StobiSerif Regular" w:eastAsia="@Arial Unicode MS" w:hAnsi="StobiSerif Regular" w:cs="Arial"/>
          <w:i/>
          <w:sz w:val="22"/>
          <w:szCs w:val="22"/>
        </w:rPr>
      </w:pPr>
      <w:r w:rsidRPr="004939D5">
        <w:rPr>
          <w:rFonts w:ascii="StobiSerif Regular" w:eastAsia="@Arial Unicode MS" w:hAnsi="StobiSerif Regular" w:cs="Arial"/>
          <w:i/>
          <w:sz w:val="22"/>
          <w:szCs w:val="22"/>
        </w:rPr>
        <w:t xml:space="preserve">одржана на </w:t>
      </w:r>
      <w:r w:rsidR="004939D5" w:rsidRPr="004939D5">
        <w:rPr>
          <w:rFonts w:ascii="StobiSerif Regular" w:eastAsia="@Arial Unicode MS" w:hAnsi="StobiSerif Regular" w:cs="Arial"/>
          <w:i/>
          <w:sz w:val="22"/>
          <w:szCs w:val="22"/>
        </w:rPr>
        <w:t>11</w:t>
      </w:r>
      <w:r w:rsidRPr="004939D5">
        <w:rPr>
          <w:rFonts w:ascii="StobiSerif Regular" w:eastAsia="@Arial Unicode MS" w:hAnsi="StobiSerif Regular" w:cs="Arial"/>
          <w:i/>
          <w:sz w:val="22"/>
          <w:szCs w:val="22"/>
        </w:rPr>
        <w:t xml:space="preserve"> </w:t>
      </w:r>
      <w:r w:rsidR="004939D5" w:rsidRPr="004939D5">
        <w:rPr>
          <w:rFonts w:ascii="StobiSerif Regular" w:eastAsia="@Arial Unicode MS" w:hAnsi="StobiSerif Regular" w:cs="Arial"/>
          <w:i/>
          <w:sz w:val="22"/>
          <w:szCs w:val="22"/>
        </w:rPr>
        <w:t>август</w:t>
      </w:r>
      <w:r w:rsidR="00752096" w:rsidRPr="004939D5">
        <w:rPr>
          <w:rFonts w:ascii="StobiSerif Regular" w:eastAsia="@Arial Unicode MS" w:hAnsi="StobiSerif Regular" w:cs="Arial"/>
          <w:i/>
          <w:sz w:val="22"/>
          <w:szCs w:val="22"/>
        </w:rPr>
        <w:t xml:space="preserve"> 202</w:t>
      </w:r>
      <w:r w:rsidR="00E9321D" w:rsidRPr="004939D5">
        <w:rPr>
          <w:rFonts w:ascii="StobiSerif Regular" w:eastAsia="@Arial Unicode MS" w:hAnsi="StobiSerif Regular" w:cs="Arial"/>
          <w:i/>
          <w:sz w:val="22"/>
          <w:szCs w:val="22"/>
        </w:rPr>
        <w:t>2</w:t>
      </w:r>
      <w:r w:rsidR="00752096" w:rsidRPr="004939D5">
        <w:rPr>
          <w:rFonts w:ascii="StobiSerif Regular" w:eastAsia="@Arial Unicode MS" w:hAnsi="StobiSerif Regular" w:cs="Arial"/>
          <w:i/>
          <w:sz w:val="22"/>
          <w:szCs w:val="22"/>
        </w:rPr>
        <w:t xml:space="preserve"> година со почеток во 1</w:t>
      </w:r>
      <w:r w:rsidR="000F448C" w:rsidRPr="004939D5">
        <w:rPr>
          <w:rFonts w:ascii="StobiSerif Regular" w:eastAsia="@Arial Unicode MS" w:hAnsi="StobiSerif Regular" w:cs="Arial"/>
          <w:i/>
          <w:sz w:val="22"/>
          <w:szCs w:val="22"/>
        </w:rPr>
        <w:t>4</w:t>
      </w:r>
      <w:r w:rsidRPr="004939D5">
        <w:rPr>
          <w:rFonts w:ascii="StobiSerif Regular" w:eastAsia="@Arial Unicode MS" w:hAnsi="StobiSerif Regular" w:cs="Arial"/>
          <w:i/>
          <w:sz w:val="22"/>
          <w:szCs w:val="22"/>
        </w:rPr>
        <w:t>.</w:t>
      </w:r>
      <w:r w:rsidR="00E9321D" w:rsidRPr="004939D5">
        <w:rPr>
          <w:rFonts w:ascii="StobiSerif Regular" w:eastAsia="@Arial Unicode MS" w:hAnsi="StobiSerif Regular" w:cs="Arial"/>
          <w:i/>
          <w:sz w:val="22"/>
          <w:szCs w:val="22"/>
        </w:rPr>
        <w:t>0</w:t>
      </w:r>
      <w:r w:rsidRPr="004939D5">
        <w:rPr>
          <w:rFonts w:ascii="StobiSerif Regular" w:eastAsia="@Arial Unicode MS" w:hAnsi="StobiSerif Regular" w:cs="Arial"/>
          <w:i/>
          <w:sz w:val="22"/>
          <w:szCs w:val="22"/>
        </w:rPr>
        <w:t xml:space="preserve">0 часот </w:t>
      </w:r>
    </w:p>
    <w:p w14:paraId="40B1DD45" w14:textId="77777777" w:rsidR="00167451" w:rsidRPr="004939D5" w:rsidRDefault="00167451" w:rsidP="005D11B0">
      <w:pPr>
        <w:autoSpaceDE w:val="0"/>
        <w:autoSpaceDN w:val="0"/>
        <w:adjustRightInd w:val="0"/>
        <w:ind w:left="-284" w:right="-138"/>
        <w:jc w:val="center"/>
        <w:rPr>
          <w:rFonts w:ascii="StobiSerif Regular" w:eastAsia="@Arial Unicode MS" w:hAnsi="StobiSerif Regular" w:cs="Arial"/>
          <w:i/>
          <w:sz w:val="22"/>
          <w:szCs w:val="22"/>
        </w:rPr>
      </w:pPr>
      <w:r w:rsidRPr="004939D5">
        <w:rPr>
          <w:rFonts w:ascii="StobiSerif Regular" w:eastAsia="@Arial Unicode MS" w:hAnsi="StobiSerif Regular" w:cs="Arial"/>
          <w:i/>
          <w:sz w:val="22"/>
          <w:szCs w:val="22"/>
        </w:rPr>
        <w:t xml:space="preserve">во просториите на Фондот </w:t>
      </w:r>
    </w:p>
    <w:p w14:paraId="38766511" w14:textId="77777777" w:rsidR="0097601B" w:rsidRPr="004939D5" w:rsidRDefault="0097601B" w:rsidP="005D11B0">
      <w:pPr>
        <w:autoSpaceDE w:val="0"/>
        <w:autoSpaceDN w:val="0"/>
        <w:adjustRightInd w:val="0"/>
        <w:ind w:left="-284" w:right="-138"/>
        <w:rPr>
          <w:rFonts w:ascii="StobiSerif Regular" w:eastAsia="@Arial Unicode MS" w:hAnsi="StobiSerif Regular"/>
          <w:b/>
          <w:i/>
          <w:color w:val="FF0000"/>
          <w:sz w:val="22"/>
          <w:szCs w:val="22"/>
        </w:rPr>
      </w:pPr>
    </w:p>
    <w:p w14:paraId="62B3C924" w14:textId="6B1C51AE" w:rsidR="00167451" w:rsidRPr="004939D5" w:rsidRDefault="00167451" w:rsidP="005D11B0">
      <w:pPr>
        <w:autoSpaceDE w:val="0"/>
        <w:autoSpaceDN w:val="0"/>
        <w:adjustRightInd w:val="0"/>
        <w:ind w:left="-284" w:right="-138"/>
        <w:rPr>
          <w:rFonts w:ascii="StobiSerif Regular" w:eastAsia="@Arial Unicode MS" w:hAnsi="StobiSerif Regular"/>
          <w:b/>
          <w:i/>
          <w:sz w:val="22"/>
          <w:szCs w:val="22"/>
        </w:rPr>
      </w:pPr>
      <w:r w:rsidRPr="004939D5">
        <w:rPr>
          <w:rFonts w:ascii="StobiSerif Regular" w:eastAsia="@Arial Unicode MS" w:hAnsi="StobiSerif Regular"/>
          <w:b/>
          <w:i/>
          <w:sz w:val="22"/>
          <w:szCs w:val="22"/>
        </w:rPr>
        <w:t>Присутни членови на Управниот одбор:</w:t>
      </w:r>
    </w:p>
    <w:p w14:paraId="6D5987B6" w14:textId="4F340CFB" w:rsidR="00C64D36" w:rsidRPr="005D11B0" w:rsidRDefault="00C64D36" w:rsidP="005D11B0">
      <w:pPr>
        <w:pStyle w:val="ListParagraph"/>
        <w:numPr>
          <w:ilvl w:val="0"/>
          <w:numId w:val="34"/>
        </w:numPr>
        <w:suppressAutoHyphens w:val="0"/>
        <w:autoSpaceDE w:val="0"/>
        <w:autoSpaceDN w:val="0"/>
        <w:adjustRightInd w:val="0"/>
        <w:ind w:right="-138"/>
        <w:rPr>
          <w:rFonts w:ascii="StobiSerif Regular" w:eastAsia="@Arial Unicode MS" w:hAnsi="StobiSerif Regular"/>
          <w:i/>
          <w:iCs/>
        </w:rPr>
      </w:pPr>
      <w:bookmarkStart w:id="0" w:name="_Hlk100059169"/>
      <w:r w:rsidRPr="005D11B0">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5D11B0" w:rsidRDefault="000F448C" w:rsidP="005D11B0">
      <w:pPr>
        <w:pStyle w:val="ListParagraph"/>
        <w:numPr>
          <w:ilvl w:val="0"/>
          <w:numId w:val="34"/>
        </w:numPr>
        <w:suppressAutoHyphens w:val="0"/>
        <w:autoSpaceDE w:val="0"/>
        <w:autoSpaceDN w:val="0"/>
        <w:adjustRightInd w:val="0"/>
        <w:ind w:right="-138"/>
        <w:rPr>
          <w:rFonts w:ascii="StobiSerif Regular" w:eastAsia="@Arial Unicode MS" w:hAnsi="StobiSerif Regular" w:cs="Arial"/>
          <w:i/>
        </w:rPr>
      </w:pPr>
      <w:r w:rsidRPr="005D11B0">
        <w:rPr>
          <w:rFonts w:ascii="StobiSerif Regular" w:eastAsia="@Arial Unicode MS" w:hAnsi="StobiSerif Regular" w:cs="Arial"/>
          <w:i/>
        </w:rPr>
        <w:t xml:space="preserve">д-р Арбен </w:t>
      </w:r>
      <w:r w:rsidR="00D430E1" w:rsidRPr="005D11B0">
        <w:rPr>
          <w:rFonts w:ascii="StobiSerif Regular" w:eastAsia="@Arial Unicode MS" w:hAnsi="StobiSerif Regular" w:cs="Arial"/>
          <w:i/>
        </w:rPr>
        <w:t>Љабеништа</w:t>
      </w:r>
      <w:r w:rsidRPr="005D11B0">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5D11B0" w:rsidRDefault="00BE256E" w:rsidP="005D11B0">
      <w:pPr>
        <w:pStyle w:val="ListParagraph"/>
        <w:numPr>
          <w:ilvl w:val="0"/>
          <w:numId w:val="34"/>
        </w:numPr>
        <w:suppressAutoHyphens w:val="0"/>
        <w:ind w:right="-138"/>
        <w:rPr>
          <w:rFonts w:ascii="StobiSerif Regular" w:hAnsi="StobiSerif Regular" w:cs="Arial"/>
          <w:i/>
          <w:iCs/>
        </w:rPr>
      </w:pPr>
      <w:r w:rsidRPr="005D11B0">
        <w:rPr>
          <w:rFonts w:ascii="StobiSerif Regular" w:hAnsi="StobiSerif Regular" w:cs="Arial"/>
          <w:i/>
          <w:iCs/>
        </w:rPr>
        <w:t>д</w:t>
      </w:r>
      <w:r w:rsidR="00E818E0" w:rsidRPr="005D11B0">
        <w:rPr>
          <w:rFonts w:ascii="StobiSerif Regular" w:hAnsi="StobiSerif Regular" w:cs="Arial"/>
          <w:i/>
          <w:iCs/>
        </w:rPr>
        <w:t>-р Љубиша Каранфиловски</w:t>
      </w:r>
      <w:r w:rsidR="00E818E0" w:rsidRPr="005D11B0">
        <w:rPr>
          <w:rFonts w:ascii="StobiSerif Regular" w:hAnsi="StobiSerif Regular" w:cs="Arial"/>
          <w:i/>
          <w:iCs/>
          <w:lang w:val="en-US"/>
        </w:rPr>
        <w:t xml:space="preserve">, </w:t>
      </w:r>
      <w:r w:rsidR="00E818E0" w:rsidRPr="005D11B0">
        <w:rPr>
          <w:rFonts w:ascii="StobiSerif Regular" w:hAnsi="StobiSerif Regular" w:cs="Arial"/>
          <w:i/>
          <w:iCs/>
        </w:rPr>
        <w:t>претставник од Сојузот на синдикатите на Македонија – член;</w:t>
      </w:r>
    </w:p>
    <w:p w14:paraId="289714A5" w14:textId="7A710088" w:rsidR="00E818E0" w:rsidRPr="005D11B0" w:rsidRDefault="00BE256E" w:rsidP="005D11B0">
      <w:pPr>
        <w:pStyle w:val="ListParagraph"/>
        <w:numPr>
          <w:ilvl w:val="0"/>
          <w:numId w:val="34"/>
        </w:numPr>
        <w:suppressAutoHyphens w:val="0"/>
        <w:ind w:right="-138"/>
        <w:rPr>
          <w:rFonts w:ascii="StobiSerif Regular" w:hAnsi="StobiSerif Regular" w:cs="Arial"/>
          <w:i/>
          <w:iCs/>
        </w:rPr>
      </w:pPr>
      <w:r w:rsidRPr="005D11B0">
        <w:rPr>
          <w:rFonts w:ascii="StobiSerif Regular" w:hAnsi="StobiSerif Regular" w:cs="Arial"/>
          <w:i/>
          <w:iCs/>
        </w:rPr>
        <w:t>д</w:t>
      </w:r>
      <w:r w:rsidR="00E818E0" w:rsidRPr="005D11B0">
        <w:rPr>
          <w:rFonts w:ascii="StobiSerif Regular" w:hAnsi="StobiSerif Regular" w:cs="Arial"/>
          <w:i/>
          <w:iCs/>
        </w:rPr>
        <w:t>-р Димитар Димитриевски, претставник од здружението на пензионерите – член</w:t>
      </w:r>
      <w:r w:rsidR="00A827D3" w:rsidRPr="005D11B0">
        <w:rPr>
          <w:rFonts w:ascii="StobiSerif Regular" w:hAnsi="StobiSerif Regular" w:cs="Arial"/>
          <w:i/>
          <w:iCs/>
        </w:rPr>
        <w:t>;</w:t>
      </w:r>
    </w:p>
    <w:p w14:paraId="1C570BC6" w14:textId="77777777" w:rsidR="00C614AD" w:rsidRPr="005D11B0" w:rsidRDefault="00C614AD" w:rsidP="005D11B0">
      <w:pPr>
        <w:pStyle w:val="ListParagraph"/>
        <w:numPr>
          <w:ilvl w:val="0"/>
          <w:numId w:val="34"/>
        </w:numPr>
        <w:suppressAutoHyphens w:val="0"/>
        <w:ind w:right="-138"/>
        <w:rPr>
          <w:rFonts w:ascii="StobiSerif Regular" w:hAnsi="StobiSerif Regular" w:cs="Arial"/>
          <w:i/>
          <w:iCs/>
        </w:rPr>
      </w:pPr>
      <w:r w:rsidRPr="005D11B0">
        <w:rPr>
          <w:rFonts w:ascii="StobiSerif Regular" w:hAnsi="StobiSerif Regular" w:cs="Arial"/>
          <w:i/>
          <w:iCs/>
        </w:rPr>
        <w:t xml:space="preserve">проф. д-р Јадранка Дабовиќ Анастасовска, </w:t>
      </w:r>
      <w:r w:rsidRPr="005D11B0">
        <w:rPr>
          <w:rFonts w:ascii="StobiSerif Regular" w:hAnsi="StobiSerif Regular"/>
          <w:i/>
          <w:iCs/>
        </w:rPr>
        <w:t>претставник на осигурениците  </w:t>
      </w:r>
      <w:r w:rsidRPr="005D11B0">
        <w:rPr>
          <w:rFonts w:ascii="StobiSerif Regular" w:hAnsi="StobiSerif Regular" w:cs="Arial"/>
          <w:i/>
          <w:iCs/>
        </w:rPr>
        <w:t xml:space="preserve"> – член;</w:t>
      </w:r>
    </w:p>
    <w:p w14:paraId="526B6752" w14:textId="4CA3EDDF" w:rsidR="00C614AD" w:rsidRPr="005D11B0" w:rsidRDefault="004A3026" w:rsidP="005D11B0">
      <w:pPr>
        <w:pStyle w:val="ListParagraph"/>
        <w:numPr>
          <w:ilvl w:val="0"/>
          <w:numId w:val="34"/>
        </w:numPr>
        <w:suppressAutoHyphens w:val="0"/>
        <w:ind w:right="-138"/>
        <w:rPr>
          <w:rFonts w:ascii="StobiSerif Regular" w:hAnsi="StobiSerif Regular" w:cs="Arial"/>
          <w:i/>
          <w:iCs/>
        </w:rPr>
      </w:pPr>
      <w:bookmarkStart w:id="1" w:name="_Hlk106350987"/>
      <w:r w:rsidRPr="005D11B0">
        <w:rPr>
          <w:rFonts w:ascii="StobiSerif Regular" w:hAnsi="StobiSerif Regular" w:cs="Arial"/>
          <w:i/>
          <w:iCs/>
        </w:rPr>
        <w:t xml:space="preserve">д-р спец. д-р сци. </w:t>
      </w:r>
      <w:r w:rsidR="00C614AD" w:rsidRPr="005D11B0">
        <w:rPr>
          <w:rFonts w:ascii="StobiSerif Regular" w:hAnsi="StobiSerif Regular" w:cs="Arial"/>
          <w:i/>
          <w:iCs/>
        </w:rPr>
        <w:t>Тања Дејаноска</w:t>
      </w:r>
      <w:bookmarkEnd w:id="1"/>
      <w:r w:rsidR="00C614AD" w:rsidRPr="005D11B0">
        <w:rPr>
          <w:rFonts w:ascii="StobiSerif Regular" w:hAnsi="StobiSerif Regular" w:cs="Arial"/>
          <w:i/>
          <w:iCs/>
        </w:rPr>
        <w:t xml:space="preserve">, </w:t>
      </w:r>
      <w:r w:rsidR="00C614AD" w:rsidRPr="005D11B0">
        <w:rPr>
          <w:rFonts w:ascii="StobiSerif Regular" w:hAnsi="StobiSerif Regular"/>
          <w:bCs/>
          <w:i/>
          <w:iCs/>
        </w:rPr>
        <w:t xml:space="preserve">претставник на стопанствениците </w:t>
      </w:r>
      <w:r w:rsidR="00C614AD" w:rsidRPr="005D11B0">
        <w:rPr>
          <w:rFonts w:ascii="StobiSerif Regular" w:hAnsi="StobiSerif Regular" w:cs="Arial"/>
          <w:i/>
          <w:iCs/>
        </w:rPr>
        <w:t xml:space="preserve">– член; </w:t>
      </w:r>
    </w:p>
    <w:p w14:paraId="1EBEE56E" w14:textId="6FDF7411" w:rsidR="00094206" w:rsidRPr="005D11B0" w:rsidRDefault="00B54B76" w:rsidP="005D11B0">
      <w:pPr>
        <w:pStyle w:val="ListParagraph"/>
        <w:numPr>
          <w:ilvl w:val="0"/>
          <w:numId w:val="34"/>
        </w:numPr>
        <w:suppressAutoHyphens w:val="0"/>
        <w:ind w:right="-138"/>
        <w:rPr>
          <w:rFonts w:ascii="StobiSerif Regular" w:hAnsi="StobiSerif Regular" w:cs="Arial"/>
          <w:i/>
          <w:iCs/>
        </w:rPr>
      </w:pPr>
      <w:r w:rsidRPr="005D11B0">
        <w:rPr>
          <w:rFonts w:ascii="StobiSerif Regular" w:hAnsi="StobiSerif Regular" w:cstheme="minorHAnsi"/>
          <w:bCs/>
          <w:i/>
          <w:iCs/>
        </w:rPr>
        <w:t>дипл. фарм. спец.</w:t>
      </w:r>
      <w:r w:rsidRPr="005D11B0">
        <w:rPr>
          <w:rFonts w:ascii="StobiSerif Regular" w:hAnsi="StobiSerif Regular" w:cs="Arial"/>
          <w:i/>
          <w:iCs/>
        </w:rPr>
        <w:t xml:space="preserve"> </w:t>
      </w:r>
      <w:r w:rsidR="00094206" w:rsidRPr="005D11B0">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5D11B0">
        <w:rPr>
          <w:rFonts w:ascii="StobiSerif Regular" w:hAnsi="StobiSerif Regular" w:cs="Arial"/>
          <w:i/>
          <w:iCs/>
        </w:rPr>
        <w:t>.</w:t>
      </w:r>
      <w:r w:rsidR="00094206" w:rsidRPr="005D11B0">
        <w:rPr>
          <w:rFonts w:ascii="StobiSerif Regular" w:hAnsi="StobiSerif Regular" w:cs="Arial"/>
          <w:i/>
          <w:iCs/>
        </w:rPr>
        <w:t xml:space="preserve"> </w:t>
      </w:r>
    </w:p>
    <w:bookmarkEnd w:id="0"/>
    <w:p w14:paraId="566D04B3" w14:textId="7EB5818B" w:rsidR="00167451" w:rsidRPr="004939D5" w:rsidRDefault="00167451" w:rsidP="005D11B0">
      <w:pPr>
        <w:autoSpaceDE w:val="0"/>
        <w:autoSpaceDN w:val="0"/>
        <w:adjustRightInd w:val="0"/>
        <w:ind w:left="-284" w:right="-138"/>
        <w:rPr>
          <w:rFonts w:ascii="StobiSerif Regular" w:eastAsia="@Arial Unicode MS" w:hAnsi="StobiSerif Regular"/>
          <w:b/>
          <w:i/>
          <w:sz w:val="22"/>
          <w:szCs w:val="22"/>
        </w:rPr>
      </w:pPr>
      <w:r w:rsidRPr="004939D5">
        <w:rPr>
          <w:rFonts w:ascii="StobiSerif Regular" w:eastAsia="@Arial Unicode MS" w:hAnsi="StobiSerif Regular"/>
          <w:b/>
          <w:i/>
          <w:sz w:val="22"/>
          <w:szCs w:val="22"/>
        </w:rPr>
        <w:t>Присутни од ФЗО</w:t>
      </w:r>
      <w:r w:rsidR="00A91B10" w:rsidRPr="004939D5">
        <w:rPr>
          <w:rFonts w:ascii="StobiSerif Regular" w:eastAsia="@Arial Unicode MS" w:hAnsi="StobiSerif Regular"/>
          <w:b/>
          <w:i/>
          <w:sz w:val="22"/>
          <w:szCs w:val="22"/>
        </w:rPr>
        <w:t>РС</w:t>
      </w:r>
      <w:r w:rsidRPr="004939D5">
        <w:rPr>
          <w:rFonts w:ascii="StobiSerif Regular" w:eastAsia="@Arial Unicode MS" w:hAnsi="StobiSerif Regular"/>
          <w:b/>
          <w:i/>
          <w:sz w:val="22"/>
          <w:szCs w:val="22"/>
        </w:rPr>
        <w:t>М:</w:t>
      </w:r>
    </w:p>
    <w:p w14:paraId="4C261C52" w14:textId="583F189B" w:rsidR="00FD146B" w:rsidRPr="004939D5" w:rsidRDefault="00FD146B" w:rsidP="005D11B0">
      <w:pPr>
        <w:pStyle w:val="ListParagraph"/>
        <w:numPr>
          <w:ilvl w:val="0"/>
          <w:numId w:val="31"/>
        </w:numPr>
        <w:suppressAutoHyphens w:val="0"/>
        <w:autoSpaceDE w:val="0"/>
        <w:autoSpaceDN w:val="0"/>
        <w:adjustRightInd w:val="0"/>
        <w:ind w:left="142" w:right="-138" w:firstLine="0"/>
        <w:rPr>
          <w:rFonts w:ascii="StobiSerif Regular" w:hAnsi="StobiSerif Regular"/>
          <w:i/>
        </w:rPr>
      </w:pPr>
      <w:r w:rsidRPr="004939D5">
        <w:rPr>
          <w:rFonts w:ascii="StobiSerif Regular" w:eastAsia="@Arial Unicode MS" w:hAnsi="StobiSerif Regular"/>
          <w:i/>
        </w:rPr>
        <w:t>м-р Магдалена Филиповска Грашкоска, директор на ФЗОРСМ;</w:t>
      </w:r>
    </w:p>
    <w:p w14:paraId="00B73D4E" w14:textId="5E864199" w:rsidR="00531AB3" w:rsidRPr="00FD2AE2" w:rsidRDefault="004939D5" w:rsidP="005D11B0">
      <w:pPr>
        <w:pStyle w:val="ListParagraph"/>
        <w:numPr>
          <w:ilvl w:val="0"/>
          <w:numId w:val="31"/>
        </w:numPr>
        <w:suppressAutoHyphens w:val="0"/>
        <w:autoSpaceDE w:val="0"/>
        <w:autoSpaceDN w:val="0"/>
        <w:adjustRightInd w:val="0"/>
        <w:spacing w:after="0" w:line="240" w:lineRule="auto"/>
        <w:ind w:left="142" w:right="-138" w:firstLine="0"/>
        <w:rPr>
          <w:rFonts w:ascii="StobiSerif Regular" w:hAnsi="StobiSerif Regular"/>
          <w:i/>
        </w:rPr>
      </w:pPr>
      <w:r w:rsidRPr="00FD2AE2">
        <w:rPr>
          <w:rFonts w:ascii="StobiSerif Regular" w:eastAsia="@Arial Unicode MS" w:hAnsi="StobiSerif Regular"/>
          <w:i/>
        </w:rPr>
        <w:t>Миле Сугарев</w:t>
      </w:r>
      <w:r w:rsidR="00531AB3" w:rsidRPr="00FD2AE2">
        <w:rPr>
          <w:rFonts w:ascii="StobiSerif Regular" w:eastAsia="@Arial Unicode MS" w:hAnsi="StobiSerif Regular"/>
          <w:i/>
        </w:rPr>
        <w:t xml:space="preserve">, </w:t>
      </w:r>
      <w:r w:rsidR="00D430E1" w:rsidRPr="00FD2AE2">
        <w:rPr>
          <w:rFonts w:ascii="StobiSerif Regular" w:eastAsia="@Arial Unicode MS" w:hAnsi="StobiSerif Regular"/>
          <w:i/>
        </w:rPr>
        <w:t xml:space="preserve">директор на </w:t>
      </w:r>
      <w:r w:rsidR="00FD146B" w:rsidRPr="00FD2AE2">
        <w:rPr>
          <w:rFonts w:ascii="StobiSerif Regular" w:eastAsia="@Arial Unicode MS" w:hAnsi="StobiSerif Regular"/>
          <w:i/>
        </w:rPr>
        <w:t>сектор</w:t>
      </w:r>
      <w:r w:rsidRPr="00FD2AE2">
        <w:rPr>
          <w:rFonts w:ascii="StobiSerif Regular" w:eastAsia="@Arial Unicode MS" w:hAnsi="StobiSerif Regular"/>
          <w:i/>
        </w:rPr>
        <w:t>от за финансиски прашања</w:t>
      </w:r>
      <w:r w:rsidR="00E6586B" w:rsidRPr="00FD2AE2">
        <w:rPr>
          <w:rFonts w:ascii="StobiSerif Regular" w:eastAsia="@Arial Unicode MS" w:hAnsi="StobiSerif Regular"/>
          <w:i/>
        </w:rPr>
        <w:t xml:space="preserve"> (учествуваше во работата по точк</w:t>
      </w:r>
      <w:r w:rsidR="001A23EE" w:rsidRPr="00FD2AE2">
        <w:rPr>
          <w:rFonts w:ascii="StobiSerif Regular" w:eastAsia="@Arial Unicode MS" w:hAnsi="StobiSerif Regular"/>
          <w:i/>
        </w:rPr>
        <w:t>ата 2</w:t>
      </w:r>
      <w:r w:rsidR="00E6586B" w:rsidRPr="00FD2AE2">
        <w:rPr>
          <w:rFonts w:ascii="StobiSerif Regular" w:eastAsia="@Arial Unicode MS" w:hAnsi="StobiSerif Regular"/>
          <w:i/>
        </w:rPr>
        <w:t>)</w:t>
      </w:r>
      <w:r w:rsidR="009E6CA7" w:rsidRPr="00FD2AE2">
        <w:rPr>
          <w:rFonts w:ascii="StobiSerif Regular" w:eastAsia="@Arial Unicode MS" w:hAnsi="StobiSerif Regular"/>
          <w:i/>
        </w:rPr>
        <w:t>;</w:t>
      </w:r>
    </w:p>
    <w:p w14:paraId="60C1EFE0" w14:textId="43BB92D6" w:rsidR="006E0450" w:rsidRPr="00FD2AE2" w:rsidRDefault="004939D5" w:rsidP="005D11B0">
      <w:pPr>
        <w:pStyle w:val="ListParagraph"/>
        <w:numPr>
          <w:ilvl w:val="0"/>
          <w:numId w:val="31"/>
        </w:numPr>
        <w:suppressAutoHyphens w:val="0"/>
        <w:autoSpaceDE w:val="0"/>
        <w:autoSpaceDN w:val="0"/>
        <w:adjustRightInd w:val="0"/>
        <w:spacing w:after="0" w:line="240" w:lineRule="auto"/>
        <w:ind w:left="142" w:right="-138" w:firstLine="0"/>
        <w:rPr>
          <w:rFonts w:ascii="StobiSerif Regular" w:hAnsi="StobiSerif Regular"/>
          <w:i/>
        </w:rPr>
      </w:pPr>
      <w:r w:rsidRPr="00FD2AE2">
        <w:rPr>
          <w:rFonts w:ascii="StobiSerif Regular" w:eastAsia="@Arial Unicode MS" w:hAnsi="StobiSerif Regular"/>
          <w:i/>
        </w:rPr>
        <w:t>Јасминка Смилевска</w:t>
      </w:r>
      <w:r w:rsidR="006E0450" w:rsidRPr="00FD2AE2">
        <w:rPr>
          <w:rFonts w:ascii="StobiSerif Regular" w:eastAsia="@Arial Unicode MS" w:hAnsi="StobiSerif Regular"/>
          <w:i/>
        </w:rPr>
        <w:t xml:space="preserve">, </w:t>
      </w:r>
      <w:r w:rsidRPr="00FD2AE2">
        <w:rPr>
          <w:rFonts w:ascii="StobiSerif Regular" w:eastAsia="@Arial Unicode MS" w:hAnsi="StobiSerif Regular"/>
          <w:i/>
        </w:rPr>
        <w:t xml:space="preserve">директор на правниот сектор </w:t>
      </w:r>
      <w:r w:rsidR="006E0450" w:rsidRPr="00FD2AE2">
        <w:rPr>
          <w:rFonts w:ascii="StobiSerif Regular" w:eastAsia="@Arial Unicode MS" w:hAnsi="StobiSerif Regular"/>
          <w:i/>
        </w:rPr>
        <w:t>(учествуваше во работата по точк</w:t>
      </w:r>
      <w:r w:rsidR="00FD2AE2" w:rsidRPr="00FD2AE2">
        <w:rPr>
          <w:rFonts w:ascii="StobiSerif Regular" w:eastAsia="@Arial Unicode MS" w:hAnsi="StobiSerif Regular"/>
          <w:i/>
        </w:rPr>
        <w:t>ите</w:t>
      </w:r>
      <w:r w:rsidR="006E0450" w:rsidRPr="00FD2AE2">
        <w:rPr>
          <w:rFonts w:ascii="StobiSerif Regular" w:eastAsia="@Arial Unicode MS" w:hAnsi="StobiSerif Regular"/>
          <w:i/>
        </w:rPr>
        <w:t xml:space="preserve"> </w:t>
      </w:r>
      <w:r w:rsidR="00FD2AE2" w:rsidRPr="00FD2AE2">
        <w:rPr>
          <w:rFonts w:ascii="StobiSerif Regular" w:eastAsia="@Arial Unicode MS" w:hAnsi="StobiSerif Regular"/>
          <w:i/>
        </w:rPr>
        <w:t>5, 6 и 11</w:t>
      </w:r>
      <w:r w:rsidR="006E0450" w:rsidRPr="00FD2AE2">
        <w:rPr>
          <w:rFonts w:ascii="StobiSerif Regular" w:eastAsia="@Arial Unicode MS" w:hAnsi="StobiSerif Regular"/>
          <w:i/>
        </w:rPr>
        <w:t>);</w:t>
      </w:r>
    </w:p>
    <w:p w14:paraId="11EFCBAA" w14:textId="37DCEA0F" w:rsidR="00DC4E78" w:rsidRPr="00FD2AE2" w:rsidRDefault="00DC4E78" w:rsidP="005D11B0">
      <w:pPr>
        <w:pStyle w:val="ListParagraph"/>
        <w:numPr>
          <w:ilvl w:val="0"/>
          <w:numId w:val="31"/>
        </w:numPr>
        <w:suppressAutoHyphens w:val="0"/>
        <w:autoSpaceDE w:val="0"/>
        <w:autoSpaceDN w:val="0"/>
        <w:adjustRightInd w:val="0"/>
        <w:spacing w:after="0" w:line="240" w:lineRule="auto"/>
        <w:ind w:left="142" w:right="-138" w:firstLine="0"/>
        <w:rPr>
          <w:rFonts w:ascii="StobiSerif Regular" w:hAnsi="StobiSerif Regular"/>
          <w:i/>
        </w:rPr>
      </w:pPr>
      <w:r w:rsidRPr="00FD2AE2">
        <w:rPr>
          <w:rFonts w:ascii="StobiSerif Regular" w:eastAsia="@Arial Unicode MS" w:hAnsi="StobiSerif Regular"/>
          <w:i/>
        </w:rPr>
        <w:t xml:space="preserve">Фатон Мемети, раководител на одделението за здравствено осигурување и нормативно-правни работи (учествуваше во работата </w:t>
      </w:r>
      <w:r w:rsidR="00FD2AE2" w:rsidRPr="00FD2AE2">
        <w:rPr>
          <w:rFonts w:ascii="StobiSerif Regular" w:eastAsia="@Arial Unicode MS" w:hAnsi="StobiSerif Regular"/>
          <w:i/>
        </w:rPr>
        <w:t>по точките 9 и 10)</w:t>
      </w:r>
      <w:r w:rsidRPr="00FD2AE2">
        <w:rPr>
          <w:rFonts w:ascii="StobiSerif Regular" w:eastAsia="@Arial Unicode MS" w:hAnsi="StobiSerif Regular"/>
          <w:i/>
        </w:rPr>
        <w:t>;</w:t>
      </w:r>
    </w:p>
    <w:p w14:paraId="10B78625" w14:textId="77777777" w:rsidR="00167451" w:rsidRPr="004939D5" w:rsidRDefault="00167451" w:rsidP="005D11B0">
      <w:pPr>
        <w:pStyle w:val="ListParagraph"/>
        <w:numPr>
          <w:ilvl w:val="0"/>
          <w:numId w:val="31"/>
        </w:numPr>
        <w:suppressAutoHyphens w:val="0"/>
        <w:autoSpaceDE w:val="0"/>
        <w:autoSpaceDN w:val="0"/>
        <w:adjustRightInd w:val="0"/>
        <w:spacing w:after="0" w:line="240" w:lineRule="auto"/>
        <w:ind w:left="142" w:right="-138" w:firstLine="0"/>
        <w:rPr>
          <w:rFonts w:ascii="StobiSerif Regular" w:hAnsi="StobiSerif Regular"/>
          <w:i/>
        </w:rPr>
      </w:pPr>
      <w:r w:rsidRPr="004939D5">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FD2AE2" w:rsidRDefault="00167451" w:rsidP="005D11B0">
      <w:pPr>
        <w:ind w:left="-284" w:right="-138"/>
        <w:rPr>
          <w:rFonts w:ascii="StobiSerif Regular" w:eastAsia="@Arial Unicode MS" w:hAnsi="StobiSerif Regular"/>
          <w:i/>
          <w:sz w:val="22"/>
          <w:szCs w:val="22"/>
        </w:rPr>
      </w:pPr>
    </w:p>
    <w:p w14:paraId="419CE76B" w14:textId="554A4497" w:rsidR="00167451" w:rsidRPr="00FD2AE2" w:rsidRDefault="00F35EDE" w:rsidP="005D11B0">
      <w:pPr>
        <w:tabs>
          <w:tab w:val="left" w:pos="142"/>
        </w:tabs>
        <w:ind w:left="-284" w:right="-138"/>
        <w:rPr>
          <w:rFonts w:ascii="StobiSerif Regular" w:eastAsia="@Arial Unicode MS" w:hAnsi="StobiSerif Regular"/>
          <w:i/>
          <w:sz w:val="22"/>
          <w:szCs w:val="22"/>
        </w:rPr>
      </w:pPr>
      <w:r w:rsidRPr="00FD2AE2">
        <w:rPr>
          <w:rFonts w:ascii="StobiSerif Regular" w:eastAsia="@Arial Unicode MS" w:hAnsi="StobiSerif Regular"/>
          <w:i/>
          <w:sz w:val="22"/>
          <w:szCs w:val="22"/>
        </w:rPr>
        <w:t>С</w:t>
      </w:r>
      <w:r w:rsidR="00BE256E" w:rsidRPr="00FD2AE2">
        <w:rPr>
          <w:rFonts w:ascii="StobiSerif Regular" w:eastAsia="@Arial Unicode MS" w:hAnsi="StobiSerif Regular"/>
          <w:i/>
          <w:sz w:val="22"/>
          <w:szCs w:val="22"/>
        </w:rPr>
        <w:t xml:space="preserve">едницата </w:t>
      </w:r>
      <w:r w:rsidR="00167451" w:rsidRPr="00FD2AE2">
        <w:rPr>
          <w:rFonts w:ascii="StobiSerif Regular" w:eastAsia="@Arial Unicode MS" w:hAnsi="StobiSerif Regular"/>
          <w:i/>
          <w:sz w:val="22"/>
          <w:szCs w:val="22"/>
        </w:rPr>
        <w:t xml:space="preserve">ја отвори </w:t>
      </w:r>
      <w:r w:rsidR="009E6CA7" w:rsidRPr="00FD2AE2">
        <w:rPr>
          <w:rFonts w:ascii="StobiSerif Regular" w:eastAsia="@Arial Unicode MS" w:hAnsi="StobiSerif Regular"/>
          <w:i/>
          <w:sz w:val="22"/>
          <w:szCs w:val="22"/>
        </w:rPr>
        <w:t xml:space="preserve">и водеше претседателот Дејан Николовски. </w:t>
      </w:r>
      <w:r w:rsidR="0076156C" w:rsidRPr="00FD2AE2">
        <w:rPr>
          <w:rFonts w:ascii="StobiSerif Regular" w:eastAsia="@Arial Unicode MS" w:hAnsi="StobiSerif Regular"/>
          <w:i/>
          <w:sz w:val="22"/>
          <w:szCs w:val="22"/>
        </w:rPr>
        <w:t>У</w:t>
      </w:r>
      <w:r w:rsidR="00167451" w:rsidRPr="00FD2AE2">
        <w:rPr>
          <w:rFonts w:ascii="StobiSerif Regular" w:eastAsia="@Arial Unicode MS" w:hAnsi="StobiSerif Regular"/>
          <w:i/>
          <w:sz w:val="22"/>
          <w:szCs w:val="22"/>
        </w:rPr>
        <w:t xml:space="preserve">тврди дека се присутни </w:t>
      </w:r>
      <w:r w:rsidR="00F56A68" w:rsidRPr="00FD2AE2">
        <w:rPr>
          <w:rFonts w:ascii="StobiSerif Regular" w:eastAsia="@Arial Unicode MS" w:hAnsi="StobiSerif Regular"/>
          <w:i/>
          <w:sz w:val="22"/>
          <w:szCs w:val="22"/>
        </w:rPr>
        <w:t>сите седум</w:t>
      </w:r>
      <w:r w:rsidR="00167451" w:rsidRPr="00FD2AE2">
        <w:rPr>
          <w:rFonts w:ascii="StobiSerif Regular" w:eastAsia="@Arial Unicode MS" w:hAnsi="StobiSerif Regular"/>
          <w:i/>
          <w:sz w:val="22"/>
          <w:szCs w:val="22"/>
        </w:rPr>
        <w:t xml:space="preserve"> членови на Управниот одбор</w:t>
      </w:r>
      <w:r w:rsidR="00F41473" w:rsidRPr="00FD2AE2">
        <w:rPr>
          <w:rFonts w:ascii="StobiSerif Regular" w:eastAsia="@Arial Unicode MS" w:hAnsi="StobiSerif Regular"/>
          <w:i/>
          <w:sz w:val="22"/>
          <w:szCs w:val="22"/>
        </w:rPr>
        <w:t>,</w:t>
      </w:r>
      <w:r w:rsidR="00167451" w:rsidRPr="00FD2AE2">
        <w:rPr>
          <w:rFonts w:ascii="StobiSerif Regular" w:eastAsia="@Arial Unicode MS" w:hAnsi="StobiSerif Regular"/>
          <w:i/>
          <w:sz w:val="22"/>
          <w:szCs w:val="22"/>
        </w:rPr>
        <w:t xml:space="preserve"> со што</w:t>
      </w:r>
      <w:r w:rsidR="00167451" w:rsidRPr="00FD2AE2">
        <w:rPr>
          <w:rFonts w:ascii="StobiSerif Regular" w:hAnsi="StobiSerif Regular" w:cs="Arial"/>
          <w:i/>
          <w:sz w:val="22"/>
          <w:szCs w:val="22"/>
        </w:rPr>
        <w:t xml:space="preserve"> условите за полноважно работење и одлучување се исполнети</w:t>
      </w:r>
      <w:r w:rsidR="000E3BCC" w:rsidRPr="00FD2AE2">
        <w:rPr>
          <w:rFonts w:ascii="StobiSerif Regular" w:hAnsi="StobiSerif Regular" w:cs="Arial"/>
          <w:i/>
          <w:sz w:val="22"/>
          <w:szCs w:val="22"/>
        </w:rPr>
        <w:t>,</w:t>
      </w:r>
      <w:r w:rsidR="00696FFC" w:rsidRPr="00FD2AE2">
        <w:rPr>
          <w:rFonts w:ascii="StobiSerif Regular" w:hAnsi="StobiSerif Regular" w:cs="Arial"/>
          <w:i/>
          <w:sz w:val="22"/>
          <w:szCs w:val="22"/>
        </w:rPr>
        <w:t xml:space="preserve"> </w:t>
      </w:r>
      <w:r w:rsidR="000E3BCC" w:rsidRPr="00FD2AE2">
        <w:rPr>
          <w:rFonts w:ascii="StobiSerif Regular" w:hAnsi="StobiSerif Regular" w:cs="Arial"/>
          <w:i/>
          <w:sz w:val="22"/>
          <w:szCs w:val="22"/>
        </w:rPr>
        <w:t>по</w:t>
      </w:r>
      <w:r w:rsidR="00696FFC" w:rsidRPr="00FD2AE2">
        <w:rPr>
          <w:rFonts w:ascii="StobiSerif Regular" w:hAnsi="StobiSerif Regular" w:cs="Arial"/>
          <w:i/>
          <w:sz w:val="22"/>
          <w:szCs w:val="22"/>
        </w:rPr>
        <w:t xml:space="preserve"> </w:t>
      </w:r>
      <w:r w:rsidR="0077328B" w:rsidRPr="00FD2AE2">
        <w:rPr>
          <w:rFonts w:ascii="StobiSerif Regular" w:hAnsi="StobiSerif Regular" w:cs="Arial"/>
          <w:i/>
          <w:sz w:val="22"/>
          <w:szCs w:val="22"/>
        </w:rPr>
        <w:t>ш</w:t>
      </w:r>
      <w:r w:rsidR="00167451" w:rsidRPr="00FD2AE2">
        <w:rPr>
          <w:rFonts w:ascii="StobiSerif Regular" w:hAnsi="StobiSerif Regular" w:cs="Arial"/>
          <w:i/>
          <w:sz w:val="22"/>
          <w:szCs w:val="22"/>
        </w:rPr>
        <w:t xml:space="preserve">то </w:t>
      </w:r>
      <w:r w:rsidR="00167451" w:rsidRPr="00FD2AE2">
        <w:rPr>
          <w:rFonts w:ascii="StobiSerif Regular" w:eastAsia="@Arial Unicode MS" w:hAnsi="StobiSerif Regular"/>
          <w:i/>
          <w:sz w:val="22"/>
          <w:szCs w:val="22"/>
        </w:rPr>
        <w:t xml:space="preserve">го прочита претходно доставениот </w:t>
      </w:r>
    </w:p>
    <w:p w14:paraId="3B66D5CE" w14:textId="77777777" w:rsidR="00F31919" w:rsidRPr="004939D5" w:rsidRDefault="00F31919" w:rsidP="005D11B0">
      <w:pPr>
        <w:pStyle w:val="BodyText2"/>
        <w:spacing w:after="0" w:line="240" w:lineRule="auto"/>
        <w:ind w:left="-284" w:right="-138"/>
        <w:jc w:val="center"/>
        <w:rPr>
          <w:rFonts w:ascii="StobiSerif Regular" w:eastAsia="@Arial Unicode MS" w:hAnsi="StobiSerif Regular"/>
          <w:b/>
          <w:i/>
          <w:color w:val="FF0000"/>
          <w:sz w:val="22"/>
          <w:szCs w:val="22"/>
        </w:rPr>
      </w:pPr>
    </w:p>
    <w:p w14:paraId="732502D2" w14:textId="77777777" w:rsidR="00167451" w:rsidRPr="004939D5" w:rsidRDefault="00167451" w:rsidP="005D11B0">
      <w:pPr>
        <w:pStyle w:val="BodyText2"/>
        <w:spacing w:after="0" w:line="240" w:lineRule="auto"/>
        <w:ind w:left="-284" w:right="-138"/>
        <w:jc w:val="center"/>
        <w:rPr>
          <w:rFonts w:ascii="StobiSerif Regular" w:eastAsia="@Arial Unicode MS" w:hAnsi="StobiSerif Regular"/>
          <w:b/>
          <w:i/>
          <w:sz w:val="22"/>
          <w:szCs w:val="22"/>
        </w:rPr>
      </w:pPr>
      <w:r w:rsidRPr="004939D5">
        <w:rPr>
          <w:rFonts w:ascii="StobiSerif Regular" w:eastAsia="@Arial Unicode MS" w:hAnsi="StobiSerif Regular"/>
          <w:b/>
          <w:i/>
          <w:sz w:val="22"/>
          <w:szCs w:val="22"/>
        </w:rPr>
        <w:t>П Р Е Д Л О Г - Д Н Е В Е Н  Р Е Д</w:t>
      </w:r>
    </w:p>
    <w:p w14:paraId="6DEA1AF6" w14:textId="77777777" w:rsidR="00167451" w:rsidRPr="004939D5" w:rsidRDefault="00167451" w:rsidP="005D11B0">
      <w:pPr>
        <w:pStyle w:val="BodyText2"/>
        <w:spacing w:after="0" w:line="240" w:lineRule="auto"/>
        <w:ind w:left="-284" w:right="-138"/>
        <w:jc w:val="center"/>
        <w:rPr>
          <w:rFonts w:ascii="StobiSerif Regular" w:eastAsia="@Arial Unicode MS" w:hAnsi="StobiSerif Regular"/>
          <w:b/>
          <w:i/>
          <w:iCs/>
          <w:color w:val="FF0000"/>
          <w:sz w:val="22"/>
          <w:szCs w:val="22"/>
        </w:rPr>
      </w:pPr>
    </w:p>
    <w:p w14:paraId="6B4FC1AF"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142"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и дваесеттата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на 30 јуни 2022 година</w:t>
      </w:r>
    </w:p>
    <w:p w14:paraId="6DC64C36"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142"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дваесет и првата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на 13 јули 2022 година</w:t>
      </w:r>
    </w:p>
    <w:p w14:paraId="6B669459"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142"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дваесет и втората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од 14 до 15 јули 2022 година</w:t>
      </w:r>
    </w:p>
    <w:p w14:paraId="5956075A" w14:textId="77777777" w:rsidR="004939D5" w:rsidRPr="004939D5" w:rsidRDefault="004939D5" w:rsidP="005D11B0">
      <w:pPr>
        <w:pStyle w:val="ListParagraph"/>
        <w:widowControl w:val="0"/>
        <w:autoSpaceDE w:val="0"/>
        <w:autoSpaceDN w:val="0"/>
        <w:adjustRightInd w:val="0"/>
        <w:spacing w:after="0" w:line="240" w:lineRule="auto"/>
        <w:ind w:left="142" w:right="-138"/>
        <w:rPr>
          <w:rFonts w:ascii="StobiSerif Regular" w:hAnsi="StobiSerif Regular" w:cstheme="minorHAnsi"/>
          <w:bCs/>
          <w:i/>
          <w:iCs/>
          <w:color w:val="FF0000"/>
          <w:spacing w:val="-6"/>
          <w:lang w:val="ru-RU"/>
        </w:rPr>
      </w:pPr>
    </w:p>
    <w:p w14:paraId="5464EC9F"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bookmarkStart w:id="2" w:name="_Hlk110000214"/>
      <w:r w:rsidRPr="004939D5">
        <w:rPr>
          <w:rFonts w:ascii="StobiSerif Regular" w:hAnsi="StobiSerif Regular"/>
          <w:i/>
          <w:iCs/>
        </w:rPr>
        <w:t>Предлог за Исправка на Одлуката</w:t>
      </w:r>
      <w:r w:rsidRPr="004939D5">
        <w:rPr>
          <w:rFonts w:ascii="StobiSerif Regular" w:hAnsi="StobiSerif Regular"/>
          <w:i/>
          <w:iCs/>
          <w:lang w:val="en-US"/>
        </w:rPr>
        <w:t xml:space="preserve"> </w:t>
      </w:r>
      <w:r w:rsidRPr="004939D5">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 донесена на седницата одржана на 21 јули 2022 година</w:t>
      </w:r>
      <w:bookmarkEnd w:id="2"/>
      <w:r w:rsidRPr="004939D5">
        <w:rPr>
          <w:rFonts w:ascii="StobiSerif Regular" w:hAnsi="StobiSerif Regular"/>
          <w:i/>
          <w:iCs/>
        </w:rPr>
        <w:t>;</w:t>
      </w:r>
    </w:p>
    <w:p w14:paraId="3ED6834D"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Предлог за донесување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4677FE42"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bookmarkStart w:id="3" w:name="_Hlk109137385"/>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w:t>
      </w:r>
      <w:r w:rsidRPr="004939D5">
        <w:rPr>
          <w:rFonts w:ascii="StobiSerif Regular" w:hAnsi="StobiSerif Regular"/>
          <w:i/>
          <w:iCs/>
          <w:lang w:val="en-US"/>
        </w:rPr>
        <w:t xml:space="preserve"> </w:t>
      </w:r>
      <w:r w:rsidRPr="004939D5">
        <w:rPr>
          <w:rFonts w:ascii="StobiSerif Regular" w:hAnsi="StobiSerif Regular"/>
          <w:i/>
          <w:iCs/>
        </w:rPr>
        <w:t>здравствена заштита;</w:t>
      </w:r>
    </w:p>
    <w:p w14:paraId="0462094A"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r w:rsidRPr="004939D5">
        <w:rPr>
          <w:rFonts w:ascii="StobiSerif Regular" w:hAnsi="StobiSerif Regular"/>
          <w:i/>
          <w:iCs/>
          <w:lang w:val="en-US"/>
        </w:rPr>
        <w:t xml:space="preserve"> </w:t>
      </w:r>
    </w:p>
    <w:p w14:paraId="400B1128"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bookmarkStart w:id="4" w:name="_Hlk109997041"/>
      <w:bookmarkEnd w:id="3"/>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утврдување на начинот на издавање на боледување на осигурените лица кои се заболени од коронавирусот (</w:t>
      </w:r>
      <w:r w:rsidRPr="004939D5">
        <w:rPr>
          <w:rFonts w:ascii="StobiSerif Regular" w:hAnsi="StobiSerif Regular"/>
          <w:i/>
          <w:iCs/>
          <w:lang w:val="en-US"/>
        </w:rPr>
        <w:t>COVID-19</w:t>
      </w:r>
      <w:r w:rsidRPr="004939D5">
        <w:rPr>
          <w:rFonts w:ascii="StobiSerif Regular" w:hAnsi="StobiSerif Regular"/>
          <w:i/>
          <w:iCs/>
        </w:rPr>
        <w:t>) од страна на избраните лекари</w:t>
      </w:r>
      <w:bookmarkEnd w:id="4"/>
      <w:r w:rsidRPr="004939D5">
        <w:rPr>
          <w:rFonts w:ascii="StobiSerif Regular" w:hAnsi="StobiSerif Regular"/>
          <w:i/>
          <w:iCs/>
        </w:rPr>
        <w:t>;</w:t>
      </w:r>
    </w:p>
    <w:p w14:paraId="039E0AFE"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Предлог за донесување на Правилник за начинот на користење на здравствени  услуги на осигурените лица во странство;</w:t>
      </w:r>
    </w:p>
    <w:p w14:paraId="6118757C"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Предлог за донесување на Правилник за изменување и дополнување на Правилникот за индикациите за остварување на право на ортопедски и други помагала;</w:t>
      </w:r>
    </w:p>
    <w:p w14:paraId="025FED44"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 xml:space="preserve">Предлог за изменување и дополнување на Планот за јавни набавки на Фондот за 2022 година; </w:t>
      </w:r>
    </w:p>
    <w:p w14:paraId="351E0DAA"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Разгледување на дополнителна информација за барањето на ПЗУ „Сан – Мед“ од Скопје разгледувано на Сто дваесет и третата седница на Управниот одбор;</w:t>
      </w:r>
    </w:p>
    <w:p w14:paraId="5CFF02EF" w14:textId="77777777" w:rsidR="004939D5" w:rsidRPr="004939D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Разгледување на Информација за молбата на ПЗУ Профарма од Ново Село;</w:t>
      </w:r>
    </w:p>
    <w:p w14:paraId="3E2062F1" w14:textId="77777777" w:rsidR="004939D5" w:rsidRPr="00A06545" w:rsidRDefault="004939D5" w:rsidP="005D11B0">
      <w:pPr>
        <w:pStyle w:val="ListParagraph"/>
        <w:numPr>
          <w:ilvl w:val="0"/>
          <w:numId w:val="29"/>
        </w:numPr>
        <w:suppressAutoHyphens w:val="0"/>
        <w:spacing w:after="0" w:line="240" w:lineRule="auto"/>
        <w:ind w:left="142" w:right="-138"/>
        <w:rPr>
          <w:rFonts w:ascii="StobiSerif Regular" w:hAnsi="StobiSerif Regular"/>
          <w:i/>
          <w:iCs/>
        </w:rPr>
      </w:pPr>
      <w:r w:rsidRPr="004939D5">
        <w:rPr>
          <w:rFonts w:ascii="StobiSerif Regular" w:hAnsi="StobiSerif Regular"/>
          <w:i/>
          <w:iCs/>
        </w:rPr>
        <w:t xml:space="preserve">Разгледување на дополнителна Информација за правните прописи поврзани со начинот </w:t>
      </w:r>
      <w:r w:rsidRPr="00A06545">
        <w:rPr>
          <w:rFonts w:ascii="StobiSerif Regular" w:hAnsi="StobiSerif Regular"/>
          <w:i/>
          <w:iCs/>
        </w:rPr>
        <w:t>на ретроактивно одјавување на осигурените лица од системот на задолжителното здравствено осигурување;</w:t>
      </w:r>
    </w:p>
    <w:p w14:paraId="16B6FBC8" w14:textId="085E5275" w:rsidR="009346BF" w:rsidRPr="00A06545" w:rsidRDefault="005D11B0" w:rsidP="005D11B0">
      <w:pPr>
        <w:pStyle w:val="Heading1"/>
        <w:ind w:left="142" w:right="-138"/>
      </w:pPr>
      <w:r>
        <w:rPr>
          <w:lang w:val="en-US"/>
        </w:rPr>
        <w:t xml:space="preserve"> </w:t>
      </w:r>
      <w:r w:rsidR="004939D5" w:rsidRPr="00A06545">
        <w:t>Разно.</w:t>
      </w:r>
    </w:p>
    <w:p w14:paraId="3755E254" w14:textId="74D88435" w:rsidR="00071F13" w:rsidRPr="00A06545" w:rsidRDefault="00071F13" w:rsidP="005D11B0">
      <w:pPr>
        <w:pStyle w:val="ListParagraph"/>
        <w:spacing w:after="0" w:line="240" w:lineRule="auto"/>
        <w:ind w:left="-284" w:right="-138"/>
        <w:rPr>
          <w:rFonts w:ascii="StobiSerif Regular" w:hAnsi="StobiSerif Regular" w:cs="Arial"/>
          <w:i/>
          <w:iCs/>
        </w:rPr>
      </w:pPr>
    </w:p>
    <w:p w14:paraId="6E9E894C" w14:textId="3C5345F0" w:rsidR="004E346D" w:rsidRPr="00A06545" w:rsidRDefault="00D02FA7" w:rsidP="005D11B0">
      <w:pPr>
        <w:pStyle w:val="ListParagraph"/>
        <w:spacing w:after="0" w:line="240" w:lineRule="auto"/>
        <w:ind w:left="-284" w:right="-138"/>
        <w:rPr>
          <w:rFonts w:ascii="StobiSerif Regular" w:hAnsi="StobiSerif Regular" w:cs="Arial"/>
          <w:i/>
          <w:iCs/>
        </w:rPr>
      </w:pPr>
      <w:r w:rsidRPr="00A06545">
        <w:rPr>
          <w:rFonts w:ascii="StobiSerif Regular" w:hAnsi="StobiSerif Regular" w:cs="Arial"/>
          <w:i/>
          <w:iCs/>
        </w:rPr>
        <w:t xml:space="preserve">Потоа </w:t>
      </w:r>
      <w:r w:rsidR="004E346D" w:rsidRPr="00A06545">
        <w:rPr>
          <w:rFonts w:ascii="StobiSerif Regular" w:hAnsi="StobiSerif Regular" w:cs="Arial"/>
          <w:i/>
          <w:iCs/>
        </w:rPr>
        <w:t xml:space="preserve">праша дали има предлози за дополнување на дневниот ред. </w:t>
      </w:r>
    </w:p>
    <w:p w14:paraId="61AECE2B" w14:textId="77777777" w:rsidR="00FD2AE2" w:rsidRPr="00A06545" w:rsidRDefault="00FD2AE2" w:rsidP="005D11B0">
      <w:pPr>
        <w:pStyle w:val="ListParagraph"/>
        <w:spacing w:after="0" w:line="240" w:lineRule="auto"/>
        <w:ind w:left="-284" w:right="-138"/>
        <w:rPr>
          <w:rFonts w:ascii="StobiSerif Regular" w:hAnsi="StobiSerif Regular" w:cs="Arial"/>
          <w:i/>
          <w:iCs/>
        </w:rPr>
      </w:pPr>
    </w:p>
    <w:p w14:paraId="526649FD" w14:textId="4CBD2B20" w:rsidR="00132C09" w:rsidRDefault="00A06545" w:rsidP="005D11B0">
      <w:pPr>
        <w:pStyle w:val="ListParagraph"/>
        <w:spacing w:after="0" w:line="240" w:lineRule="auto"/>
        <w:ind w:left="-284" w:right="-138"/>
        <w:rPr>
          <w:rFonts w:ascii="StobiSerif Regular" w:hAnsi="StobiSerif Regular" w:cs="Arial"/>
          <w:i/>
          <w:iCs/>
        </w:rPr>
      </w:pPr>
      <w:r w:rsidRPr="00A06545">
        <w:rPr>
          <w:rFonts w:ascii="StobiSerif Regular" w:hAnsi="StobiSerif Regular" w:cs="Arial"/>
          <w:i/>
          <w:iCs/>
        </w:rPr>
        <w:t xml:space="preserve">Пред усвојувањето на дневниот ред, </w:t>
      </w:r>
      <w:r w:rsidR="00FD2AE2" w:rsidRPr="00A06545">
        <w:rPr>
          <w:rFonts w:ascii="StobiSerif Regular" w:hAnsi="StobiSerif Regular" w:cs="Arial"/>
          <w:i/>
          <w:iCs/>
        </w:rPr>
        <w:t xml:space="preserve">Јадранка Дабовиќ Анастасовска укажа дека материјалот за точката 8 не беше  доставен во рокот согласно Деловникот </w:t>
      </w:r>
      <w:r w:rsidR="00FD2AE2" w:rsidRPr="00782BE5">
        <w:rPr>
          <w:rFonts w:ascii="StobiSerif Regular" w:hAnsi="StobiSerif Regular" w:cs="Arial"/>
          <w:i/>
          <w:iCs/>
        </w:rPr>
        <w:t>за работата на Управниот одбор.</w:t>
      </w:r>
    </w:p>
    <w:p w14:paraId="209D27BC" w14:textId="77777777" w:rsidR="00FD2AE2" w:rsidRPr="00A06545" w:rsidRDefault="00FD2AE2" w:rsidP="005D11B0">
      <w:pPr>
        <w:pStyle w:val="ListParagraph"/>
        <w:spacing w:after="0" w:line="240" w:lineRule="auto"/>
        <w:ind w:left="-284" w:right="-138"/>
        <w:rPr>
          <w:rFonts w:ascii="StobiSerif Regular" w:hAnsi="StobiSerif Regular" w:cs="Arial"/>
          <w:i/>
          <w:iCs/>
        </w:rPr>
      </w:pPr>
    </w:p>
    <w:p w14:paraId="1E13A3C3" w14:textId="52682D8F" w:rsidR="00A50414" w:rsidRPr="00A06545" w:rsidRDefault="00D02FA7" w:rsidP="005D11B0">
      <w:pPr>
        <w:pStyle w:val="ListParagraph"/>
        <w:spacing w:after="0" w:line="240" w:lineRule="auto"/>
        <w:ind w:left="-284" w:right="-138"/>
        <w:rPr>
          <w:rFonts w:ascii="StobiSerif Regular" w:hAnsi="StobiSerif Regular" w:cs="Arial"/>
          <w:i/>
        </w:rPr>
      </w:pPr>
      <w:r w:rsidRPr="00A06545">
        <w:rPr>
          <w:rFonts w:ascii="StobiSerif Regular" w:hAnsi="StobiSerif Regular" w:cs="Arial"/>
          <w:i/>
          <w:iCs/>
        </w:rPr>
        <w:t>Бидејќи не беа дадени предлози</w:t>
      </w:r>
      <w:r w:rsidR="006E0450" w:rsidRPr="00A06545">
        <w:rPr>
          <w:rFonts w:ascii="StobiSerif Regular" w:hAnsi="StobiSerif Regular" w:cs="Arial"/>
          <w:i/>
          <w:iCs/>
        </w:rPr>
        <w:t xml:space="preserve"> за дополнување на дневниот ред</w:t>
      </w:r>
      <w:r w:rsidR="00046573" w:rsidRPr="00A06545">
        <w:rPr>
          <w:rFonts w:ascii="StobiSerif Regular" w:hAnsi="StobiSerif Regular" w:cs="Arial"/>
          <w:i/>
          <w:iCs/>
        </w:rPr>
        <w:t xml:space="preserve">, </w:t>
      </w:r>
      <w:r w:rsidR="00D74685" w:rsidRPr="00A06545">
        <w:rPr>
          <w:rFonts w:ascii="StobiSerif Regular" w:hAnsi="StobiSerif Regular" w:cs="Arial"/>
          <w:i/>
          <w:iCs/>
        </w:rPr>
        <w:t>Управниот одбор</w:t>
      </w:r>
      <w:r w:rsidR="00A50414" w:rsidRPr="00A06545">
        <w:rPr>
          <w:rFonts w:ascii="StobiSerif Regular" w:hAnsi="StobiSerif Regular" w:cs="Arial"/>
          <w:i/>
          <w:iCs/>
        </w:rPr>
        <w:t xml:space="preserve"> за Сто </w:t>
      </w:r>
      <w:r w:rsidRPr="00A06545">
        <w:rPr>
          <w:rFonts w:ascii="StobiSerif Regular" w:hAnsi="StobiSerif Regular" w:cs="Arial"/>
          <w:i/>
          <w:iCs/>
        </w:rPr>
        <w:t xml:space="preserve">дваесет и </w:t>
      </w:r>
      <w:r w:rsidR="00A06545" w:rsidRPr="00A06545">
        <w:rPr>
          <w:rFonts w:ascii="StobiSerif Regular" w:hAnsi="StobiSerif Regular" w:cs="Arial"/>
          <w:i/>
          <w:iCs/>
        </w:rPr>
        <w:t>четвртата</w:t>
      </w:r>
      <w:r w:rsidR="00A50414" w:rsidRPr="00A06545">
        <w:rPr>
          <w:rFonts w:ascii="StobiSerif Regular" w:hAnsi="StobiSerif Regular" w:cs="Arial"/>
          <w:i/>
          <w:iCs/>
        </w:rPr>
        <w:t xml:space="preserve"> седница </w:t>
      </w:r>
      <w:r w:rsidR="00125DDD" w:rsidRPr="00A06545">
        <w:rPr>
          <w:rFonts w:ascii="StobiSerif Regular" w:hAnsi="StobiSerif Regular" w:cs="Arial"/>
          <w:i/>
          <w:iCs/>
        </w:rPr>
        <w:t xml:space="preserve">едногласно </w:t>
      </w:r>
      <w:r w:rsidR="00D74685" w:rsidRPr="00A06545">
        <w:rPr>
          <w:rFonts w:ascii="StobiSerif Regular" w:hAnsi="StobiSerif Regular" w:cs="Arial"/>
          <w:i/>
          <w:iCs/>
        </w:rPr>
        <w:t>го</w:t>
      </w:r>
      <w:r w:rsidR="00A50414" w:rsidRPr="00A06545">
        <w:rPr>
          <w:rFonts w:ascii="StobiSerif Regular" w:hAnsi="StobiSerif Regular" w:cs="Arial"/>
          <w:i/>
          <w:iCs/>
        </w:rPr>
        <w:t xml:space="preserve"> утврди следниот</w:t>
      </w:r>
    </w:p>
    <w:p w14:paraId="73AD20DC" w14:textId="77777777" w:rsidR="00F31919" w:rsidRPr="00A06545" w:rsidRDefault="00F31919" w:rsidP="005D11B0">
      <w:pPr>
        <w:pStyle w:val="ListParagraph"/>
        <w:spacing w:after="0" w:line="240" w:lineRule="auto"/>
        <w:ind w:left="-284" w:right="-138"/>
        <w:rPr>
          <w:rFonts w:ascii="StobiSerif Regular" w:hAnsi="StobiSerif Regular" w:cs="Arial"/>
          <w:i/>
        </w:rPr>
      </w:pPr>
    </w:p>
    <w:p w14:paraId="53D2816C" w14:textId="4FF35362" w:rsidR="00167451" w:rsidRPr="00A06545" w:rsidRDefault="00167451" w:rsidP="005D11B0">
      <w:pPr>
        <w:autoSpaceDE w:val="0"/>
        <w:autoSpaceDN w:val="0"/>
        <w:adjustRightInd w:val="0"/>
        <w:ind w:left="-284" w:right="-138"/>
        <w:contextualSpacing/>
        <w:jc w:val="center"/>
        <w:rPr>
          <w:rFonts w:ascii="StobiSerif Regular" w:eastAsia="@Arial Unicode MS" w:hAnsi="StobiSerif Regular"/>
          <w:b/>
          <w:i/>
          <w:sz w:val="22"/>
          <w:szCs w:val="22"/>
        </w:rPr>
      </w:pPr>
      <w:r w:rsidRPr="00A06545">
        <w:rPr>
          <w:rFonts w:ascii="StobiSerif Regular" w:eastAsia="@Arial Unicode MS" w:hAnsi="StobiSerif Regular"/>
          <w:b/>
          <w:i/>
          <w:sz w:val="22"/>
          <w:szCs w:val="22"/>
        </w:rPr>
        <w:t>Д Н Е В Е Н  Р Е Д</w:t>
      </w:r>
    </w:p>
    <w:p w14:paraId="44D2BC34" w14:textId="77777777" w:rsidR="005F45D6" w:rsidRPr="004939D5" w:rsidRDefault="005F45D6" w:rsidP="005D11B0">
      <w:pPr>
        <w:autoSpaceDE w:val="0"/>
        <w:autoSpaceDN w:val="0"/>
        <w:adjustRightInd w:val="0"/>
        <w:ind w:left="-284" w:right="-138"/>
        <w:contextualSpacing/>
        <w:jc w:val="center"/>
        <w:rPr>
          <w:rFonts w:ascii="StobiSerif Regular" w:eastAsia="@Arial Unicode MS" w:hAnsi="StobiSerif Regular"/>
          <w:b/>
          <w:i/>
          <w:color w:val="FF0000"/>
          <w:sz w:val="22"/>
          <w:szCs w:val="22"/>
        </w:rPr>
      </w:pPr>
    </w:p>
    <w:p w14:paraId="7594DD0F"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0"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и дваесеттата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на 30 јуни 2022 година</w:t>
      </w:r>
    </w:p>
    <w:p w14:paraId="6AF1813B"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0"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дваесет и првата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на 13 јули 2022 година</w:t>
      </w:r>
    </w:p>
    <w:p w14:paraId="4DF7AD24" w14:textId="77777777" w:rsidR="004939D5" w:rsidRPr="004939D5" w:rsidRDefault="004939D5" w:rsidP="005D11B0">
      <w:pPr>
        <w:pStyle w:val="ListParagraph"/>
        <w:widowControl w:val="0"/>
        <w:numPr>
          <w:ilvl w:val="0"/>
          <w:numId w:val="25"/>
        </w:numPr>
        <w:autoSpaceDE w:val="0"/>
        <w:autoSpaceDN w:val="0"/>
        <w:adjustRightInd w:val="0"/>
        <w:spacing w:after="0" w:line="240" w:lineRule="auto"/>
        <w:ind w:left="0" w:right="-138"/>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дваесет и втората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од 14 до 15 јули 2022 година</w:t>
      </w:r>
    </w:p>
    <w:p w14:paraId="31BA2FE5" w14:textId="77777777" w:rsidR="004939D5" w:rsidRPr="004939D5" w:rsidRDefault="004939D5" w:rsidP="005D11B0">
      <w:pPr>
        <w:pStyle w:val="ListParagraph"/>
        <w:widowControl w:val="0"/>
        <w:autoSpaceDE w:val="0"/>
        <w:autoSpaceDN w:val="0"/>
        <w:adjustRightInd w:val="0"/>
        <w:spacing w:after="0" w:line="240" w:lineRule="auto"/>
        <w:ind w:left="0" w:right="-138"/>
        <w:rPr>
          <w:rFonts w:ascii="StobiSerif Regular" w:hAnsi="StobiSerif Regular" w:cstheme="minorHAnsi"/>
          <w:bCs/>
          <w:i/>
          <w:iCs/>
          <w:color w:val="FF0000"/>
          <w:spacing w:val="-6"/>
          <w:lang w:val="ru-RU"/>
        </w:rPr>
      </w:pPr>
    </w:p>
    <w:p w14:paraId="4ECC3AA8"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Исправка на Одлуката</w:t>
      </w:r>
      <w:r w:rsidRPr="004939D5">
        <w:rPr>
          <w:rFonts w:ascii="StobiSerif Regular" w:hAnsi="StobiSerif Regular"/>
          <w:i/>
          <w:iCs/>
          <w:lang w:val="en-US"/>
        </w:rPr>
        <w:t xml:space="preserve"> </w:t>
      </w:r>
      <w:r w:rsidRPr="004939D5">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 донесена на седницата одржана на 21 јули 2022 година;</w:t>
      </w:r>
    </w:p>
    <w:p w14:paraId="0BF33067"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0B948C14"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w:t>
      </w:r>
      <w:r w:rsidRPr="004939D5">
        <w:rPr>
          <w:rFonts w:ascii="StobiSerif Regular" w:hAnsi="StobiSerif Regular"/>
          <w:i/>
          <w:iCs/>
          <w:lang w:val="en-US"/>
        </w:rPr>
        <w:t xml:space="preserve"> </w:t>
      </w:r>
      <w:r w:rsidRPr="004939D5">
        <w:rPr>
          <w:rFonts w:ascii="StobiSerif Regular" w:hAnsi="StobiSerif Regular"/>
          <w:i/>
          <w:iCs/>
        </w:rPr>
        <w:t>здравствена заштита;</w:t>
      </w:r>
    </w:p>
    <w:p w14:paraId="5CCE98A1"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r w:rsidRPr="004939D5">
        <w:rPr>
          <w:rFonts w:ascii="StobiSerif Regular" w:hAnsi="StobiSerif Regular"/>
          <w:i/>
          <w:iCs/>
          <w:lang w:val="en-US"/>
        </w:rPr>
        <w:t xml:space="preserve"> </w:t>
      </w:r>
    </w:p>
    <w:p w14:paraId="7CC24F9F"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на Одлука</w:t>
      </w:r>
      <w:r w:rsidRPr="004939D5">
        <w:rPr>
          <w:rFonts w:ascii="StobiSerif Regular" w:hAnsi="StobiSerif Regular"/>
          <w:i/>
          <w:iCs/>
          <w:lang w:val="en-US"/>
        </w:rPr>
        <w:t xml:space="preserve"> </w:t>
      </w:r>
      <w:r w:rsidRPr="004939D5">
        <w:rPr>
          <w:rFonts w:ascii="StobiSerif Regular" w:hAnsi="StobiSerif Regular"/>
          <w:i/>
          <w:iCs/>
        </w:rPr>
        <w:t>за утврдување на начинот на издавање на боледување на осигурените лица кои се заболени од коронавирусот (</w:t>
      </w:r>
      <w:r w:rsidRPr="004939D5">
        <w:rPr>
          <w:rFonts w:ascii="StobiSerif Regular" w:hAnsi="StobiSerif Regular"/>
          <w:i/>
          <w:iCs/>
          <w:lang w:val="en-US"/>
        </w:rPr>
        <w:t>COVID-19</w:t>
      </w:r>
      <w:r w:rsidRPr="004939D5">
        <w:rPr>
          <w:rFonts w:ascii="StobiSerif Regular" w:hAnsi="StobiSerif Regular"/>
          <w:i/>
          <w:iCs/>
        </w:rPr>
        <w:t>) од страна на избраните лекари;</w:t>
      </w:r>
    </w:p>
    <w:p w14:paraId="45757F9F"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на Правилник за начинот на користење на здравствени  услуги на осигурените лица во странство;</w:t>
      </w:r>
    </w:p>
    <w:p w14:paraId="47ADD027"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Предлог за донесување на Правилник за изменување и дополнување на Правилникот за индикациите за остварување на право на ортопедски и други помагала;</w:t>
      </w:r>
    </w:p>
    <w:p w14:paraId="72173664"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 xml:space="preserve">Предлог за изменување и дополнување на Планот за јавни набавки на Фондот за 2022 година; </w:t>
      </w:r>
    </w:p>
    <w:p w14:paraId="7F8E8C71"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Разгледување на дополнителна информација за барањето на ПЗУ „Сан – Мед“ од Скопје разгледувано на Сто дваесет и третата седница на Управниот одбор;</w:t>
      </w:r>
    </w:p>
    <w:p w14:paraId="1AAEBD78"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Разгледување на Информација за молбата на ПЗУ Профарма од Ново Село;</w:t>
      </w:r>
    </w:p>
    <w:p w14:paraId="3CA76628" w14:textId="77777777" w:rsidR="004939D5"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rPr>
      </w:pPr>
      <w:r w:rsidRPr="004939D5">
        <w:rPr>
          <w:rFonts w:ascii="StobiSerif Regular" w:hAnsi="StobiSerif Regular"/>
          <w:i/>
          <w:iCs/>
        </w:rPr>
        <w:t>Разгледување на дополнителна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w:t>
      </w:r>
    </w:p>
    <w:p w14:paraId="2457DAF0" w14:textId="6C5A7DA7" w:rsidR="00D02FA7" w:rsidRPr="004939D5" w:rsidRDefault="004939D5" w:rsidP="005D11B0">
      <w:pPr>
        <w:pStyle w:val="ListParagraph"/>
        <w:numPr>
          <w:ilvl w:val="0"/>
          <w:numId w:val="32"/>
        </w:numPr>
        <w:suppressAutoHyphens w:val="0"/>
        <w:spacing w:after="0" w:line="240" w:lineRule="auto"/>
        <w:ind w:left="0" w:right="-138"/>
        <w:rPr>
          <w:rFonts w:ascii="StobiSerif Regular" w:hAnsi="StobiSerif Regular"/>
          <w:i/>
          <w:iCs/>
          <w:color w:val="FF0000"/>
        </w:rPr>
      </w:pPr>
      <w:r w:rsidRPr="004939D5">
        <w:rPr>
          <w:rFonts w:ascii="StobiSerif Regular" w:hAnsi="StobiSerif Regular"/>
          <w:i/>
          <w:iCs/>
        </w:rPr>
        <w:t>Разно.</w:t>
      </w:r>
    </w:p>
    <w:p w14:paraId="65F8DBB5" w14:textId="39EE7E89" w:rsidR="002D6876" w:rsidRPr="004939D5" w:rsidRDefault="002D6876" w:rsidP="005D11B0">
      <w:pPr>
        <w:pStyle w:val="Heading1"/>
        <w:numPr>
          <w:ilvl w:val="0"/>
          <w:numId w:val="0"/>
        </w:numPr>
        <w:ind w:left="-284" w:right="-138"/>
      </w:pPr>
    </w:p>
    <w:p w14:paraId="783C5781" w14:textId="46D78C7A" w:rsidR="00167451" w:rsidRPr="00884025" w:rsidRDefault="00820759" w:rsidP="005D11B0">
      <w:pPr>
        <w:pStyle w:val="ListParagraph"/>
        <w:spacing w:after="0" w:line="240" w:lineRule="auto"/>
        <w:ind w:left="-284" w:right="-138"/>
        <w:rPr>
          <w:rFonts w:ascii="StobiSerif Regular" w:hAnsi="StobiSerif Regular" w:cs="Arial"/>
          <w:i/>
        </w:rPr>
      </w:pPr>
      <w:r w:rsidRPr="00472BAB">
        <w:rPr>
          <w:rFonts w:ascii="StobiSerif Regular" w:hAnsi="StobiSerif Regular" w:cs="Arial"/>
          <w:i/>
        </w:rPr>
        <w:t>Потоа</w:t>
      </w:r>
      <w:r w:rsidR="001722E3" w:rsidRPr="00472BAB">
        <w:rPr>
          <w:rFonts w:ascii="StobiSerif Regular" w:hAnsi="StobiSerif Regular" w:cs="Arial"/>
          <w:i/>
        </w:rPr>
        <w:t xml:space="preserve"> се пристапи кон </w:t>
      </w:r>
      <w:r w:rsidRPr="00472BAB">
        <w:rPr>
          <w:rFonts w:ascii="StobiSerif Regular" w:hAnsi="StobiSerif Regular" w:cs="Arial"/>
          <w:i/>
        </w:rPr>
        <w:t xml:space="preserve">разгледување на </w:t>
      </w:r>
      <w:r w:rsidRPr="00884025">
        <w:rPr>
          <w:rFonts w:ascii="StobiSerif Regular" w:hAnsi="StobiSerif Regular" w:cs="Arial"/>
          <w:i/>
        </w:rPr>
        <w:t>точките</w:t>
      </w:r>
      <w:r w:rsidR="001722E3" w:rsidRPr="00884025">
        <w:rPr>
          <w:rFonts w:ascii="StobiSerif Regular" w:hAnsi="StobiSerif Regular" w:cs="Arial"/>
          <w:i/>
        </w:rPr>
        <w:t xml:space="preserve"> на дневниот ред</w:t>
      </w:r>
      <w:r w:rsidR="00472BAB" w:rsidRPr="00884025">
        <w:rPr>
          <w:rFonts w:ascii="StobiSerif Regular" w:hAnsi="StobiSerif Regular" w:cs="Arial"/>
          <w:i/>
        </w:rPr>
        <w:t>.</w:t>
      </w:r>
    </w:p>
    <w:p w14:paraId="2AE1FDAA" w14:textId="5E00BAF8" w:rsidR="00932CCC" w:rsidRDefault="00932CCC" w:rsidP="005D11B0">
      <w:pPr>
        <w:ind w:left="-284" w:right="-138"/>
        <w:rPr>
          <w:rFonts w:ascii="StobiSerif Regular" w:hAnsi="StobiSerif Regular" w:cs="Arial"/>
          <w:i/>
          <w:color w:val="FF0000"/>
          <w:sz w:val="22"/>
          <w:szCs w:val="22"/>
        </w:rPr>
      </w:pPr>
    </w:p>
    <w:p w14:paraId="2F02CBEC" w14:textId="09DB1D4C" w:rsidR="00472BAB" w:rsidRPr="00472BAB" w:rsidRDefault="00472BAB" w:rsidP="005D11B0">
      <w:pPr>
        <w:pStyle w:val="ListParagraph"/>
        <w:widowControl w:val="0"/>
        <w:numPr>
          <w:ilvl w:val="0"/>
          <w:numId w:val="25"/>
        </w:numPr>
        <w:autoSpaceDE w:val="0"/>
        <w:autoSpaceDN w:val="0"/>
        <w:adjustRightInd w:val="0"/>
        <w:spacing w:after="0" w:line="240" w:lineRule="auto"/>
        <w:ind w:left="0" w:right="-136"/>
        <w:rPr>
          <w:rFonts w:ascii="StobiSerif Regular" w:hAnsi="StobiSerif Regular" w:cstheme="minorHAnsi"/>
          <w:bCs/>
          <w:i/>
          <w:iCs/>
          <w:spacing w:val="-6"/>
          <w:lang w:val="ru-RU"/>
        </w:rPr>
      </w:pPr>
      <w:r w:rsidRPr="004939D5">
        <w:rPr>
          <w:rFonts w:ascii="StobiSerif Regular" w:hAnsi="StobiSerif Regular" w:cstheme="minorHAnsi"/>
          <w:bCs/>
          <w:i/>
          <w:iCs/>
        </w:rPr>
        <w:t xml:space="preserve">Усвојување на записникот од </w:t>
      </w:r>
      <w:r w:rsidRPr="004939D5">
        <w:rPr>
          <w:rFonts w:ascii="StobiSerif Regular" w:hAnsi="StobiSerif Regular" w:cs="Arial"/>
          <w:i/>
          <w:iCs/>
        </w:rPr>
        <w:t xml:space="preserve">Сто и дваесеттата </w:t>
      </w:r>
      <w:r w:rsidRPr="004939D5">
        <w:rPr>
          <w:rFonts w:ascii="StobiSerif Regular" w:hAnsi="StobiSerif Regular" w:cstheme="minorHAnsi"/>
          <w:bCs/>
          <w:i/>
          <w:iCs/>
        </w:rPr>
        <w:t xml:space="preserve">седница </w:t>
      </w:r>
      <w:r w:rsidRPr="004939D5">
        <w:rPr>
          <w:rFonts w:ascii="StobiSerif Regular" w:hAnsi="StobiSerif Regular" w:cstheme="minorHAnsi"/>
          <w:i/>
          <w:iCs/>
        </w:rPr>
        <w:t>на Управниот одбор одржана на 30 јуни 2022 година</w:t>
      </w:r>
    </w:p>
    <w:p w14:paraId="44D3B15A" w14:textId="77777777" w:rsidR="001A6CC7" w:rsidRDefault="001A6CC7" w:rsidP="005D11B0">
      <w:pPr>
        <w:ind w:right="-136"/>
        <w:contextualSpacing/>
        <w:rPr>
          <w:rFonts w:ascii="StobiSerif Regular" w:hAnsi="StobiSerif Regular" w:cs="Arial"/>
          <w:i/>
          <w:color w:val="FF0000"/>
        </w:rPr>
      </w:pPr>
    </w:p>
    <w:p w14:paraId="7D66C30B" w14:textId="4D1A70CE" w:rsidR="001A6CC7" w:rsidRPr="001A6CC7" w:rsidRDefault="001A6CC7" w:rsidP="005D11B0">
      <w:pPr>
        <w:ind w:left="-426" w:right="-136"/>
        <w:contextualSpacing/>
        <w:rPr>
          <w:rFonts w:ascii="StobiSerif Regular" w:hAnsi="StobiSerif Regular" w:cs="Arial"/>
          <w:i/>
          <w:sz w:val="22"/>
          <w:szCs w:val="22"/>
        </w:rPr>
      </w:pPr>
      <w:r w:rsidRPr="001A6CC7">
        <w:rPr>
          <w:rFonts w:ascii="StobiSerif Regular" w:hAnsi="StobiSerif Regular" w:cstheme="minorHAnsi"/>
          <w:bCs/>
          <w:i/>
          <w:iCs/>
          <w:spacing w:val="-6"/>
          <w:sz w:val="22"/>
          <w:szCs w:val="22"/>
          <w:lang w:val="ru-RU"/>
        </w:rPr>
        <w:t xml:space="preserve">Управниот одбор без забелешки, едногласно го усвои </w:t>
      </w:r>
      <w:r w:rsidRPr="001A6CC7">
        <w:rPr>
          <w:rFonts w:ascii="StobiSerif Regular" w:hAnsi="StobiSerif Regular" w:cstheme="minorHAnsi"/>
          <w:bCs/>
          <w:i/>
          <w:iCs/>
          <w:sz w:val="22"/>
          <w:szCs w:val="22"/>
        </w:rPr>
        <w:t xml:space="preserve">записникот од </w:t>
      </w:r>
      <w:r w:rsidRPr="001A6CC7">
        <w:rPr>
          <w:rFonts w:ascii="StobiSerif Regular" w:hAnsi="StobiSerif Regular" w:cs="Arial"/>
          <w:i/>
          <w:iCs/>
          <w:sz w:val="22"/>
          <w:szCs w:val="22"/>
        </w:rPr>
        <w:t xml:space="preserve">Сто и дваесеттата </w:t>
      </w:r>
      <w:r w:rsidRPr="001A6CC7">
        <w:rPr>
          <w:rFonts w:ascii="StobiSerif Regular" w:hAnsi="StobiSerif Regular" w:cstheme="minorHAnsi"/>
          <w:bCs/>
          <w:i/>
          <w:iCs/>
          <w:sz w:val="22"/>
          <w:szCs w:val="22"/>
        </w:rPr>
        <w:t xml:space="preserve">седница </w:t>
      </w:r>
      <w:r w:rsidRPr="001A6CC7">
        <w:rPr>
          <w:rFonts w:ascii="StobiSerif Regular" w:hAnsi="StobiSerif Regular" w:cstheme="minorHAnsi"/>
          <w:i/>
          <w:iCs/>
          <w:sz w:val="22"/>
          <w:szCs w:val="22"/>
        </w:rPr>
        <w:t>на Управниот одбор одржана на 30 јуни 2022 година.</w:t>
      </w:r>
    </w:p>
    <w:p w14:paraId="59A93E9C" w14:textId="77777777" w:rsidR="00472BAB" w:rsidRPr="00472BAB" w:rsidRDefault="00472BAB" w:rsidP="005D11B0">
      <w:pPr>
        <w:widowControl w:val="0"/>
        <w:autoSpaceDE w:val="0"/>
        <w:autoSpaceDN w:val="0"/>
        <w:adjustRightInd w:val="0"/>
        <w:ind w:right="-136"/>
        <w:contextualSpacing/>
        <w:rPr>
          <w:rFonts w:ascii="StobiSerif Regular" w:hAnsi="StobiSerif Regular" w:cstheme="minorHAnsi"/>
          <w:bCs/>
          <w:i/>
          <w:iCs/>
          <w:spacing w:val="-6"/>
          <w:lang w:val="ru-RU"/>
        </w:rPr>
      </w:pPr>
    </w:p>
    <w:p w14:paraId="1955DAED" w14:textId="4CD3D8B6" w:rsidR="00472BAB" w:rsidRPr="00B0385D" w:rsidRDefault="00472BAB" w:rsidP="005D11B0">
      <w:pPr>
        <w:pStyle w:val="ListParagraph"/>
        <w:widowControl w:val="0"/>
        <w:numPr>
          <w:ilvl w:val="0"/>
          <w:numId w:val="25"/>
        </w:numPr>
        <w:autoSpaceDE w:val="0"/>
        <w:autoSpaceDN w:val="0"/>
        <w:adjustRightInd w:val="0"/>
        <w:spacing w:after="0" w:line="240" w:lineRule="auto"/>
        <w:ind w:left="0" w:right="-136"/>
        <w:rPr>
          <w:rFonts w:ascii="StobiSerif Regular" w:hAnsi="StobiSerif Regular" w:cstheme="minorHAnsi"/>
          <w:bCs/>
          <w:i/>
          <w:iCs/>
          <w:spacing w:val="-6"/>
          <w:lang w:val="ru-RU"/>
        </w:rPr>
      </w:pPr>
      <w:r w:rsidRPr="00B0385D">
        <w:rPr>
          <w:rFonts w:ascii="StobiSerif Regular" w:hAnsi="StobiSerif Regular" w:cstheme="minorHAnsi"/>
          <w:bCs/>
          <w:i/>
          <w:iCs/>
        </w:rPr>
        <w:t xml:space="preserve">Усвојување на записникот од </w:t>
      </w:r>
      <w:r w:rsidRPr="00B0385D">
        <w:rPr>
          <w:rFonts w:ascii="StobiSerif Regular" w:hAnsi="StobiSerif Regular" w:cs="Arial"/>
          <w:i/>
          <w:iCs/>
        </w:rPr>
        <w:t xml:space="preserve">Сто дваесет и првата </w:t>
      </w:r>
      <w:r w:rsidRPr="00B0385D">
        <w:rPr>
          <w:rFonts w:ascii="StobiSerif Regular" w:hAnsi="StobiSerif Regular" w:cstheme="minorHAnsi"/>
          <w:bCs/>
          <w:i/>
          <w:iCs/>
        </w:rPr>
        <w:t xml:space="preserve">седница </w:t>
      </w:r>
      <w:r w:rsidRPr="00B0385D">
        <w:rPr>
          <w:rFonts w:ascii="StobiSerif Regular" w:hAnsi="StobiSerif Regular" w:cstheme="minorHAnsi"/>
          <w:i/>
          <w:iCs/>
        </w:rPr>
        <w:t>на Управниот одбор одржана на 13 јули 2022 година</w:t>
      </w:r>
    </w:p>
    <w:p w14:paraId="654E60EF" w14:textId="77777777" w:rsidR="00B0385D" w:rsidRDefault="00B0385D" w:rsidP="005D11B0">
      <w:pPr>
        <w:ind w:left="-284" w:right="-138"/>
        <w:rPr>
          <w:rFonts w:ascii="StobiSerif Regular" w:hAnsi="StobiSerif Regular" w:cs="Arial"/>
          <w:i/>
          <w:color w:val="FF0000"/>
          <w:sz w:val="22"/>
          <w:szCs w:val="22"/>
        </w:rPr>
      </w:pPr>
    </w:p>
    <w:p w14:paraId="42058360" w14:textId="7E638888" w:rsidR="00B0385D" w:rsidRPr="001A6CC7" w:rsidRDefault="00A06545" w:rsidP="005D11B0">
      <w:pPr>
        <w:ind w:left="-284" w:right="-138"/>
        <w:rPr>
          <w:rFonts w:ascii="StobiSerif Regular" w:hAnsi="StobiSerif Regular" w:cs="Arial"/>
          <w:i/>
          <w:sz w:val="22"/>
          <w:szCs w:val="22"/>
        </w:rPr>
      </w:pPr>
      <w:r w:rsidRPr="001A6CC7">
        <w:rPr>
          <w:rFonts w:ascii="StobiSerif Regular" w:hAnsi="StobiSerif Regular" w:cs="Arial"/>
          <w:i/>
          <w:sz w:val="22"/>
          <w:szCs w:val="22"/>
        </w:rPr>
        <w:t xml:space="preserve">Тања Дејаноска укажа дека во заклучокот од точката 1, каде е наведено </w:t>
      </w:r>
      <w:r w:rsidRPr="001A6CC7">
        <w:rPr>
          <w:rFonts w:ascii="StobiSerif Regular" w:hAnsi="StobiSerif Regular" w:cs="Arial"/>
          <w:bCs/>
          <w:i/>
          <w:sz w:val="22"/>
          <w:szCs w:val="22"/>
        </w:rPr>
        <w:t xml:space="preserve">Фондот </w:t>
      </w:r>
      <w:r w:rsidR="00B0385D" w:rsidRPr="001A6CC7">
        <w:rPr>
          <w:rFonts w:ascii="StobiSerif Regular" w:hAnsi="StobiSerif Regular" w:cs="Arial"/>
          <w:bCs/>
          <w:i/>
          <w:sz w:val="22"/>
          <w:szCs w:val="22"/>
        </w:rPr>
        <w:t>п</w:t>
      </w:r>
      <w:r w:rsidRPr="001A6CC7">
        <w:rPr>
          <w:rFonts w:ascii="StobiSerif Regular" w:hAnsi="StobiSerif Regular" w:cs="Arial"/>
          <w:bCs/>
          <w:i/>
          <w:sz w:val="22"/>
          <w:szCs w:val="22"/>
        </w:rPr>
        <w:t>реку буџетскиот циркулар</w:t>
      </w:r>
      <w:r w:rsidR="00B0385D" w:rsidRPr="001A6CC7">
        <w:rPr>
          <w:rFonts w:ascii="StobiSerif Regular" w:hAnsi="StobiSerif Regular" w:cs="Arial"/>
          <w:bCs/>
          <w:i/>
          <w:sz w:val="22"/>
          <w:szCs w:val="22"/>
        </w:rPr>
        <w:t>,</w:t>
      </w:r>
      <w:r w:rsidRPr="001A6CC7">
        <w:rPr>
          <w:rFonts w:ascii="StobiSerif Regular" w:hAnsi="StobiSerif Regular" w:cs="Arial"/>
          <w:bCs/>
          <w:i/>
          <w:sz w:val="22"/>
          <w:szCs w:val="22"/>
        </w:rPr>
        <w:t xml:space="preserve"> за буџетот за 2023 година да побара средства потребни за зголемување на вредноста на капитациониот бод</w:t>
      </w:r>
      <w:r w:rsidR="00B0385D" w:rsidRPr="001A6CC7">
        <w:rPr>
          <w:rFonts w:ascii="StobiSerif Regular" w:hAnsi="StobiSerif Regular" w:cs="Arial"/>
          <w:bCs/>
          <w:i/>
          <w:sz w:val="22"/>
          <w:szCs w:val="22"/>
        </w:rPr>
        <w:t xml:space="preserve">, треба да </w:t>
      </w:r>
      <w:r w:rsidRPr="001A6CC7">
        <w:rPr>
          <w:rFonts w:ascii="StobiSerif Regular" w:hAnsi="StobiSerif Regular" w:cs="Arial"/>
          <w:i/>
          <w:sz w:val="22"/>
          <w:szCs w:val="22"/>
        </w:rPr>
        <w:t>се направ</w:t>
      </w:r>
      <w:r w:rsidR="00B0385D" w:rsidRPr="001A6CC7">
        <w:rPr>
          <w:rFonts w:ascii="StobiSerif Regular" w:hAnsi="StobiSerif Regular" w:cs="Arial"/>
          <w:i/>
          <w:sz w:val="22"/>
          <w:szCs w:val="22"/>
        </w:rPr>
        <w:t>и</w:t>
      </w:r>
      <w:r w:rsidRPr="001A6CC7">
        <w:rPr>
          <w:rFonts w:ascii="StobiSerif Regular" w:hAnsi="StobiSerif Regular" w:cs="Arial"/>
          <w:i/>
          <w:sz w:val="22"/>
          <w:szCs w:val="22"/>
        </w:rPr>
        <w:t xml:space="preserve"> корекци</w:t>
      </w:r>
      <w:r w:rsidR="00B0385D" w:rsidRPr="001A6CC7">
        <w:rPr>
          <w:rFonts w:ascii="StobiSerif Regular" w:hAnsi="StobiSerif Regular" w:cs="Arial"/>
          <w:i/>
          <w:sz w:val="22"/>
          <w:szCs w:val="22"/>
        </w:rPr>
        <w:t>ја кај капитациониот бод на гинеколозите</w:t>
      </w:r>
      <w:r w:rsidR="002D3032">
        <w:rPr>
          <w:rFonts w:ascii="StobiSerif Regular" w:hAnsi="StobiSerif Regular" w:cs="Arial"/>
          <w:i/>
          <w:sz w:val="22"/>
          <w:szCs w:val="22"/>
        </w:rPr>
        <w:t>. Во заклучокот</w:t>
      </w:r>
      <w:r w:rsidR="002D3032" w:rsidRPr="001A6CC7">
        <w:rPr>
          <w:rFonts w:ascii="StobiSerif Regular" w:hAnsi="StobiSerif Regular" w:cs="Arial"/>
          <w:i/>
          <w:sz w:val="22"/>
          <w:szCs w:val="22"/>
        </w:rPr>
        <w:t xml:space="preserve"> </w:t>
      </w:r>
      <w:r w:rsidR="00B0385D" w:rsidRPr="001A6CC7">
        <w:rPr>
          <w:rFonts w:ascii="StobiSerif Regular" w:hAnsi="StobiSerif Regular" w:cs="Arial"/>
          <w:i/>
          <w:sz w:val="22"/>
          <w:szCs w:val="22"/>
        </w:rPr>
        <w:t xml:space="preserve">наместо „од 63 на 75 денари“ </w:t>
      </w:r>
      <w:r w:rsidR="002D3032">
        <w:rPr>
          <w:rFonts w:ascii="StobiSerif Regular" w:hAnsi="StobiSerif Regular" w:cs="Arial"/>
          <w:i/>
          <w:sz w:val="22"/>
          <w:szCs w:val="22"/>
        </w:rPr>
        <w:t xml:space="preserve">треба </w:t>
      </w:r>
      <w:r w:rsidR="00B0385D" w:rsidRPr="001A6CC7">
        <w:rPr>
          <w:rFonts w:ascii="StobiSerif Regular" w:hAnsi="StobiSerif Regular" w:cs="Arial"/>
          <w:i/>
          <w:sz w:val="22"/>
          <w:szCs w:val="22"/>
        </w:rPr>
        <w:t>да стои „од 48 на 61 денар“.</w:t>
      </w:r>
      <w:r w:rsidRPr="001A6CC7">
        <w:rPr>
          <w:rFonts w:ascii="StobiSerif Regular" w:hAnsi="StobiSerif Regular" w:cs="Arial"/>
          <w:i/>
          <w:sz w:val="22"/>
          <w:szCs w:val="22"/>
        </w:rPr>
        <w:t xml:space="preserve">  </w:t>
      </w:r>
      <w:r w:rsidR="00B0385D" w:rsidRPr="001A6CC7">
        <w:rPr>
          <w:rFonts w:ascii="StobiSerif Regular" w:hAnsi="StobiSerif Regular" w:cs="Arial"/>
          <w:i/>
          <w:sz w:val="22"/>
          <w:szCs w:val="22"/>
        </w:rPr>
        <w:t>Покрај</w:t>
      </w:r>
      <w:r w:rsidRPr="001A6CC7">
        <w:rPr>
          <w:rFonts w:ascii="StobiSerif Regular" w:hAnsi="StobiSerif Regular" w:cs="Arial"/>
          <w:i/>
          <w:sz w:val="22"/>
          <w:szCs w:val="22"/>
        </w:rPr>
        <w:t xml:space="preserve"> тоа</w:t>
      </w:r>
      <w:r w:rsidR="00B0385D" w:rsidRPr="001A6CC7">
        <w:rPr>
          <w:rFonts w:ascii="StobiSerif Regular" w:hAnsi="StobiSerif Regular" w:cs="Arial"/>
          <w:i/>
          <w:sz w:val="22"/>
          <w:szCs w:val="22"/>
        </w:rPr>
        <w:t>,</w:t>
      </w:r>
      <w:r w:rsidRPr="001A6CC7">
        <w:rPr>
          <w:rFonts w:ascii="StobiSerif Regular" w:hAnsi="StobiSerif Regular" w:cs="Arial"/>
          <w:i/>
          <w:sz w:val="22"/>
          <w:szCs w:val="22"/>
        </w:rPr>
        <w:t xml:space="preserve"> во точката 3, на крајот на реченицата наместо зборот „основано“ </w:t>
      </w:r>
      <w:r w:rsidR="00B0385D" w:rsidRPr="001A6CC7">
        <w:rPr>
          <w:rFonts w:ascii="StobiSerif Regular" w:hAnsi="StobiSerif Regular" w:cs="Arial"/>
          <w:i/>
          <w:sz w:val="22"/>
          <w:szCs w:val="22"/>
        </w:rPr>
        <w:t xml:space="preserve">треба </w:t>
      </w:r>
      <w:r w:rsidRPr="001A6CC7">
        <w:rPr>
          <w:rFonts w:ascii="StobiSerif Regular" w:hAnsi="StobiSerif Regular" w:cs="Arial"/>
          <w:i/>
          <w:sz w:val="22"/>
          <w:szCs w:val="22"/>
        </w:rPr>
        <w:t xml:space="preserve">да стои </w:t>
      </w:r>
      <w:r w:rsidR="00B0385D" w:rsidRPr="001A6CC7">
        <w:rPr>
          <w:rFonts w:ascii="StobiSerif Regular" w:hAnsi="StobiSerif Regular" w:cs="Arial"/>
          <w:i/>
          <w:sz w:val="22"/>
          <w:szCs w:val="22"/>
        </w:rPr>
        <w:t xml:space="preserve">зборот </w:t>
      </w:r>
      <w:r w:rsidRPr="001A6CC7">
        <w:rPr>
          <w:rFonts w:ascii="StobiSerif Regular" w:hAnsi="StobiSerif Regular" w:cs="Arial"/>
          <w:i/>
          <w:sz w:val="22"/>
          <w:szCs w:val="22"/>
        </w:rPr>
        <w:t>„издржано“</w:t>
      </w:r>
      <w:r w:rsidR="00B0385D" w:rsidRPr="001A6CC7">
        <w:rPr>
          <w:rFonts w:ascii="StobiSerif Regular" w:hAnsi="StobiSerif Regular" w:cs="Arial"/>
          <w:i/>
          <w:sz w:val="22"/>
          <w:szCs w:val="22"/>
        </w:rPr>
        <w:t>.</w:t>
      </w:r>
      <w:r w:rsidRPr="001A6CC7">
        <w:rPr>
          <w:rFonts w:ascii="StobiSerif Regular" w:hAnsi="StobiSerif Regular" w:cs="Arial"/>
          <w:i/>
          <w:sz w:val="22"/>
          <w:szCs w:val="22"/>
        </w:rPr>
        <w:t xml:space="preserve"> </w:t>
      </w:r>
    </w:p>
    <w:p w14:paraId="26334BCE" w14:textId="77777777" w:rsidR="00B0385D" w:rsidRPr="00B0385D" w:rsidRDefault="00B0385D" w:rsidP="005D11B0">
      <w:pPr>
        <w:ind w:left="-284" w:right="-138"/>
        <w:rPr>
          <w:rFonts w:ascii="StobiSerif Regular" w:hAnsi="StobiSerif Regular" w:cs="Arial"/>
          <w:i/>
          <w:color w:val="FF0000"/>
          <w:sz w:val="22"/>
          <w:szCs w:val="22"/>
        </w:rPr>
      </w:pPr>
    </w:p>
    <w:p w14:paraId="762DA97D" w14:textId="38D43617" w:rsidR="00472BAB" w:rsidRPr="001A6CC7" w:rsidRDefault="00B0385D" w:rsidP="005D11B0">
      <w:pPr>
        <w:ind w:left="-284" w:right="-138"/>
        <w:rPr>
          <w:rFonts w:ascii="StobiSerif Regular" w:hAnsi="StobiSerif Regular" w:cstheme="minorHAnsi"/>
          <w:bCs/>
          <w:i/>
          <w:iCs/>
          <w:spacing w:val="-6"/>
          <w:sz w:val="22"/>
          <w:szCs w:val="22"/>
          <w:lang w:val="ru-RU"/>
        </w:rPr>
      </w:pPr>
      <w:r w:rsidRPr="001A6CC7">
        <w:rPr>
          <w:rFonts w:ascii="StobiSerif Regular" w:hAnsi="StobiSerif Regular" w:cs="Arial"/>
          <w:i/>
          <w:sz w:val="22"/>
          <w:szCs w:val="22"/>
        </w:rPr>
        <w:t xml:space="preserve">И останатите членови на Управниот одбор се согласија со забелешките, па откако забелешките се внесоа во неговиот текст, </w:t>
      </w:r>
      <w:r w:rsidR="00A06545" w:rsidRPr="001A6CC7">
        <w:rPr>
          <w:rFonts w:ascii="StobiSerif Regular" w:hAnsi="StobiSerif Regular" w:cs="Arial"/>
          <w:i/>
          <w:sz w:val="22"/>
          <w:szCs w:val="22"/>
        </w:rPr>
        <w:t xml:space="preserve"> </w:t>
      </w:r>
      <w:r w:rsidRPr="001A6CC7">
        <w:rPr>
          <w:rFonts w:ascii="StobiSerif Regular" w:hAnsi="StobiSerif Regular" w:cstheme="minorHAnsi"/>
          <w:bCs/>
          <w:i/>
          <w:iCs/>
          <w:sz w:val="22"/>
          <w:szCs w:val="22"/>
        </w:rPr>
        <w:t xml:space="preserve">записникот од </w:t>
      </w:r>
      <w:r w:rsidRPr="001A6CC7">
        <w:rPr>
          <w:rFonts w:ascii="StobiSerif Regular" w:hAnsi="StobiSerif Regular" w:cs="Arial"/>
          <w:i/>
          <w:iCs/>
          <w:sz w:val="22"/>
          <w:szCs w:val="22"/>
        </w:rPr>
        <w:t xml:space="preserve">Сто дваесет и првата </w:t>
      </w:r>
      <w:r w:rsidRPr="001A6CC7">
        <w:rPr>
          <w:rFonts w:ascii="StobiSerif Regular" w:hAnsi="StobiSerif Regular" w:cstheme="minorHAnsi"/>
          <w:bCs/>
          <w:i/>
          <w:iCs/>
          <w:sz w:val="22"/>
          <w:szCs w:val="22"/>
        </w:rPr>
        <w:t>седница</w:t>
      </w:r>
      <w:r w:rsidR="001A6CC7">
        <w:rPr>
          <w:rFonts w:ascii="StobiSerif Regular" w:hAnsi="StobiSerif Regular" w:cstheme="minorHAnsi"/>
          <w:bCs/>
          <w:i/>
          <w:iCs/>
          <w:sz w:val="22"/>
          <w:szCs w:val="22"/>
        </w:rPr>
        <w:t xml:space="preserve"> </w:t>
      </w:r>
      <w:r w:rsidR="001A6CC7" w:rsidRPr="00B0385D">
        <w:rPr>
          <w:rFonts w:ascii="StobiSerif Regular" w:hAnsi="StobiSerif Regular" w:cstheme="minorHAnsi"/>
          <w:i/>
          <w:iCs/>
          <w:sz w:val="22"/>
          <w:szCs w:val="22"/>
        </w:rPr>
        <w:t>одржана на 13 јули 2022 година</w:t>
      </w:r>
      <w:r w:rsidRPr="001A6CC7">
        <w:rPr>
          <w:rFonts w:ascii="StobiSerif Regular" w:hAnsi="StobiSerif Regular" w:cstheme="minorHAnsi"/>
          <w:bCs/>
          <w:i/>
          <w:iCs/>
          <w:sz w:val="22"/>
          <w:szCs w:val="22"/>
        </w:rPr>
        <w:t xml:space="preserve"> беше едногласно усвоен.</w:t>
      </w:r>
    </w:p>
    <w:p w14:paraId="5421CB99" w14:textId="77777777" w:rsidR="00472BAB" w:rsidRPr="00B0385D" w:rsidRDefault="00472BAB" w:rsidP="005D11B0">
      <w:pPr>
        <w:widowControl w:val="0"/>
        <w:autoSpaceDE w:val="0"/>
        <w:autoSpaceDN w:val="0"/>
        <w:adjustRightInd w:val="0"/>
        <w:ind w:left="-284" w:right="-138"/>
        <w:rPr>
          <w:rFonts w:ascii="StobiSerif Regular" w:hAnsi="StobiSerif Regular" w:cstheme="minorHAnsi"/>
          <w:bCs/>
          <w:i/>
          <w:iCs/>
          <w:spacing w:val="-6"/>
          <w:sz w:val="22"/>
          <w:szCs w:val="22"/>
          <w:lang w:val="ru-RU"/>
        </w:rPr>
      </w:pPr>
    </w:p>
    <w:p w14:paraId="0DBC86CC" w14:textId="77777777" w:rsidR="00472BAB" w:rsidRPr="00B0385D" w:rsidRDefault="00472BAB" w:rsidP="005D11B0">
      <w:pPr>
        <w:pStyle w:val="ListParagraph"/>
        <w:widowControl w:val="0"/>
        <w:numPr>
          <w:ilvl w:val="0"/>
          <w:numId w:val="25"/>
        </w:numPr>
        <w:autoSpaceDE w:val="0"/>
        <w:autoSpaceDN w:val="0"/>
        <w:adjustRightInd w:val="0"/>
        <w:spacing w:after="0" w:line="240" w:lineRule="auto"/>
        <w:ind w:left="0" w:right="-138"/>
        <w:rPr>
          <w:rFonts w:ascii="StobiSerif Regular" w:hAnsi="StobiSerif Regular" w:cstheme="minorHAnsi"/>
          <w:bCs/>
          <w:i/>
          <w:iCs/>
          <w:spacing w:val="-6"/>
          <w:lang w:val="ru-RU"/>
        </w:rPr>
      </w:pPr>
      <w:r w:rsidRPr="00B0385D">
        <w:rPr>
          <w:rFonts w:ascii="StobiSerif Regular" w:hAnsi="StobiSerif Regular" w:cstheme="minorHAnsi"/>
          <w:bCs/>
          <w:i/>
          <w:iCs/>
        </w:rPr>
        <w:t xml:space="preserve">Усвојување на записникот од </w:t>
      </w:r>
      <w:r w:rsidRPr="00B0385D">
        <w:rPr>
          <w:rFonts w:ascii="StobiSerif Regular" w:hAnsi="StobiSerif Regular" w:cs="Arial"/>
          <w:i/>
          <w:iCs/>
        </w:rPr>
        <w:t xml:space="preserve">Сто дваесет и втората </w:t>
      </w:r>
      <w:r w:rsidRPr="00B0385D">
        <w:rPr>
          <w:rFonts w:ascii="StobiSerif Regular" w:hAnsi="StobiSerif Regular" w:cstheme="minorHAnsi"/>
          <w:bCs/>
          <w:i/>
          <w:iCs/>
        </w:rPr>
        <w:t xml:space="preserve">седница </w:t>
      </w:r>
      <w:r w:rsidRPr="00B0385D">
        <w:rPr>
          <w:rFonts w:ascii="StobiSerif Regular" w:hAnsi="StobiSerif Regular" w:cstheme="minorHAnsi"/>
          <w:i/>
          <w:iCs/>
        </w:rPr>
        <w:t>на Управниот одбор одржана од 14 до 15 јули 2022 година</w:t>
      </w:r>
    </w:p>
    <w:p w14:paraId="5D9031E6" w14:textId="7FD73073" w:rsidR="00472BAB" w:rsidRPr="00B0385D" w:rsidRDefault="00472BAB" w:rsidP="005D11B0">
      <w:pPr>
        <w:ind w:left="-284" w:right="-138"/>
        <w:rPr>
          <w:rFonts w:ascii="StobiSerif Regular" w:hAnsi="StobiSerif Regular" w:cs="Arial"/>
          <w:i/>
          <w:color w:val="FF0000"/>
          <w:sz w:val="22"/>
          <w:szCs w:val="22"/>
        </w:rPr>
      </w:pPr>
    </w:p>
    <w:p w14:paraId="1BEBA0C4" w14:textId="3B94372C" w:rsidR="00472BAB" w:rsidRPr="00602C7F" w:rsidRDefault="00B0385D" w:rsidP="005D11B0">
      <w:pPr>
        <w:widowControl w:val="0"/>
        <w:autoSpaceDE w:val="0"/>
        <w:autoSpaceDN w:val="0"/>
        <w:adjustRightInd w:val="0"/>
        <w:ind w:left="-284" w:right="-138"/>
        <w:rPr>
          <w:rFonts w:ascii="StobiSerif Regular" w:hAnsi="StobiSerif Regular" w:cstheme="minorHAnsi"/>
          <w:bCs/>
          <w:i/>
          <w:iCs/>
          <w:spacing w:val="-6"/>
          <w:sz w:val="22"/>
          <w:szCs w:val="22"/>
          <w:lang w:val="ru-RU"/>
        </w:rPr>
      </w:pPr>
      <w:r w:rsidRPr="00602C7F">
        <w:rPr>
          <w:rFonts w:ascii="StobiSerif Regular" w:hAnsi="StobiSerif Regular" w:cstheme="minorHAnsi"/>
          <w:bCs/>
          <w:i/>
          <w:iCs/>
          <w:spacing w:val="-6"/>
          <w:sz w:val="22"/>
          <w:szCs w:val="22"/>
          <w:lang w:val="ru-RU"/>
        </w:rPr>
        <w:t xml:space="preserve">Управниот одбор без забелешки, едногласно го усвои </w:t>
      </w:r>
      <w:r w:rsidRPr="00602C7F">
        <w:rPr>
          <w:rFonts w:ascii="StobiSerif Regular" w:hAnsi="StobiSerif Regular" w:cstheme="minorHAnsi"/>
          <w:bCs/>
          <w:i/>
          <w:iCs/>
          <w:sz w:val="22"/>
          <w:szCs w:val="22"/>
        </w:rPr>
        <w:t xml:space="preserve">записникот од </w:t>
      </w:r>
      <w:r w:rsidRPr="00602C7F">
        <w:rPr>
          <w:rFonts w:ascii="StobiSerif Regular" w:hAnsi="StobiSerif Regular" w:cs="Arial"/>
          <w:i/>
          <w:iCs/>
          <w:sz w:val="22"/>
          <w:szCs w:val="22"/>
        </w:rPr>
        <w:t xml:space="preserve">Сто дваесет и втората </w:t>
      </w:r>
      <w:r w:rsidRPr="00602C7F">
        <w:rPr>
          <w:rFonts w:ascii="StobiSerif Regular" w:hAnsi="StobiSerif Regular" w:cstheme="minorHAnsi"/>
          <w:bCs/>
          <w:i/>
          <w:iCs/>
          <w:sz w:val="22"/>
          <w:szCs w:val="22"/>
        </w:rPr>
        <w:t xml:space="preserve">седница </w:t>
      </w:r>
      <w:r w:rsidRPr="00602C7F">
        <w:rPr>
          <w:rFonts w:ascii="StobiSerif Regular" w:hAnsi="StobiSerif Regular" w:cstheme="minorHAnsi"/>
          <w:i/>
          <w:iCs/>
          <w:sz w:val="22"/>
          <w:szCs w:val="22"/>
        </w:rPr>
        <w:t>на Управниот одбор одржана од 14 до 15 јули 2022 година.</w:t>
      </w:r>
      <w:r w:rsidRPr="00602C7F">
        <w:rPr>
          <w:rFonts w:ascii="StobiSerif Regular" w:hAnsi="StobiSerif Regular" w:cstheme="minorHAnsi"/>
          <w:bCs/>
          <w:i/>
          <w:iCs/>
          <w:spacing w:val="-6"/>
          <w:sz w:val="22"/>
          <w:szCs w:val="22"/>
          <w:lang w:val="ru-RU"/>
        </w:rPr>
        <w:t xml:space="preserve"> </w:t>
      </w:r>
    </w:p>
    <w:p w14:paraId="49391C63" w14:textId="3A03FEDD" w:rsidR="00472BAB" w:rsidRDefault="00472BAB" w:rsidP="005D11B0">
      <w:pPr>
        <w:ind w:left="-284" w:right="-138"/>
        <w:rPr>
          <w:rFonts w:ascii="StobiSerif Regular" w:hAnsi="StobiSerif Regular" w:cs="Arial"/>
          <w:i/>
          <w:sz w:val="22"/>
          <w:szCs w:val="22"/>
        </w:rPr>
      </w:pPr>
    </w:p>
    <w:p w14:paraId="4BAB0C6C" w14:textId="6E069C29" w:rsidR="006514C5" w:rsidRPr="0037485A" w:rsidRDefault="006514C5" w:rsidP="005D11B0">
      <w:pPr>
        <w:ind w:left="-284" w:right="-138"/>
        <w:rPr>
          <w:rFonts w:ascii="StobiSerif Regular" w:hAnsi="StobiSerif Regular" w:cs="Arial"/>
          <w:i/>
          <w:sz w:val="22"/>
          <w:szCs w:val="22"/>
        </w:rPr>
      </w:pPr>
      <w:r w:rsidRPr="0037485A">
        <w:rPr>
          <w:rFonts w:ascii="StobiSerif Regular" w:hAnsi="StobiSerif Regular" w:cs="Arial"/>
          <w:i/>
          <w:sz w:val="22"/>
          <w:szCs w:val="22"/>
        </w:rPr>
        <w:t>Потоа Тања Дејаноска укажа дека во</w:t>
      </w:r>
      <w:r w:rsidR="0037485A">
        <w:rPr>
          <w:rFonts w:ascii="StobiSerif Regular" w:hAnsi="StobiSerif Regular" w:cs="Arial"/>
          <w:i/>
          <w:sz w:val="22"/>
          <w:szCs w:val="22"/>
        </w:rPr>
        <w:t xml:space="preserve"> </w:t>
      </w:r>
      <w:r w:rsidRPr="0037485A">
        <w:rPr>
          <w:rFonts w:ascii="StobiSerif Regular" w:hAnsi="StobiSerif Regular" w:cs="Arial"/>
          <w:i/>
          <w:sz w:val="22"/>
          <w:szCs w:val="22"/>
        </w:rPr>
        <w:t>записниците се нотирани задолженија за извршување од страна на Фондот, како изготвување информација за операциите на катаракта, активности за зголемување на капитацијата на избраните лекари, и за барањата на стоматолозите специјалисти за ревидирање на цените на нивните услуги. Бидејќи сеуште не се решени прашањата на кои се однесуваат задолженијата, побара Управниот одбор што побргу да ги добие информациите, одно</w:t>
      </w:r>
      <w:r w:rsidR="0037485A" w:rsidRPr="0037485A">
        <w:rPr>
          <w:rFonts w:ascii="StobiSerif Regular" w:hAnsi="StobiSerif Regular" w:cs="Arial"/>
          <w:i/>
          <w:sz w:val="22"/>
          <w:szCs w:val="22"/>
        </w:rPr>
        <w:t>сно да бидат подготвени предлози за решавање на барањата.</w:t>
      </w:r>
    </w:p>
    <w:p w14:paraId="4655264C" w14:textId="77777777" w:rsidR="006514C5" w:rsidRPr="00602C7F" w:rsidRDefault="006514C5" w:rsidP="005D11B0">
      <w:pPr>
        <w:ind w:left="-284" w:right="-138"/>
        <w:rPr>
          <w:rFonts w:ascii="StobiSerif Regular" w:hAnsi="StobiSerif Regular" w:cs="Arial"/>
          <w:i/>
          <w:sz w:val="22"/>
          <w:szCs w:val="22"/>
        </w:rPr>
      </w:pPr>
    </w:p>
    <w:p w14:paraId="56C354BD" w14:textId="4ED02BA1" w:rsidR="004766D7" w:rsidRPr="00602C7F" w:rsidRDefault="00167451" w:rsidP="005D11B0">
      <w:pPr>
        <w:pStyle w:val="ListParagraph"/>
        <w:spacing w:after="0" w:line="240" w:lineRule="auto"/>
        <w:ind w:left="-284" w:right="-138"/>
        <w:rPr>
          <w:rFonts w:ascii="StobiSerif Regular" w:hAnsi="StobiSerif Regular"/>
          <w:i/>
          <w:iCs/>
        </w:rPr>
      </w:pPr>
      <w:r w:rsidRPr="00602C7F">
        <w:rPr>
          <w:rFonts w:ascii="StobiSerif Regular" w:hAnsi="StobiSerif Regular" w:cs="Arial"/>
          <w:b/>
          <w:i/>
        </w:rPr>
        <w:t xml:space="preserve">ТОЧКА </w:t>
      </w:r>
      <w:r w:rsidRPr="00602C7F">
        <w:rPr>
          <w:rFonts w:ascii="StobiSerif Regular" w:eastAsia="@Arial Unicode MS" w:hAnsi="StobiSerif Regular" w:cs="Arial"/>
          <w:b/>
          <w:i/>
        </w:rPr>
        <w:t xml:space="preserve">1 - </w:t>
      </w:r>
      <w:r w:rsidR="00F56F2A" w:rsidRPr="00602C7F">
        <w:rPr>
          <w:rFonts w:ascii="StobiSerif Regular" w:hAnsi="StobiSerif Regular"/>
          <w:i/>
          <w:iCs/>
        </w:rPr>
        <w:t>Предлог за Исправка на Одлуката</w:t>
      </w:r>
      <w:r w:rsidR="00F56F2A" w:rsidRPr="00602C7F">
        <w:rPr>
          <w:rFonts w:ascii="StobiSerif Regular" w:hAnsi="StobiSerif Regular"/>
          <w:i/>
          <w:iCs/>
          <w:lang w:val="en-US"/>
        </w:rPr>
        <w:t xml:space="preserve"> </w:t>
      </w:r>
      <w:r w:rsidR="00F56F2A" w:rsidRPr="00602C7F">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 донесена на седницата одржана на 21 јули 2022 година</w:t>
      </w:r>
    </w:p>
    <w:p w14:paraId="23269BE0" w14:textId="1B36B8CB" w:rsidR="00602C7F" w:rsidRPr="00602C7F" w:rsidRDefault="00602C7F" w:rsidP="005D11B0">
      <w:pPr>
        <w:pStyle w:val="ListParagraph"/>
        <w:spacing w:after="0" w:line="240" w:lineRule="auto"/>
        <w:ind w:left="-284" w:right="-138"/>
        <w:rPr>
          <w:rFonts w:ascii="StobiSerif Regular" w:hAnsi="StobiSerif Regular"/>
          <w:i/>
          <w:iCs/>
        </w:rPr>
      </w:pPr>
    </w:p>
    <w:p w14:paraId="1D5C041D" w14:textId="65DA1DF2" w:rsidR="00602C7F" w:rsidRPr="00602C7F" w:rsidRDefault="00602C7F" w:rsidP="005D11B0">
      <w:pPr>
        <w:pStyle w:val="ListParagraph"/>
        <w:spacing w:after="0" w:line="240" w:lineRule="auto"/>
        <w:ind w:left="-284" w:right="-138"/>
        <w:rPr>
          <w:rFonts w:ascii="StobiSerif Regular" w:hAnsi="StobiSerif Regular"/>
          <w:i/>
          <w:iCs/>
        </w:rPr>
      </w:pPr>
      <w:r w:rsidRPr="00602C7F">
        <w:rPr>
          <w:rFonts w:ascii="StobiSerif Regular" w:hAnsi="StobiSerif Regular"/>
          <w:i/>
          <w:iCs/>
        </w:rPr>
        <w:t>По кусото објаснување на директорката Филиповска Грашкоска, врз основа на предлогот содржан во работниот материјал за точката 1, Управниот одбор едногласно донесе</w:t>
      </w:r>
    </w:p>
    <w:p w14:paraId="615D69C7" w14:textId="34468F46" w:rsidR="00964562" w:rsidRPr="00602C7F" w:rsidRDefault="00964562" w:rsidP="005D11B0">
      <w:pPr>
        <w:pStyle w:val="ListParagraph"/>
        <w:spacing w:after="0" w:line="240" w:lineRule="auto"/>
        <w:ind w:left="-284" w:right="-138"/>
        <w:rPr>
          <w:rFonts w:ascii="StobiSerif Regular" w:hAnsi="StobiSerif Regular" w:cs="Arial"/>
          <w:i/>
          <w:iCs/>
        </w:rPr>
      </w:pPr>
    </w:p>
    <w:p w14:paraId="46E40D90" w14:textId="35E9389C" w:rsidR="00FF4500" w:rsidRPr="00602C7F" w:rsidRDefault="00FF4500" w:rsidP="005D11B0">
      <w:pPr>
        <w:pStyle w:val="ListParagraph"/>
        <w:spacing w:after="0" w:line="240" w:lineRule="auto"/>
        <w:ind w:left="-284" w:right="-138"/>
        <w:jc w:val="center"/>
        <w:rPr>
          <w:rFonts w:ascii="StobiSerif Regular" w:hAnsi="StobiSerif Regular"/>
          <w:b/>
          <w:bCs/>
          <w:i/>
          <w:iCs/>
        </w:rPr>
      </w:pPr>
      <w:r w:rsidRPr="00602C7F">
        <w:rPr>
          <w:rFonts w:ascii="StobiSerif Regular" w:hAnsi="StobiSerif Regular"/>
          <w:b/>
          <w:bCs/>
          <w:i/>
          <w:iCs/>
        </w:rPr>
        <w:t>Исправка</w:t>
      </w:r>
    </w:p>
    <w:p w14:paraId="11F34ADF" w14:textId="6F227AD1" w:rsidR="00FF4500" w:rsidRPr="00602C7F" w:rsidRDefault="00FF4500" w:rsidP="005D11B0">
      <w:pPr>
        <w:pStyle w:val="ListParagraph"/>
        <w:spacing w:after="0" w:line="240" w:lineRule="auto"/>
        <w:ind w:left="-284" w:right="-138"/>
        <w:jc w:val="center"/>
        <w:rPr>
          <w:rFonts w:ascii="StobiSerif Regular" w:hAnsi="StobiSerif Regular" w:cs="Arial"/>
          <w:b/>
          <w:bCs/>
          <w:i/>
          <w:iCs/>
        </w:rPr>
      </w:pPr>
      <w:r w:rsidRPr="00602C7F">
        <w:rPr>
          <w:rFonts w:ascii="StobiSerif Regular" w:hAnsi="StobiSerif Regular"/>
          <w:b/>
          <w:bCs/>
          <w:i/>
          <w:iCs/>
        </w:rPr>
        <w:t>на Одлуката</w:t>
      </w:r>
      <w:r w:rsidRPr="00602C7F">
        <w:rPr>
          <w:rFonts w:ascii="StobiSerif Regular" w:hAnsi="StobiSerif Regular"/>
          <w:b/>
          <w:bCs/>
          <w:i/>
          <w:iCs/>
          <w:lang w:val="en-US"/>
        </w:rPr>
        <w:t xml:space="preserve"> </w:t>
      </w:r>
      <w:r w:rsidRPr="00602C7F">
        <w:rPr>
          <w:rFonts w:ascii="StobiSerif Regular" w:hAnsi="StobiSerif Regular"/>
          <w:b/>
          <w:bCs/>
          <w:i/>
          <w:iCs/>
        </w:rPr>
        <w:t xml:space="preserve">со број 02-11343/5 од 25 јули 2022 година за изменување на Одлуката за утврдување на вкупниот договорен надоместок на јавните здравствени установи за 2022 година </w:t>
      </w:r>
    </w:p>
    <w:p w14:paraId="588EEC3F" w14:textId="77777777" w:rsidR="00FF4500" w:rsidRPr="00602C7F" w:rsidRDefault="00FF4500" w:rsidP="005D11B0">
      <w:pPr>
        <w:pStyle w:val="ListParagraph"/>
        <w:spacing w:after="0" w:line="240" w:lineRule="auto"/>
        <w:ind w:left="-284" w:right="-138"/>
        <w:rPr>
          <w:rFonts w:ascii="StobiSerif Regular" w:hAnsi="StobiSerif Regular" w:cs="Arial"/>
          <w:i/>
          <w:iCs/>
        </w:rPr>
      </w:pPr>
    </w:p>
    <w:p w14:paraId="44C3BD6F" w14:textId="460EB254" w:rsidR="00FF4500" w:rsidRPr="00A77D57" w:rsidRDefault="00FF4500" w:rsidP="005D11B0">
      <w:pPr>
        <w:pStyle w:val="ListParagraph"/>
        <w:spacing w:after="0" w:line="240" w:lineRule="auto"/>
        <w:ind w:left="-284" w:right="-138"/>
        <w:rPr>
          <w:rFonts w:ascii="StobiSerif Regular" w:hAnsi="StobiSerif Regular" w:cs="Arial"/>
          <w:i/>
          <w:iCs/>
        </w:rPr>
      </w:pPr>
      <w:r w:rsidRPr="00602C7F">
        <w:rPr>
          <w:rFonts w:ascii="StobiSerif Regular" w:hAnsi="StobiSerif Regular" w:cs="Arial"/>
          <w:i/>
          <w:iCs/>
        </w:rPr>
        <w:t xml:space="preserve">со која </w:t>
      </w:r>
      <w:r w:rsidRPr="00602C7F">
        <w:rPr>
          <w:rFonts w:ascii="StobiSerif Regular" w:hAnsi="StobiSerif Regular"/>
          <w:i/>
          <w:iCs/>
        </w:rPr>
        <w:t xml:space="preserve"> </w:t>
      </w:r>
      <w:r w:rsidR="00602C7F" w:rsidRPr="00602C7F">
        <w:rPr>
          <w:rFonts w:ascii="StobiSerif Regular" w:hAnsi="StobiSerif Regular"/>
          <w:i/>
          <w:iCs/>
        </w:rPr>
        <w:t xml:space="preserve">заради забележаните грешки во износите на договорните надоместоци на пет </w:t>
      </w:r>
      <w:r w:rsidR="00602C7F" w:rsidRPr="00A77D57">
        <w:rPr>
          <w:rFonts w:ascii="StobiSerif Regular" w:hAnsi="StobiSerif Regular"/>
          <w:i/>
          <w:iCs/>
        </w:rPr>
        <w:t>здравствени установи, се изврши нивна исправка.</w:t>
      </w:r>
    </w:p>
    <w:p w14:paraId="789C304A" w14:textId="77777777" w:rsidR="00A6597A" w:rsidRPr="00A77D57" w:rsidRDefault="00A6597A" w:rsidP="005D11B0">
      <w:pPr>
        <w:ind w:left="-284" w:right="-138"/>
        <w:rPr>
          <w:rFonts w:ascii="StobiSerif Regular" w:hAnsi="StobiSerif Regular" w:cs="Arial"/>
          <w:bCs/>
          <w:i/>
          <w:sz w:val="22"/>
          <w:szCs w:val="22"/>
        </w:rPr>
      </w:pPr>
    </w:p>
    <w:p w14:paraId="66EB1700" w14:textId="1A0A21AF" w:rsidR="00921E70" w:rsidRPr="00A77D57" w:rsidRDefault="00921E70" w:rsidP="005D11B0">
      <w:pPr>
        <w:pStyle w:val="ListParagraph"/>
        <w:spacing w:after="0" w:line="240" w:lineRule="auto"/>
        <w:ind w:left="-284" w:right="-138"/>
        <w:rPr>
          <w:rFonts w:ascii="StobiSerif Regular" w:hAnsi="StobiSerif Regular"/>
          <w:i/>
          <w:iCs/>
        </w:rPr>
      </w:pPr>
      <w:bookmarkStart w:id="5" w:name="_Hlk98228839"/>
      <w:r w:rsidRPr="00A77D57">
        <w:rPr>
          <w:rFonts w:ascii="StobiSerif Regular" w:hAnsi="StobiSerif Regular" w:cs="Arial"/>
          <w:b/>
          <w:i/>
        </w:rPr>
        <w:t xml:space="preserve">ТОЧКА </w:t>
      </w:r>
      <w:r w:rsidRPr="00A77D57">
        <w:rPr>
          <w:rFonts w:ascii="StobiSerif Regular" w:eastAsia="@Arial Unicode MS" w:hAnsi="StobiSerif Regular" w:cs="Arial"/>
          <w:b/>
          <w:i/>
        </w:rPr>
        <w:t>2</w:t>
      </w:r>
      <w:r w:rsidR="007B6950" w:rsidRPr="00A77D57">
        <w:rPr>
          <w:rFonts w:ascii="StobiSerif Regular" w:eastAsia="@Arial Unicode MS" w:hAnsi="StobiSerif Regular" w:cs="Arial"/>
          <w:b/>
          <w:i/>
        </w:rPr>
        <w:t xml:space="preserve"> </w:t>
      </w:r>
      <w:r w:rsidRPr="00A77D57">
        <w:rPr>
          <w:rFonts w:ascii="StobiSerif Regular" w:eastAsia="@Arial Unicode MS" w:hAnsi="StobiSerif Regular" w:cs="Arial"/>
          <w:b/>
          <w:i/>
        </w:rPr>
        <w:t xml:space="preserve">- </w:t>
      </w:r>
      <w:r w:rsidR="00F56F2A" w:rsidRPr="00A77D57">
        <w:rPr>
          <w:rFonts w:ascii="StobiSerif Regular" w:hAnsi="StobiSerif Regular"/>
          <w:i/>
          <w:iCs/>
        </w:rPr>
        <w:t>Предлог за донесување Одлука</w:t>
      </w:r>
      <w:r w:rsidR="00F56F2A" w:rsidRPr="00A77D57">
        <w:rPr>
          <w:rFonts w:ascii="StobiSerif Regular" w:hAnsi="StobiSerif Regular"/>
          <w:i/>
          <w:iCs/>
          <w:lang w:val="en-US"/>
        </w:rPr>
        <w:t xml:space="preserve"> </w:t>
      </w:r>
      <w:r w:rsidR="00F56F2A" w:rsidRPr="00A77D57">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35F80B55" w14:textId="4BEC3693" w:rsidR="00964562" w:rsidRPr="00A77D57" w:rsidRDefault="00964562" w:rsidP="005D11B0">
      <w:pPr>
        <w:pStyle w:val="ListParagraph"/>
        <w:spacing w:after="0" w:line="240" w:lineRule="auto"/>
        <w:ind w:left="-284" w:right="-138"/>
        <w:rPr>
          <w:rFonts w:ascii="StobiSerif Regular" w:eastAsia="Times New Roman" w:hAnsi="StobiSerif Regular" w:cs="Calibri"/>
          <w:i/>
          <w:iCs/>
        </w:rPr>
      </w:pPr>
    </w:p>
    <w:p w14:paraId="31F4B4EB" w14:textId="61468D2C" w:rsidR="009E6A1A" w:rsidRPr="009E6A1A" w:rsidRDefault="000961B1" w:rsidP="005D11B0">
      <w:pPr>
        <w:pStyle w:val="ListParagraph"/>
        <w:spacing w:after="0" w:line="240" w:lineRule="auto"/>
        <w:ind w:left="-284" w:right="-138"/>
        <w:rPr>
          <w:rFonts w:ascii="StobiSerif Regular" w:eastAsia="Times New Roman" w:hAnsi="StobiSerif Regular" w:cs="Calibri"/>
          <w:i/>
          <w:iCs/>
        </w:rPr>
      </w:pPr>
      <w:r w:rsidRPr="009E6A1A">
        <w:rPr>
          <w:rFonts w:ascii="StobiSerif Regular" w:eastAsia="Times New Roman" w:hAnsi="StobiSerif Regular" w:cs="Calibri"/>
          <w:i/>
          <w:iCs/>
        </w:rPr>
        <w:t>Објаснување на предлогот даде директорката Филиповска Грашкоска.</w:t>
      </w:r>
      <w:r w:rsidR="004A3363">
        <w:rPr>
          <w:rFonts w:ascii="StobiSerif Regular" w:eastAsia="Times New Roman" w:hAnsi="StobiSerif Regular" w:cs="Calibri"/>
          <w:i/>
          <w:iCs/>
        </w:rPr>
        <w:t xml:space="preserve"> </w:t>
      </w:r>
      <w:r w:rsidRPr="009E6A1A">
        <w:rPr>
          <w:rFonts w:ascii="StobiSerif Regular" w:eastAsia="Times New Roman" w:hAnsi="StobiSerif Regular" w:cs="Calibri"/>
          <w:i/>
          <w:iCs/>
        </w:rPr>
        <w:t>Во објаснувањето се осврна на основи</w:t>
      </w:r>
      <w:r w:rsidR="009E6A1A" w:rsidRPr="009E6A1A">
        <w:rPr>
          <w:rFonts w:ascii="StobiSerif Regular" w:eastAsia="Times New Roman" w:hAnsi="StobiSerif Regular" w:cs="Calibri"/>
          <w:i/>
          <w:iCs/>
        </w:rPr>
        <w:t>те</w:t>
      </w:r>
      <w:r w:rsidRPr="009E6A1A">
        <w:rPr>
          <w:rFonts w:ascii="StobiSerif Regular" w:eastAsia="Times New Roman" w:hAnsi="StobiSerif Regular" w:cs="Calibri"/>
          <w:i/>
          <w:iCs/>
        </w:rPr>
        <w:t xml:space="preserve"> </w:t>
      </w:r>
      <w:r w:rsidR="00C4167E" w:rsidRPr="009E6A1A">
        <w:rPr>
          <w:rFonts w:ascii="StobiSerif Regular" w:eastAsia="Times New Roman" w:hAnsi="StobiSerif Regular" w:cs="Calibri"/>
          <w:i/>
          <w:iCs/>
        </w:rPr>
        <w:t>за</w:t>
      </w:r>
      <w:r w:rsidRPr="009E6A1A">
        <w:rPr>
          <w:rFonts w:ascii="StobiSerif Regular" w:eastAsia="Times New Roman" w:hAnsi="StobiSerif Regular" w:cs="Calibri"/>
          <w:i/>
          <w:iCs/>
        </w:rPr>
        <w:t xml:space="preserve"> измените на договорните надоместоци</w:t>
      </w:r>
      <w:r w:rsidR="009E6A1A">
        <w:rPr>
          <w:rFonts w:ascii="StobiSerif Regular" w:eastAsia="Times New Roman" w:hAnsi="StobiSerif Regular" w:cs="Calibri"/>
          <w:i/>
          <w:iCs/>
        </w:rPr>
        <w:t xml:space="preserve"> (плаќање за работа во недела, измени на законот за минимална плата, меѓусебни долгови на јавните здравствени установи, средства за биолошка терапија)</w:t>
      </w:r>
      <w:r w:rsidRPr="009E6A1A">
        <w:rPr>
          <w:rFonts w:ascii="StobiSerif Regular" w:eastAsia="Times New Roman" w:hAnsi="StobiSerif Regular" w:cs="Calibri"/>
          <w:i/>
          <w:iCs/>
        </w:rPr>
        <w:t xml:space="preserve"> </w:t>
      </w:r>
      <w:r w:rsidR="009E6A1A" w:rsidRPr="009E6A1A">
        <w:rPr>
          <w:rFonts w:ascii="StobiSerif Regular" w:eastAsia="Times New Roman" w:hAnsi="StobiSerif Regular" w:cs="Calibri"/>
          <w:i/>
          <w:iCs/>
        </w:rPr>
        <w:t>и средствата што се предвидени за одделните основи.</w:t>
      </w:r>
      <w:r w:rsidRPr="009E6A1A">
        <w:rPr>
          <w:rFonts w:ascii="StobiSerif Regular" w:eastAsia="Times New Roman" w:hAnsi="StobiSerif Regular" w:cs="Calibri"/>
          <w:i/>
          <w:iCs/>
        </w:rPr>
        <w:t xml:space="preserve"> </w:t>
      </w:r>
    </w:p>
    <w:p w14:paraId="49DA6406" w14:textId="77777777" w:rsidR="009E6A1A" w:rsidRDefault="009E6A1A" w:rsidP="005D11B0">
      <w:pPr>
        <w:pStyle w:val="ListParagraph"/>
        <w:spacing w:after="0" w:line="240" w:lineRule="auto"/>
        <w:ind w:left="-284" w:right="-138"/>
        <w:rPr>
          <w:rFonts w:ascii="StobiSerif Regular" w:eastAsia="Times New Roman" w:hAnsi="StobiSerif Regular" w:cs="Calibri"/>
          <w:i/>
          <w:iCs/>
        </w:rPr>
      </w:pPr>
    </w:p>
    <w:p w14:paraId="67A425A6" w14:textId="2DDB1D9E" w:rsidR="000961B1" w:rsidRDefault="000961B1" w:rsidP="005D11B0">
      <w:pPr>
        <w:pStyle w:val="ListParagraph"/>
        <w:spacing w:after="0" w:line="240" w:lineRule="auto"/>
        <w:ind w:left="-284" w:right="-138"/>
        <w:rPr>
          <w:rFonts w:ascii="StobiSerif Regular" w:eastAsia="Times New Roman" w:hAnsi="StobiSerif Regular" w:cs="Calibri"/>
          <w:i/>
          <w:iCs/>
          <w:color w:val="FF0000"/>
        </w:rPr>
      </w:pPr>
      <w:r w:rsidRPr="00C4167E">
        <w:rPr>
          <w:rFonts w:ascii="StobiSerif Regular" w:eastAsia="Times New Roman" w:hAnsi="StobiSerif Regular" w:cs="Calibri"/>
          <w:i/>
          <w:iCs/>
        </w:rPr>
        <w:t>По</w:t>
      </w:r>
      <w:r w:rsidR="009E6A1A">
        <w:rPr>
          <w:rFonts w:ascii="StobiSerif Regular" w:eastAsia="Times New Roman" w:hAnsi="StobiSerif Regular" w:cs="Calibri"/>
          <w:i/>
          <w:iCs/>
        </w:rPr>
        <w:t xml:space="preserve"> нејзиното излагање</w:t>
      </w:r>
      <w:r w:rsidRPr="00C4167E">
        <w:rPr>
          <w:rFonts w:ascii="StobiSerif Regular" w:eastAsia="Times New Roman" w:hAnsi="StobiSerif Regular" w:cs="Calibri"/>
          <w:i/>
          <w:iCs/>
        </w:rPr>
        <w:t>, подеталн</w:t>
      </w:r>
      <w:r w:rsidR="009E6A1A">
        <w:rPr>
          <w:rFonts w:ascii="StobiSerif Regular" w:eastAsia="Times New Roman" w:hAnsi="StobiSerif Regular" w:cs="Calibri"/>
          <w:i/>
          <w:iCs/>
        </w:rPr>
        <w:t>и</w:t>
      </w:r>
      <w:r w:rsidRPr="00C4167E">
        <w:rPr>
          <w:rFonts w:ascii="StobiSerif Regular" w:eastAsia="Times New Roman" w:hAnsi="StobiSerif Regular" w:cs="Calibri"/>
          <w:i/>
          <w:iCs/>
        </w:rPr>
        <w:t xml:space="preserve"> објаснувањ</w:t>
      </w:r>
      <w:r w:rsidR="009E6A1A">
        <w:rPr>
          <w:rFonts w:ascii="StobiSerif Regular" w:eastAsia="Times New Roman" w:hAnsi="StobiSerif Regular" w:cs="Calibri"/>
          <w:i/>
          <w:iCs/>
        </w:rPr>
        <w:t>а</w:t>
      </w:r>
      <w:r w:rsidRPr="00C4167E">
        <w:rPr>
          <w:rFonts w:ascii="StobiSerif Regular" w:eastAsia="Times New Roman" w:hAnsi="StobiSerif Regular" w:cs="Calibri"/>
          <w:i/>
          <w:iCs/>
        </w:rPr>
        <w:t xml:space="preserve"> </w:t>
      </w:r>
      <w:r w:rsidR="009E6A1A">
        <w:rPr>
          <w:rFonts w:ascii="StobiSerif Regular" w:eastAsia="Times New Roman" w:hAnsi="StobiSerif Regular" w:cs="Calibri"/>
          <w:i/>
          <w:iCs/>
        </w:rPr>
        <w:t>н</w:t>
      </w:r>
      <w:r w:rsidR="00C4167E" w:rsidRPr="00C4167E">
        <w:rPr>
          <w:rFonts w:ascii="StobiSerif Regular" w:eastAsia="Times New Roman" w:hAnsi="StobiSerif Regular" w:cs="Calibri"/>
          <w:i/>
          <w:iCs/>
        </w:rPr>
        <w:t xml:space="preserve">а </w:t>
      </w:r>
      <w:r w:rsidRPr="00C4167E">
        <w:rPr>
          <w:rFonts w:ascii="StobiSerif Regular" w:eastAsia="Times New Roman" w:hAnsi="StobiSerif Regular" w:cs="Calibri"/>
          <w:i/>
          <w:iCs/>
        </w:rPr>
        <w:t xml:space="preserve"> измените </w:t>
      </w:r>
      <w:r w:rsidR="006A009F" w:rsidRPr="00C4167E">
        <w:rPr>
          <w:rFonts w:ascii="StobiSerif Regular" w:eastAsia="Times New Roman" w:hAnsi="StobiSerif Regular" w:cs="Calibri"/>
          <w:i/>
          <w:iCs/>
        </w:rPr>
        <w:t>даде Миле Сугарев.</w:t>
      </w:r>
      <w:r w:rsidRPr="00C4167E">
        <w:rPr>
          <w:rFonts w:ascii="StobiSerif Regular" w:eastAsia="Times New Roman" w:hAnsi="StobiSerif Regular" w:cs="Calibri"/>
          <w:i/>
          <w:iCs/>
        </w:rPr>
        <w:t xml:space="preserve"> </w:t>
      </w:r>
    </w:p>
    <w:p w14:paraId="7AC75216" w14:textId="7A5641BD"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p>
    <w:p w14:paraId="5A24ED50" w14:textId="003D8FB9"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r w:rsidRPr="00A77D57">
        <w:rPr>
          <w:rFonts w:ascii="StobiSerif Regular" w:eastAsia="Times New Roman" w:hAnsi="StobiSerif Regular" w:cs="Calibri"/>
          <w:i/>
          <w:iCs/>
        </w:rPr>
        <w:t xml:space="preserve">Во продолжение на дискусијата за предлогот, членовите на Управниот одбор изнесуваа свои согледувања за </w:t>
      </w:r>
      <w:r w:rsidR="00727527">
        <w:rPr>
          <w:rFonts w:ascii="StobiSerif Regular" w:eastAsia="Times New Roman" w:hAnsi="StobiSerif Regular" w:cs="Calibri"/>
          <w:i/>
          <w:iCs/>
        </w:rPr>
        <w:t xml:space="preserve">основите и </w:t>
      </w:r>
      <w:r w:rsidRPr="00A77D57">
        <w:rPr>
          <w:rFonts w:ascii="StobiSerif Regular" w:eastAsia="Times New Roman" w:hAnsi="StobiSerif Regular" w:cs="Calibri"/>
          <w:i/>
          <w:iCs/>
        </w:rPr>
        <w:t>предложените надоместоци, а поставуваа и дополнителни прашања за податоците изнесени во работниот материјал за седницата и во излагањата на директорката Филиповска Грашкоска и на Миле Сугарев.</w:t>
      </w:r>
    </w:p>
    <w:p w14:paraId="26E262CA" w14:textId="55F4AA89" w:rsidR="006A009F" w:rsidRDefault="006A009F" w:rsidP="005D11B0">
      <w:pPr>
        <w:pStyle w:val="ListParagraph"/>
        <w:spacing w:after="0" w:line="240" w:lineRule="auto"/>
        <w:ind w:left="-284" w:right="-138"/>
        <w:rPr>
          <w:rFonts w:ascii="StobiSerif Regular" w:eastAsia="Times New Roman" w:hAnsi="StobiSerif Regular" w:cs="Calibri"/>
          <w:i/>
          <w:iCs/>
          <w:color w:val="FF0000"/>
        </w:rPr>
      </w:pPr>
    </w:p>
    <w:p w14:paraId="263F2ABB" w14:textId="2DEC613E"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r w:rsidRPr="00A77D57">
        <w:rPr>
          <w:rFonts w:ascii="StobiSerif Regular" w:eastAsia="Times New Roman" w:hAnsi="StobiSerif Regular" w:cs="Calibri"/>
          <w:i/>
          <w:iCs/>
        </w:rPr>
        <w:t>Љубиша Каранфиловски укажа дека за слични здравствени установи има различни износи на зголемување а врз иста основа. Како пример ги даде клиничките болници и здравствените домови во Битола, Тетово и Штип.</w:t>
      </w:r>
    </w:p>
    <w:p w14:paraId="59EAA7F6" w14:textId="1A3A8041"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p>
    <w:p w14:paraId="51570911" w14:textId="6E989824"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r w:rsidRPr="00A77D57">
        <w:rPr>
          <w:rFonts w:ascii="StobiSerif Regular" w:eastAsia="Times New Roman" w:hAnsi="StobiSerif Regular" w:cs="Calibri"/>
          <w:i/>
          <w:iCs/>
        </w:rPr>
        <w:t>Тања Дејаноска укажа дека Фондот треба да ги повика здравствените установи на рационализација на трошоците за дежурства, како и да врши проверки дали тие трошоци се реални.</w:t>
      </w:r>
    </w:p>
    <w:p w14:paraId="6F1188D3" w14:textId="0EBAE84A" w:rsidR="006A009F" w:rsidRPr="00A77D57" w:rsidRDefault="006A009F" w:rsidP="005D11B0">
      <w:pPr>
        <w:pStyle w:val="ListParagraph"/>
        <w:spacing w:after="0" w:line="240" w:lineRule="auto"/>
        <w:ind w:left="-284" w:right="-138"/>
        <w:rPr>
          <w:rFonts w:ascii="StobiSerif Regular" w:eastAsia="Times New Roman" w:hAnsi="StobiSerif Regular" w:cs="Calibri"/>
          <w:i/>
          <w:iCs/>
        </w:rPr>
      </w:pPr>
    </w:p>
    <w:p w14:paraId="58F88C7E" w14:textId="2D746D9F" w:rsidR="00FE6004" w:rsidRPr="00C4167E" w:rsidRDefault="006A009F" w:rsidP="005D11B0">
      <w:pPr>
        <w:pStyle w:val="ListParagraph"/>
        <w:spacing w:after="0" w:line="240" w:lineRule="auto"/>
        <w:ind w:left="-284" w:right="-138"/>
        <w:rPr>
          <w:rFonts w:ascii="StobiSerif Regular" w:eastAsia="Times New Roman" w:hAnsi="StobiSerif Regular" w:cs="Calibri"/>
          <w:i/>
          <w:iCs/>
        </w:rPr>
      </w:pPr>
      <w:r w:rsidRPr="00A77D57">
        <w:rPr>
          <w:rFonts w:ascii="StobiSerif Regular" w:eastAsia="Times New Roman" w:hAnsi="StobiSerif Regular" w:cs="Calibri"/>
          <w:i/>
          <w:iCs/>
        </w:rPr>
        <w:t>Миле Сугарев на укажувањата одговори дека Фондот пресметките ги прави врз база на податоците од здравствените установи, кои даваат изјава за нивната точност и со тоа</w:t>
      </w:r>
      <w:r w:rsidR="00A77D57" w:rsidRPr="00A77D57">
        <w:rPr>
          <w:rFonts w:ascii="StobiSerif Regular" w:eastAsia="Times New Roman" w:hAnsi="StobiSerif Regular" w:cs="Calibri"/>
          <w:i/>
          <w:iCs/>
        </w:rPr>
        <w:t xml:space="preserve"> </w:t>
      </w:r>
      <w:r w:rsidR="00A77D57" w:rsidRPr="00727527">
        <w:rPr>
          <w:rFonts w:ascii="StobiSerif Regular" w:eastAsia="Times New Roman" w:hAnsi="StobiSerif Regular" w:cs="Calibri"/>
          <w:i/>
          <w:iCs/>
        </w:rPr>
        <w:t>преземаат одговорност за евентуални погрешни податоци. Меѓутоа,</w:t>
      </w:r>
      <w:r w:rsidR="00727527">
        <w:rPr>
          <w:rFonts w:ascii="StobiSerif Regular" w:eastAsia="Times New Roman" w:hAnsi="StobiSerif Regular" w:cs="Calibri"/>
          <w:i/>
          <w:iCs/>
        </w:rPr>
        <w:t xml:space="preserve"> </w:t>
      </w:r>
      <w:r w:rsidR="00727527" w:rsidRPr="00727527">
        <w:rPr>
          <w:rFonts w:ascii="StobiSerif Regular" w:eastAsia="Times New Roman" w:hAnsi="StobiSerif Regular" w:cs="Calibri"/>
          <w:i/>
          <w:iCs/>
        </w:rPr>
        <w:t xml:space="preserve">Фондот </w:t>
      </w:r>
      <w:r w:rsidR="00A77D57" w:rsidRPr="00727527">
        <w:rPr>
          <w:rFonts w:ascii="StobiSerif Regular" w:eastAsia="Times New Roman" w:hAnsi="StobiSerif Regular" w:cs="Calibri"/>
          <w:i/>
          <w:iCs/>
        </w:rPr>
        <w:t>дополнително врши контроли во јавните здравствени установи</w:t>
      </w:r>
      <w:r w:rsidR="00727527" w:rsidRPr="00727527">
        <w:rPr>
          <w:rFonts w:ascii="StobiSerif Regular" w:eastAsia="Times New Roman" w:hAnsi="StobiSerif Regular" w:cs="Calibri"/>
          <w:i/>
          <w:iCs/>
        </w:rPr>
        <w:t>, при што не било утврдено давање неточни податоци.</w:t>
      </w:r>
      <w:r w:rsidR="00A77D57" w:rsidRPr="00727527">
        <w:rPr>
          <w:rFonts w:ascii="StobiSerif Regular" w:eastAsia="Times New Roman" w:hAnsi="StobiSerif Regular" w:cs="Calibri"/>
          <w:i/>
          <w:iCs/>
        </w:rPr>
        <w:t xml:space="preserve"> </w:t>
      </w:r>
      <w:r w:rsidR="00C4167E" w:rsidRPr="00727527">
        <w:rPr>
          <w:rFonts w:ascii="StobiSerif Regular" w:eastAsia="Times New Roman" w:hAnsi="StobiSerif Regular" w:cs="Calibri"/>
          <w:i/>
          <w:iCs/>
        </w:rPr>
        <w:t xml:space="preserve">Потоа, даде и објаснување и за средствата за биолошки терапии, како една основите за изменување на договорните надоместоци кај шест здравствени установи. </w:t>
      </w:r>
    </w:p>
    <w:p w14:paraId="2861DE0A" w14:textId="77777777" w:rsidR="00FE6004" w:rsidRPr="004939D5" w:rsidRDefault="00FE6004" w:rsidP="005D11B0">
      <w:pPr>
        <w:pStyle w:val="ListParagraph"/>
        <w:spacing w:after="0" w:line="240" w:lineRule="auto"/>
        <w:ind w:left="-284" w:right="-138"/>
        <w:rPr>
          <w:rFonts w:ascii="StobiSerif Regular" w:eastAsia="Times New Roman" w:hAnsi="StobiSerif Regular" w:cs="Calibri"/>
          <w:i/>
          <w:iCs/>
          <w:color w:val="FF0000"/>
        </w:rPr>
      </w:pPr>
    </w:p>
    <w:p w14:paraId="1CF2A42F" w14:textId="4409EF9B" w:rsidR="00FE6004" w:rsidRPr="00A77D57" w:rsidRDefault="00A77D57" w:rsidP="005D11B0">
      <w:pPr>
        <w:suppressAutoHyphens w:val="0"/>
        <w:autoSpaceDE w:val="0"/>
        <w:autoSpaceDN w:val="0"/>
        <w:adjustRightInd w:val="0"/>
        <w:ind w:left="-284" w:right="-138"/>
        <w:rPr>
          <w:rFonts w:ascii="StobiSerif Regular" w:hAnsi="StobiSerif Regular" w:cs="Arial"/>
          <w:i/>
          <w:iCs/>
          <w:sz w:val="22"/>
          <w:szCs w:val="22"/>
        </w:rPr>
      </w:pPr>
      <w:r w:rsidRPr="00A77D57">
        <w:rPr>
          <w:rFonts w:ascii="StobiSerif Regular" w:hAnsi="StobiSerif Regular" w:cs="Arial"/>
          <w:i/>
          <w:sz w:val="22"/>
          <w:szCs w:val="22"/>
        </w:rPr>
        <w:t xml:space="preserve">Откако се исцрпи </w:t>
      </w:r>
      <w:r w:rsidR="00FE6004" w:rsidRPr="00A77D57">
        <w:rPr>
          <w:rFonts w:ascii="StobiSerif Regular" w:hAnsi="StobiSerif Regular" w:cs="Arial"/>
          <w:i/>
          <w:sz w:val="22"/>
          <w:szCs w:val="22"/>
        </w:rPr>
        <w:t xml:space="preserve">дискусијата </w:t>
      </w:r>
      <w:r w:rsidRPr="00A77D57">
        <w:rPr>
          <w:rFonts w:ascii="StobiSerif Regular" w:hAnsi="StobiSerif Regular" w:cs="Arial"/>
          <w:i/>
          <w:sz w:val="22"/>
          <w:szCs w:val="22"/>
        </w:rPr>
        <w:t>за оваа точка на дневниот ред</w:t>
      </w:r>
      <w:r w:rsidR="00FE6004" w:rsidRPr="00A77D57">
        <w:rPr>
          <w:rFonts w:ascii="StobiSerif Regular" w:hAnsi="StobiSerif Regular" w:cs="Arial"/>
          <w:i/>
          <w:sz w:val="22"/>
          <w:szCs w:val="22"/>
        </w:rPr>
        <w:t xml:space="preserve">, се пристапи кон гласање. </w:t>
      </w:r>
      <w:r w:rsidR="00FE6004" w:rsidRPr="00A77D57">
        <w:rPr>
          <w:rFonts w:ascii="StobiSerif Regular" w:hAnsi="StobiSerif Regular" w:cs="Arial"/>
          <w:bCs/>
          <w:i/>
          <w:sz w:val="22"/>
          <w:szCs w:val="22"/>
        </w:rPr>
        <w:t xml:space="preserve">За донесување на </w:t>
      </w:r>
      <w:r>
        <w:rPr>
          <w:rFonts w:ascii="StobiSerif Regular" w:hAnsi="StobiSerif Regular" w:cs="Arial"/>
          <w:bCs/>
          <w:i/>
          <w:sz w:val="22"/>
          <w:szCs w:val="22"/>
        </w:rPr>
        <w:t xml:space="preserve">предложената </w:t>
      </w:r>
      <w:r w:rsidRPr="00A77D57">
        <w:rPr>
          <w:rFonts w:ascii="StobiSerif Regular" w:hAnsi="StobiSerif Regular"/>
          <w:i/>
          <w:iCs/>
          <w:sz w:val="22"/>
          <w:szCs w:val="22"/>
        </w:rPr>
        <w:t>Одлука</w:t>
      </w:r>
      <w:r w:rsidRPr="00A77D57">
        <w:rPr>
          <w:rFonts w:ascii="StobiSerif Regular" w:hAnsi="StobiSerif Regular"/>
          <w:i/>
          <w:iCs/>
          <w:sz w:val="22"/>
          <w:szCs w:val="22"/>
          <w:lang w:val="en-US"/>
        </w:rPr>
        <w:t xml:space="preserve"> </w:t>
      </w:r>
      <w:r w:rsidRPr="00A77D57">
        <w:rPr>
          <w:rFonts w:ascii="StobiSerif Regular" w:hAnsi="StobiSerif Regular"/>
          <w:i/>
          <w:iCs/>
          <w:sz w:val="22"/>
          <w:szCs w:val="22"/>
        </w:rPr>
        <w:t>за изменување на Одлуката за утврдување на вкупниот договорен надоместок на јавните здравствени установи за 2022 година</w:t>
      </w:r>
      <w:r w:rsidRPr="00A77D57">
        <w:rPr>
          <w:rFonts w:ascii="StobiSerif Regular" w:hAnsi="StobiSerif Regular" w:cs="Arial"/>
          <w:bCs/>
          <w:i/>
          <w:sz w:val="22"/>
          <w:szCs w:val="22"/>
        </w:rPr>
        <w:t xml:space="preserve"> </w:t>
      </w:r>
      <w:r w:rsidR="00FE6004" w:rsidRPr="00A77D57">
        <w:rPr>
          <w:rFonts w:ascii="StobiSerif Regular" w:hAnsi="StobiSerif Regular" w:cs="Arial"/>
          <w:bCs/>
          <w:i/>
          <w:sz w:val="22"/>
          <w:szCs w:val="22"/>
        </w:rPr>
        <w:t xml:space="preserve">гласаа </w:t>
      </w:r>
      <w:r w:rsidR="00FE6004" w:rsidRPr="00A77D57">
        <w:rPr>
          <w:rFonts w:ascii="StobiSerif Regular" w:eastAsia="@Arial Unicode MS" w:hAnsi="StobiSerif Regular"/>
          <w:i/>
          <w:iCs/>
          <w:sz w:val="22"/>
          <w:szCs w:val="22"/>
        </w:rPr>
        <w:t xml:space="preserve">Дејан Николовски, </w:t>
      </w:r>
      <w:r w:rsidR="00FE6004" w:rsidRPr="00A77D57">
        <w:rPr>
          <w:rFonts w:ascii="StobiSerif Regular" w:eastAsia="@Arial Unicode MS" w:hAnsi="StobiSerif Regular" w:cs="Arial"/>
          <w:i/>
          <w:sz w:val="22"/>
          <w:szCs w:val="22"/>
        </w:rPr>
        <w:t xml:space="preserve">Арбен Љабеништа, </w:t>
      </w:r>
      <w:r w:rsidR="00FE6004" w:rsidRPr="00A77D57">
        <w:rPr>
          <w:rFonts w:ascii="StobiSerif Regular" w:hAnsi="StobiSerif Regular" w:cs="Arial"/>
          <w:i/>
          <w:iCs/>
          <w:sz w:val="22"/>
          <w:szCs w:val="22"/>
        </w:rPr>
        <w:t>Љубиша Каранфиловски и Димитар Димитриевски, додека Тања Дејаноска гласаше против а Маја Ковачева и</w:t>
      </w:r>
      <w:r w:rsidR="00FE6004" w:rsidRPr="00A77D57">
        <w:rPr>
          <w:rFonts w:ascii="StobiSerif Regular" w:hAnsi="StobiSerif Regular" w:cs="Arial"/>
          <w:b/>
          <w:i/>
          <w:sz w:val="22"/>
          <w:szCs w:val="22"/>
        </w:rPr>
        <w:t xml:space="preserve"> </w:t>
      </w:r>
      <w:r w:rsidR="00FE6004" w:rsidRPr="00A77D57">
        <w:rPr>
          <w:rFonts w:ascii="StobiSerif Regular" w:hAnsi="StobiSerif Regular" w:cs="Arial"/>
          <w:i/>
          <w:iCs/>
          <w:sz w:val="22"/>
          <w:szCs w:val="22"/>
        </w:rPr>
        <w:t xml:space="preserve">Јадранка Дабовиќ Анастасовска </w:t>
      </w:r>
      <w:r w:rsidR="00FE6004" w:rsidRPr="00A77D57">
        <w:rPr>
          <w:rFonts w:ascii="StobiSerif Regular" w:hAnsi="StobiSerif Regular" w:cs="Arial"/>
          <w:i/>
          <w:sz w:val="22"/>
          <w:szCs w:val="22"/>
        </w:rPr>
        <w:t>се воздржаа од гласање.</w:t>
      </w:r>
    </w:p>
    <w:p w14:paraId="23915CF8" w14:textId="77777777" w:rsidR="00FE6004" w:rsidRPr="00BC73A3" w:rsidRDefault="00FE6004" w:rsidP="005D11B0">
      <w:pPr>
        <w:pStyle w:val="ListParagraph"/>
        <w:spacing w:after="0" w:line="240" w:lineRule="auto"/>
        <w:ind w:left="-284" w:right="-138"/>
        <w:rPr>
          <w:rFonts w:ascii="StobiSerif Regular" w:hAnsi="StobiSerif Regular" w:cs="Arial"/>
          <w:i/>
        </w:rPr>
      </w:pPr>
    </w:p>
    <w:p w14:paraId="1AA84AEC" w14:textId="2E55CF08" w:rsidR="00FE6004" w:rsidRPr="00BC73A3" w:rsidRDefault="00FE6004" w:rsidP="005D11B0">
      <w:pPr>
        <w:pStyle w:val="ListParagraph"/>
        <w:spacing w:after="0" w:line="240" w:lineRule="auto"/>
        <w:ind w:left="-284" w:right="-138"/>
        <w:rPr>
          <w:rFonts w:ascii="StobiSerif Regular" w:hAnsi="StobiSerif Regular" w:cs="Arial"/>
          <w:i/>
        </w:rPr>
      </w:pPr>
      <w:r w:rsidRPr="00BC73A3">
        <w:rPr>
          <w:rFonts w:ascii="StobiSerif Regular" w:hAnsi="StobiSerif Regular" w:cs="Arial"/>
          <w:i/>
        </w:rPr>
        <w:t xml:space="preserve">На тој начин, Управниот одбор со мнозинство на гласови </w:t>
      </w:r>
      <w:r>
        <w:rPr>
          <w:rFonts w:ascii="StobiSerif Regular" w:hAnsi="StobiSerif Regular" w:cs="Arial"/>
          <w:i/>
        </w:rPr>
        <w:t xml:space="preserve">ја </w:t>
      </w:r>
      <w:r w:rsidRPr="00BC73A3">
        <w:rPr>
          <w:rFonts w:ascii="StobiSerif Regular" w:hAnsi="StobiSerif Regular" w:cs="Arial"/>
          <w:i/>
        </w:rPr>
        <w:t>донесе предложен</w:t>
      </w:r>
      <w:r w:rsidR="00E80182">
        <w:rPr>
          <w:rFonts w:ascii="StobiSerif Regular" w:hAnsi="StobiSerif Regular" w:cs="Arial"/>
          <w:i/>
        </w:rPr>
        <w:t>ата</w:t>
      </w:r>
    </w:p>
    <w:p w14:paraId="6220C899" w14:textId="77777777" w:rsidR="00A77D57" w:rsidRDefault="00A77D57" w:rsidP="005D11B0">
      <w:pPr>
        <w:pStyle w:val="ListParagraph"/>
        <w:spacing w:after="0" w:line="240" w:lineRule="auto"/>
        <w:ind w:left="-284" w:right="-138"/>
        <w:jc w:val="center"/>
        <w:rPr>
          <w:rFonts w:ascii="StobiSerif Regular" w:hAnsi="StobiSerif Regular"/>
          <w:b/>
          <w:bCs/>
          <w:i/>
          <w:iCs/>
        </w:rPr>
      </w:pPr>
    </w:p>
    <w:p w14:paraId="599449F4" w14:textId="4C39D803" w:rsidR="00452C8C" w:rsidRPr="00FF4500" w:rsidRDefault="00452C8C" w:rsidP="005D11B0">
      <w:pPr>
        <w:pStyle w:val="ListParagraph"/>
        <w:spacing w:after="0" w:line="240" w:lineRule="auto"/>
        <w:ind w:left="-284" w:right="-138"/>
        <w:jc w:val="center"/>
        <w:rPr>
          <w:rFonts w:ascii="StobiSerif Regular" w:hAnsi="StobiSerif Regular"/>
          <w:b/>
          <w:bCs/>
          <w:i/>
          <w:iCs/>
          <w:lang w:val="en-US"/>
        </w:rPr>
      </w:pPr>
      <w:r w:rsidRPr="00FF4500">
        <w:rPr>
          <w:rFonts w:ascii="StobiSerif Regular" w:hAnsi="StobiSerif Regular"/>
          <w:b/>
          <w:bCs/>
          <w:i/>
          <w:iCs/>
        </w:rPr>
        <w:t>Одлука</w:t>
      </w:r>
    </w:p>
    <w:p w14:paraId="79AAEAEE" w14:textId="0242D93A" w:rsidR="00452C8C" w:rsidRPr="00E80182" w:rsidRDefault="00452C8C" w:rsidP="005D11B0">
      <w:pPr>
        <w:pStyle w:val="ListParagraph"/>
        <w:spacing w:after="0" w:line="240" w:lineRule="auto"/>
        <w:ind w:left="-284" w:right="-138"/>
        <w:jc w:val="center"/>
        <w:rPr>
          <w:rFonts w:ascii="StobiSerif Regular" w:hAnsi="StobiSerif Regular" w:cs="Arial"/>
          <w:b/>
          <w:bCs/>
          <w:i/>
          <w:iCs/>
        </w:rPr>
      </w:pPr>
      <w:r w:rsidRPr="00E80182">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487ABEFF" w14:textId="4A2D3226" w:rsidR="006961A5" w:rsidRPr="00E80182" w:rsidRDefault="006961A5" w:rsidP="005D11B0">
      <w:pPr>
        <w:pStyle w:val="ListParagraph"/>
        <w:spacing w:after="0" w:line="240" w:lineRule="auto"/>
        <w:ind w:left="-284" w:right="-138"/>
        <w:rPr>
          <w:rFonts w:ascii="StobiSerif Regular" w:hAnsi="StobiSerif Regular" w:cs="Arial"/>
          <w:i/>
          <w:iCs/>
        </w:rPr>
      </w:pPr>
    </w:p>
    <w:p w14:paraId="42E9BB90" w14:textId="4419BBFD" w:rsidR="00591DA3" w:rsidRPr="00E80182" w:rsidRDefault="00591DA3" w:rsidP="005D11B0">
      <w:pPr>
        <w:pStyle w:val="ListParagraph"/>
        <w:spacing w:after="0" w:line="240" w:lineRule="auto"/>
        <w:ind w:left="-284" w:right="-138"/>
        <w:rPr>
          <w:rFonts w:ascii="StobiSerif Regular" w:hAnsi="StobiSerif Regular" w:cs="Arial"/>
          <w:i/>
          <w:iCs/>
        </w:rPr>
      </w:pPr>
      <w:r w:rsidRPr="00E80182">
        <w:rPr>
          <w:rFonts w:ascii="StobiSerif Regular" w:hAnsi="StobiSerif Regular" w:cs="Arial"/>
          <w:i/>
          <w:iCs/>
        </w:rPr>
        <w:t xml:space="preserve">со која </w:t>
      </w:r>
      <w:r w:rsidRPr="00E80182">
        <w:rPr>
          <w:rFonts w:ascii="StobiSerif Regular" w:hAnsi="StobiSerif Regular"/>
          <w:i/>
          <w:iCs/>
        </w:rPr>
        <w:t xml:space="preserve"> </w:t>
      </w:r>
      <w:r w:rsidR="004E4663" w:rsidRPr="00E80182">
        <w:rPr>
          <w:rFonts w:ascii="StobiSerif Regular" w:hAnsi="StobiSerif Regular"/>
          <w:i/>
          <w:iCs/>
        </w:rPr>
        <w:t>надоместоци</w:t>
      </w:r>
      <w:r w:rsidR="004E4663">
        <w:rPr>
          <w:rFonts w:ascii="StobiSerif Regular" w:hAnsi="StobiSerif Regular"/>
          <w:i/>
          <w:iCs/>
        </w:rPr>
        <w:t>те</w:t>
      </w:r>
      <w:r w:rsidR="004E4663" w:rsidRPr="00E80182">
        <w:rPr>
          <w:rFonts w:ascii="StobiSerif Regular" w:hAnsi="StobiSerif Regular"/>
          <w:i/>
          <w:iCs/>
        </w:rPr>
        <w:t xml:space="preserve"> се изменија по повеќе основи</w:t>
      </w:r>
      <w:r w:rsidR="004E4663">
        <w:rPr>
          <w:rFonts w:ascii="StobiSerif Regular" w:hAnsi="StobiSerif Regular"/>
          <w:i/>
          <w:iCs/>
        </w:rPr>
        <w:t xml:space="preserve">, а </w:t>
      </w:r>
      <w:r w:rsidR="00E80182" w:rsidRPr="00E80182">
        <w:rPr>
          <w:rFonts w:ascii="StobiSerif Regular" w:hAnsi="StobiSerif Regular"/>
          <w:i/>
          <w:iCs/>
        </w:rPr>
        <w:t>согласно ребалансот на буџетот на Фондот</w:t>
      </w:r>
      <w:r w:rsidR="004E4663">
        <w:rPr>
          <w:rFonts w:ascii="StobiSerif Regular" w:hAnsi="StobiSerif Regular"/>
          <w:i/>
          <w:iCs/>
        </w:rPr>
        <w:t>.</w:t>
      </w:r>
      <w:r w:rsidR="00E80182" w:rsidRPr="00E80182">
        <w:rPr>
          <w:rFonts w:ascii="StobiSerif Regular" w:hAnsi="StobiSerif Regular"/>
          <w:i/>
          <w:iCs/>
        </w:rPr>
        <w:t xml:space="preserve"> </w:t>
      </w:r>
    </w:p>
    <w:p w14:paraId="3144A9CA" w14:textId="381C617B" w:rsidR="00591DA3" w:rsidRDefault="00591DA3" w:rsidP="005D11B0">
      <w:pPr>
        <w:pStyle w:val="ListParagraph"/>
        <w:spacing w:after="0" w:line="240" w:lineRule="auto"/>
        <w:ind w:left="-284" w:right="-138"/>
        <w:rPr>
          <w:rFonts w:ascii="StobiSerif Regular" w:hAnsi="StobiSerif Regular" w:cs="Arial"/>
          <w:i/>
          <w:iCs/>
          <w:color w:val="FF0000"/>
        </w:rPr>
      </w:pPr>
    </w:p>
    <w:p w14:paraId="776461C4" w14:textId="65DDF419" w:rsidR="0096096A" w:rsidRPr="0096096A" w:rsidRDefault="0096096A" w:rsidP="005D11B0">
      <w:pPr>
        <w:pStyle w:val="ListParagraph"/>
        <w:spacing w:after="0" w:line="240" w:lineRule="auto"/>
        <w:ind w:left="-284" w:right="-138"/>
        <w:rPr>
          <w:rFonts w:ascii="StobiSerif Regular" w:eastAsia="Times New Roman" w:hAnsi="StobiSerif Regular" w:cs="Calibri"/>
          <w:i/>
          <w:iCs/>
        </w:rPr>
      </w:pPr>
      <w:r w:rsidRPr="0096096A">
        <w:rPr>
          <w:rFonts w:ascii="StobiSerif Regular" w:eastAsia="Times New Roman" w:hAnsi="StobiSerif Regular" w:cs="Calibri"/>
          <w:i/>
          <w:iCs/>
        </w:rPr>
        <w:t>Покрај одлуката, едногласно се донесе и</w:t>
      </w:r>
    </w:p>
    <w:p w14:paraId="6107A4F2" w14:textId="77777777" w:rsidR="0096096A" w:rsidRPr="0096096A" w:rsidRDefault="0096096A" w:rsidP="005D11B0">
      <w:pPr>
        <w:pStyle w:val="ListParagraph"/>
        <w:spacing w:after="0" w:line="240" w:lineRule="auto"/>
        <w:ind w:left="-284" w:right="-138"/>
        <w:rPr>
          <w:rFonts w:ascii="StobiSerif Regular" w:eastAsia="Times New Roman" w:hAnsi="StobiSerif Regular" w:cs="Calibri"/>
          <w:i/>
          <w:iCs/>
        </w:rPr>
      </w:pPr>
    </w:p>
    <w:p w14:paraId="7D4FC4C8" w14:textId="77777777" w:rsidR="0096096A" w:rsidRPr="0096096A" w:rsidRDefault="0096096A" w:rsidP="005D11B0">
      <w:pPr>
        <w:pStyle w:val="ListParagraph"/>
        <w:spacing w:after="0" w:line="240" w:lineRule="auto"/>
        <w:ind w:left="-284" w:right="-138"/>
        <w:rPr>
          <w:rFonts w:ascii="StobiSerif Regular" w:eastAsia="Times New Roman" w:hAnsi="StobiSerif Regular" w:cs="Calibri"/>
          <w:b/>
          <w:bCs/>
          <w:i/>
          <w:iCs/>
        </w:rPr>
      </w:pPr>
      <w:r w:rsidRPr="0096096A">
        <w:rPr>
          <w:rFonts w:ascii="StobiSerif Regular" w:eastAsia="Times New Roman" w:hAnsi="StobiSerif Regular" w:cs="Calibri"/>
          <w:b/>
          <w:bCs/>
          <w:i/>
          <w:iCs/>
        </w:rPr>
        <w:t xml:space="preserve">Заклучок: </w:t>
      </w:r>
      <w:r w:rsidRPr="0096096A">
        <w:rPr>
          <w:rFonts w:ascii="StobiSerif Regular" w:eastAsia="Times New Roman" w:hAnsi="StobiSerif Regular" w:cs="Calibri"/>
          <w:i/>
          <w:iCs/>
        </w:rPr>
        <w:t>Се задолжува стручната служба на Фондот, од</w:t>
      </w:r>
      <w:r w:rsidRPr="0096096A">
        <w:rPr>
          <w:rFonts w:ascii="StobiSerif Regular" w:eastAsia="Times New Roman" w:hAnsi="StobiSerif Regular" w:cs="Calibri"/>
          <w:b/>
          <w:bCs/>
          <w:i/>
          <w:iCs/>
        </w:rPr>
        <w:t xml:space="preserve"> </w:t>
      </w:r>
      <w:r w:rsidRPr="0096096A">
        <w:rPr>
          <w:rFonts w:ascii="StobiSerif Regular" w:hAnsi="StobiSerif Regular"/>
          <w:i/>
          <w:iCs/>
        </w:rPr>
        <w:t>јавните здравствени установи да побара известување за наменската реализација на средствата одобрени за специфична намена во изминатиот период, а во иднина редовно, на квартално ниво да го известуваат Фондот.</w:t>
      </w:r>
    </w:p>
    <w:p w14:paraId="33D46CF2" w14:textId="77777777" w:rsidR="0096096A" w:rsidRPr="00706238" w:rsidRDefault="0096096A" w:rsidP="005D11B0">
      <w:pPr>
        <w:pStyle w:val="ListParagraph"/>
        <w:spacing w:after="0" w:line="240" w:lineRule="auto"/>
        <w:ind w:left="-284" w:right="-138"/>
        <w:rPr>
          <w:rFonts w:ascii="StobiSerif Regular" w:hAnsi="StobiSerif Regular" w:cs="Arial"/>
          <w:i/>
          <w:iCs/>
        </w:rPr>
      </w:pPr>
    </w:p>
    <w:p w14:paraId="63DE50B6" w14:textId="13F82C95" w:rsidR="00921E70" w:rsidRPr="00706238" w:rsidRDefault="00921E70" w:rsidP="005D11B0">
      <w:pPr>
        <w:pStyle w:val="ListParagraph"/>
        <w:spacing w:after="0" w:line="240" w:lineRule="auto"/>
        <w:ind w:left="-284" w:right="-138"/>
        <w:rPr>
          <w:rFonts w:ascii="StobiSerif Regular" w:hAnsi="StobiSerif Regular"/>
          <w:i/>
          <w:iCs/>
        </w:rPr>
      </w:pPr>
      <w:r w:rsidRPr="00706238">
        <w:rPr>
          <w:rFonts w:ascii="StobiSerif Regular" w:hAnsi="StobiSerif Regular" w:cs="Arial"/>
          <w:b/>
          <w:i/>
        </w:rPr>
        <w:t xml:space="preserve">ТОЧКА </w:t>
      </w:r>
      <w:r w:rsidRPr="00706238">
        <w:rPr>
          <w:rFonts w:ascii="StobiSerif Regular" w:eastAsia="@Arial Unicode MS" w:hAnsi="StobiSerif Regular" w:cs="Arial"/>
          <w:b/>
          <w:i/>
        </w:rPr>
        <w:t xml:space="preserve">3 - </w:t>
      </w:r>
      <w:r w:rsidR="00F56F2A" w:rsidRPr="00706238">
        <w:rPr>
          <w:rFonts w:ascii="StobiSerif Regular" w:hAnsi="StobiSerif Regular"/>
          <w:i/>
          <w:iCs/>
        </w:rPr>
        <w:t>Предлог за донесување на Одлука</w:t>
      </w:r>
      <w:r w:rsidR="00F56F2A" w:rsidRPr="00706238">
        <w:rPr>
          <w:rFonts w:ascii="StobiSerif Regular" w:hAnsi="StobiSerif Regular"/>
          <w:i/>
          <w:iCs/>
          <w:lang w:val="en-US"/>
        </w:rPr>
        <w:t xml:space="preserve"> </w:t>
      </w:r>
      <w:r w:rsidR="00F56F2A" w:rsidRPr="00706238">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w:t>
      </w:r>
      <w:r w:rsidR="00F56F2A" w:rsidRPr="00706238">
        <w:rPr>
          <w:rFonts w:ascii="StobiSerif Regular" w:hAnsi="StobiSerif Regular"/>
          <w:i/>
          <w:iCs/>
          <w:lang w:val="en-US"/>
        </w:rPr>
        <w:t xml:space="preserve"> </w:t>
      </w:r>
      <w:r w:rsidR="00F56F2A" w:rsidRPr="00706238">
        <w:rPr>
          <w:rFonts w:ascii="StobiSerif Regular" w:hAnsi="StobiSerif Regular"/>
          <w:i/>
          <w:iCs/>
        </w:rPr>
        <w:t>здравствена заштита</w:t>
      </w:r>
    </w:p>
    <w:p w14:paraId="7348D48B" w14:textId="4C0ED8A0" w:rsidR="00964562" w:rsidRPr="00706238" w:rsidRDefault="00964562" w:rsidP="005D11B0">
      <w:pPr>
        <w:pStyle w:val="ListParagraph"/>
        <w:spacing w:after="0" w:line="240" w:lineRule="auto"/>
        <w:ind w:left="-284" w:right="-138"/>
        <w:rPr>
          <w:rFonts w:ascii="StobiSerif Regular" w:eastAsia="Times New Roman" w:hAnsi="StobiSerif Regular" w:cs="Calibri"/>
          <w:i/>
          <w:iCs/>
        </w:rPr>
      </w:pPr>
    </w:p>
    <w:p w14:paraId="70993CFA" w14:textId="4B79D1A0" w:rsidR="00964562" w:rsidRDefault="00706238" w:rsidP="005D11B0">
      <w:pPr>
        <w:pStyle w:val="ListParagraph"/>
        <w:spacing w:after="0" w:line="240" w:lineRule="auto"/>
        <w:ind w:left="-284" w:right="-138"/>
        <w:rPr>
          <w:rFonts w:ascii="StobiSerif Regular" w:eastAsia="Times New Roman" w:hAnsi="StobiSerif Regular" w:cs="Calibri"/>
          <w:i/>
          <w:iCs/>
        </w:rPr>
      </w:pPr>
      <w:r w:rsidRPr="00706238">
        <w:rPr>
          <w:rFonts w:ascii="StobiSerif Regular" w:eastAsia="Times New Roman" w:hAnsi="StobiSerif Regular" w:cs="Calibri"/>
          <w:i/>
          <w:iCs/>
        </w:rPr>
        <w:t xml:space="preserve">Во рамките на третата точка на дневниот ред, по кусото објаснување на директорката Филиповска Грашкоска, а имајќи го во вид и образложението на предлогот содржано во работните материјали за седницата, Управниот одбор </w:t>
      </w:r>
    </w:p>
    <w:p w14:paraId="1B6BC9A9" w14:textId="77777777" w:rsidR="005D11B0" w:rsidRPr="00706238" w:rsidRDefault="005D11B0" w:rsidP="005D11B0">
      <w:pPr>
        <w:pStyle w:val="ListParagraph"/>
        <w:spacing w:after="0" w:line="240" w:lineRule="auto"/>
        <w:ind w:left="-284" w:right="-138"/>
        <w:rPr>
          <w:rFonts w:ascii="StobiSerif Regular" w:eastAsia="Times New Roman" w:hAnsi="StobiSerif Regular" w:cs="Calibri"/>
          <w:i/>
          <w:iCs/>
        </w:rPr>
      </w:pPr>
    </w:p>
    <w:p w14:paraId="17719A33" w14:textId="0E00837F" w:rsidR="00921E70" w:rsidRPr="004939D5" w:rsidRDefault="00921E70" w:rsidP="005D11B0">
      <w:pPr>
        <w:pStyle w:val="ListParagraph"/>
        <w:spacing w:after="0" w:line="240" w:lineRule="auto"/>
        <w:ind w:left="-284" w:right="-138"/>
        <w:rPr>
          <w:rFonts w:ascii="StobiSerif Regular" w:hAnsi="StobiSerif Regular" w:cs="Arial"/>
          <w:i/>
          <w:iCs/>
          <w:color w:val="FF0000"/>
        </w:rPr>
      </w:pPr>
    </w:p>
    <w:p w14:paraId="21744983" w14:textId="77777777" w:rsidR="009346BF" w:rsidRPr="00FF4500" w:rsidRDefault="009346BF" w:rsidP="005D11B0">
      <w:pPr>
        <w:pStyle w:val="ListParagraph"/>
        <w:spacing w:after="0" w:line="240" w:lineRule="auto"/>
        <w:ind w:left="-284" w:right="-138"/>
        <w:jc w:val="center"/>
        <w:rPr>
          <w:rFonts w:ascii="StobiSerif Regular" w:hAnsi="StobiSerif Regular"/>
          <w:b/>
          <w:bCs/>
          <w:i/>
          <w:iCs/>
          <w:lang w:val="en-US"/>
        </w:rPr>
      </w:pPr>
      <w:r w:rsidRPr="00FF4500">
        <w:rPr>
          <w:rFonts w:ascii="StobiSerif Regular" w:hAnsi="StobiSerif Regular"/>
          <w:b/>
          <w:bCs/>
          <w:i/>
          <w:iCs/>
        </w:rPr>
        <w:lastRenderedPageBreak/>
        <w:t>Одлука</w:t>
      </w:r>
    </w:p>
    <w:p w14:paraId="0534EC80" w14:textId="77777777" w:rsidR="009346BF" w:rsidRPr="0086752D" w:rsidRDefault="009346BF" w:rsidP="005D11B0">
      <w:pPr>
        <w:pStyle w:val="ListParagraph"/>
        <w:spacing w:after="0" w:line="240" w:lineRule="auto"/>
        <w:ind w:left="-284" w:right="-138"/>
        <w:jc w:val="center"/>
        <w:rPr>
          <w:rFonts w:ascii="StobiSerif Regular" w:hAnsi="StobiSerif Regular"/>
          <w:b/>
          <w:bCs/>
          <w:i/>
          <w:iCs/>
        </w:rPr>
      </w:pPr>
      <w:r w:rsidRPr="0086752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5A61B008" w14:textId="77777777" w:rsidR="009346BF" w:rsidRPr="0086752D" w:rsidRDefault="009346BF" w:rsidP="005D11B0">
      <w:pPr>
        <w:pStyle w:val="ListParagraph"/>
        <w:spacing w:after="0" w:line="240" w:lineRule="auto"/>
        <w:ind w:left="-284" w:right="-138"/>
        <w:rPr>
          <w:rFonts w:ascii="StobiSerif Regular" w:hAnsi="StobiSerif Regular"/>
          <w:i/>
          <w:iCs/>
        </w:rPr>
      </w:pPr>
    </w:p>
    <w:p w14:paraId="2BEB1776" w14:textId="3B8BBA02" w:rsidR="0086752D" w:rsidRPr="0086752D" w:rsidRDefault="009346BF" w:rsidP="005D11B0">
      <w:pPr>
        <w:pStyle w:val="ListParagraph"/>
        <w:spacing w:after="0" w:line="240" w:lineRule="auto"/>
        <w:ind w:left="-284" w:right="-138"/>
        <w:rPr>
          <w:rFonts w:ascii="StobiSerif Regular" w:hAnsi="StobiSerif Regular"/>
          <w:i/>
        </w:rPr>
      </w:pPr>
      <w:r w:rsidRPr="0086752D">
        <w:rPr>
          <w:rFonts w:ascii="StobiSerif Regular" w:hAnsi="StobiSerif Regular" w:cs="Arial"/>
          <w:i/>
          <w:iCs/>
        </w:rPr>
        <w:t xml:space="preserve">со која </w:t>
      </w:r>
      <w:r w:rsidR="00706238" w:rsidRPr="0086752D">
        <w:rPr>
          <w:rFonts w:ascii="StobiSerif Regular" w:hAnsi="StobiSerif Regular"/>
          <w:i/>
          <w:iCs/>
        </w:rPr>
        <w:t xml:space="preserve">се измени висината на договорниот надоместок на една здравствена установа поради </w:t>
      </w:r>
      <w:r w:rsidR="0086752D" w:rsidRPr="0086752D">
        <w:rPr>
          <w:rFonts w:ascii="StobiSerif Regular" w:hAnsi="StobiSerif Regular"/>
          <w:i/>
          <w:iCs/>
        </w:rPr>
        <w:t>раскинување на договорот со Фондот</w:t>
      </w:r>
      <w:r w:rsidR="00706238" w:rsidRPr="0086752D">
        <w:rPr>
          <w:rFonts w:ascii="StobiSerif Regular" w:hAnsi="StobiSerif Regular"/>
          <w:i/>
          <w:iCs/>
        </w:rPr>
        <w:t xml:space="preserve"> и </w:t>
      </w:r>
      <w:r w:rsidRPr="0086752D">
        <w:rPr>
          <w:rFonts w:ascii="StobiSerif Regular" w:hAnsi="StobiSerif Regular"/>
          <w:i/>
          <w:iCs/>
        </w:rPr>
        <w:t xml:space="preserve">се утврди висината на договорниот надоместок за една </w:t>
      </w:r>
      <w:r w:rsidRPr="0086752D">
        <w:rPr>
          <w:rFonts w:ascii="StobiSerif Regular" w:hAnsi="StobiSerif Regular"/>
          <w:i/>
        </w:rPr>
        <w:t xml:space="preserve">здравствена установа </w:t>
      </w:r>
      <w:r w:rsidR="0086752D" w:rsidRPr="0086752D">
        <w:rPr>
          <w:rFonts w:ascii="StobiSerif Regular" w:hAnsi="StobiSerif Regular"/>
          <w:i/>
        </w:rPr>
        <w:t>на која Министерството за здравство и издало решение за работа во мрежата на здравствени установи.</w:t>
      </w:r>
    </w:p>
    <w:p w14:paraId="71081313" w14:textId="74EFCF2C" w:rsidR="009346BF" w:rsidRPr="0086752D" w:rsidRDefault="009346BF" w:rsidP="005D11B0">
      <w:pPr>
        <w:pStyle w:val="ListParagraph"/>
        <w:spacing w:after="0" w:line="240" w:lineRule="auto"/>
        <w:ind w:left="-284" w:right="-138"/>
        <w:rPr>
          <w:rFonts w:ascii="StobiSerif Regular" w:hAnsi="StobiSerif Regular"/>
          <w:i/>
        </w:rPr>
      </w:pPr>
    </w:p>
    <w:p w14:paraId="7E2425A3" w14:textId="7E0A1D6D" w:rsidR="00452C8C" w:rsidRPr="0086752D" w:rsidRDefault="00F56F2A" w:rsidP="005D11B0">
      <w:pPr>
        <w:pStyle w:val="ListParagraph"/>
        <w:spacing w:after="0" w:line="240" w:lineRule="auto"/>
        <w:ind w:left="-284" w:right="-138"/>
        <w:rPr>
          <w:rFonts w:ascii="StobiSerif Regular" w:hAnsi="StobiSerif Regular"/>
          <w:i/>
          <w:iCs/>
        </w:rPr>
      </w:pPr>
      <w:r w:rsidRPr="0086752D">
        <w:rPr>
          <w:rFonts w:ascii="StobiSerif Regular" w:hAnsi="StobiSerif Regular" w:cs="Arial"/>
          <w:b/>
          <w:i/>
        </w:rPr>
        <w:t xml:space="preserve">ТОЧКА </w:t>
      </w:r>
      <w:r w:rsidRPr="0086752D">
        <w:rPr>
          <w:rFonts w:ascii="StobiSerif Regular" w:eastAsia="@Arial Unicode MS" w:hAnsi="StobiSerif Regular" w:cs="Arial"/>
          <w:b/>
          <w:i/>
        </w:rPr>
        <w:t xml:space="preserve">4 - </w:t>
      </w:r>
      <w:r w:rsidRPr="0086752D">
        <w:rPr>
          <w:rFonts w:ascii="StobiSerif Regular" w:hAnsi="StobiSerif Regular"/>
          <w:i/>
          <w:iCs/>
        </w:rPr>
        <w:t>Предлог за донесување на Одлука</w:t>
      </w:r>
      <w:r w:rsidRPr="0086752D">
        <w:rPr>
          <w:rFonts w:ascii="StobiSerif Regular" w:hAnsi="StobiSerif Regular"/>
          <w:i/>
          <w:iCs/>
          <w:lang w:val="en-US"/>
        </w:rPr>
        <w:t xml:space="preserve"> </w:t>
      </w:r>
      <w:r w:rsidRPr="0086752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6517D80E" w14:textId="2655C87A" w:rsidR="00FF4500" w:rsidRPr="0086752D" w:rsidRDefault="00FF4500" w:rsidP="005D11B0">
      <w:pPr>
        <w:pStyle w:val="ListParagraph"/>
        <w:spacing w:after="0" w:line="240" w:lineRule="auto"/>
        <w:ind w:left="-284" w:right="-138"/>
        <w:rPr>
          <w:rFonts w:ascii="StobiSerif Regular" w:hAnsi="StobiSerif Regular" w:cs="Arial"/>
          <w:i/>
          <w:iCs/>
        </w:rPr>
      </w:pPr>
    </w:p>
    <w:p w14:paraId="3806545F" w14:textId="6DACD91F" w:rsidR="00706238" w:rsidRPr="00706238" w:rsidRDefault="00706238" w:rsidP="005D11B0">
      <w:pPr>
        <w:pStyle w:val="ListParagraph"/>
        <w:spacing w:after="0" w:line="240" w:lineRule="auto"/>
        <w:ind w:left="-284" w:right="-138"/>
        <w:rPr>
          <w:rFonts w:ascii="StobiSerif Regular" w:eastAsia="Times New Roman" w:hAnsi="StobiSerif Regular" w:cs="Calibri"/>
          <w:i/>
          <w:iCs/>
        </w:rPr>
      </w:pPr>
      <w:r w:rsidRPr="00706238">
        <w:rPr>
          <w:rFonts w:ascii="StobiSerif Regular" w:eastAsia="Times New Roman" w:hAnsi="StobiSerif Regular" w:cs="Calibri"/>
          <w:i/>
          <w:iCs/>
        </w:rPr>
        <w:t xml:space="preserve">И за четвртата точка на дневниот ред, кусо објаснување даде директорката Филиповска Грашкоска, по што имајќи го во вид и образложението на предлогот содржано во работните материјали за седницата, Управниот одбор </w:t>
      </w:r>
    </w:p>
    <w:p w14:paraId="4C447A8B" w14:textId="77777777" w:rsidR="00FF4500" w:rsidRPr="004939D5" w:rsidRDefault="00FF4500" w:rsidP="005D11B0">
      <w:pPr>
        <w:pStyle w:val="ListParagraph"/>
        <w:spacing w:after="0" w:line="240" w:lineRule="auto"/>
        <w:ind w:left="-284" w:right="-138"/>
        <w:rPr>
          <w:rFonts w:ascii="StobiSerif Regular" w:hAnsi="StobiSerif Regular" w:cs="Arial"/>
          <w:i/>
          <w:iCs/>
          <w:color w:val="FF0000"/>
        </w:rPr>
      </w:pPr>
    </w:p>
    <w:p w14:paraId="71ED7A5C" w14:textId="77777777" w:rsidR="009346BF" w:rsidRPr="0086752D" w:rsidRDefault="009346BF" w:rsidP="005D11B0">
      <w:pPr>
        <w:pStyle w:val="ListParagraph"/>
        <w:spacing w:after="0" w:line="240" w:lineRule="auto"/>
        <w:ind w:left="-284" w:right="-138"/>
        <w:jc w:val="center"/>
        <w:rPr>
          <w:rFonts w:ascii="StobiSerif Regular" w:hAnsi="StobiSerif Regular"/>
          <w:b/>
          <w:bCs/>
          <w:i/>
          <w:iCs/>
          <w:lang w:val="en-US"/>
        </w:rPr>
      </w:pPr>
      <w:r w:rsidRPr="0086752D">
        <w:rPr>
          <w:rFonts w:ascii="StobiSerif Regular" w:hAnsi="StobiSerif Regular"/>
          <w:b/>
          <w:bCs/>
          <w:i/>
          <w:iCs/>
        </w:rPr>
        <w:t>Одлука</w:t>
      </w:r>
    </w:p>
    <w:p w14:paraId="3E7C05E5" w14:textId="77777777" w:rsidR="009346BF" w:rsidRPr="0086752D" w:rsidRDefault="009346BF" w:rsidP="005D11B0">
      <w:pPr>
        <w:pStyle w:val="ListParagraph"/>
        <w:spacing w:after="0" w:line="240" w:lineRule="auto"/>
        <w:ind w:left="-284" w:right="-138"/>
        <w:jc w:val="center"/>
        <w:rPr>
          <w:rFonts w:ascii="StobiSerif Regular" w:hAnsi="StobiSerif Regular"/>
          <w:b/>
          <w:bCs/>
          <w:i/>
          <w:iCs/>
        </w:rPr>
      </w:pPr>
      <w:r w:rsidRPr="0086752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1A2EB09" w14:textId="77777777" w:rsidR="00452C8C" w:rsidRPr="0086752D" w:rsidRDefault="00452C8C" w:rsidP="005D11B0">
      <w:pPr>
        <w:pStyle w:val="ListParagraph"/>
        <w:spacing w:after="0" w:line="240" w:lineRule="auto"/>
        <w:ind w:left="-284" w:right="-138"/>
        <w:rPr>
          <w:rFonts w:ascii="StobiSerif Regular" w:hAnsi="StobiSerif Regular" w:cs="Arial"/>
          <w:i/>
          <w:iCs/>
        </w:rPr>
      </w:pPr>
    </w:p>
    <w:p w14:paraId="16D7B986" w14:textId="048368E6" w:rsidR="00452C8C" w:rsidRPr="0086752D" w:rsidRDefault="00452C8C" w:rsidP="005D11B0">
      <w:pPr>
        <w:pStyle w:val="ListParagraph"/>
        <w:spacing w:after="0" w:line="240" w:lineRule="auto"/>
        <w:ind w:left="-284" w:right="-138"/>
        <w:rPr>
          <w:rFonts w:ascii="StobiSerif Regular" w:hAnsi="StobiSerif Regular"/>
          <w:i/>
        </w:rPr>
      </w:pPr>
      <w:r w:rsidRPr="0086752D">
        <w:rPr>
          <w:rFonts w:ascii="StobiSerif Regular" w:hAnsi="StobiSerif Regular" w:cs="Arial"/>
          <w:i/>
          <w:iCs/>
        </w:rPr>
        <w:t xml:space="preserve">со која </w:t>
      </w:r>
      <w:r w:rsidRPr="0086752D">
        <w:rPr>
          <w:rFonts w:ascii="StobiSerif Regular" w:hAnsi="StobiSerif Regular"/>
          <w:i/>
          <w:iCs/>
        </w:rPr>
        <w:t xml:space="preserve"> се утврди висината на договорниот надоместок за </w:t>
      </w:r>
      <w:r w:rsidR="0086752D" w:rsidRPr="0086752D">
        <w:rPr>
          <w:rFonts w:ascii="StobiSerif Regular" w:hAnsi="StobiSerif Regular"/>
          <w:i/>
          <w:iCs/>
        </w:rPr>
        <w:t>една</w:t>
      </w:r>
      <w:r w:rsidRPr="0086752D">
        <w:rPr>
          <w:rFonts w:ascii="StobiSerif Regular" w:hAnsi="StobiSerif Regular"/>
          <w:i/>
          <w:iCs/>
        </w:rPr>
        <w:t xml:space="preserve"> </w:t>
      </w:r>
      <w:r w:rsidRPr="0086752D">
        <w:rPr>
          <w:rFonts w:ascii="StobiSerif Regular" w:hAnsi="StobiSerif Regular"/>
          <w:i/>
        </w:rPr>
        <w:t>здравствен</w:t>
      </w:r>
      <w:r w:rsidR="0086752D" w:rsidRPr="0086752D">
        <w:rPr>
          <w:rFonts w:ascii="StobiSerif Regular" w:hAnsi="StobiSerif Regular"/>
          <w:i/>
        </w:rPr>
        <w:t>а</w:t>
      </w:r>
      <w:r w:rsidRPr="0086752D">
        <w:rPr>
          <w:rFonts w:ascii="StobiSerif Regular" w:hAnsi="StobiSerif Regular"/>
          <w:i/>
        </w:rPr>
        <w:t xml:space="preserve"> установ</w:t>
      </w:r>
      <w:r w:rsidR="0086752D" w:rsidRPr="0086752D">
        <w:rPr>
          <w:rFonts w:ascii="StobiSerif Regular" w:hAnsi="StobiSerif Regular"/>
          <w:i/>
        </w:rPr>
        <w:t>а</w:t>
      </w:r>
      <w:r w:rsidRPr="0086752D">
        <w:rPr>
          <w:rFonts w:ascii="StobiSerif Regular" w:hAnsi="StobiSerif Regular"/>
          <w:i/>
        </w:rPr>
        <w:t xml:space="preserve"> со ко</w:t>
      </w:r>
      <w:r w:rsidR="0086752D" w:rsidRPr="0086752D">
        <w:rPr>
          <w:rFonts w:ascii="StobiSerif Regular" w:hAnsi="StobiSerif Regular"/>
          <w:i/>
        </w:rPr>
        <w:t>ја</w:t>
      </w:r>
      <w:r w:rsidRPr="0086752D">
        <w:rPr>
          <w:rFonts w:ascii="StobiSerif Regular" w:hAnsi="StobiSerif Regular"/>
          <w:i/>
        </w:rPr>
        <w:t xml:space="preserve"> Фондот склучил договор за обезбедување здравствени услуги, </w:t>
      </w:r>
    </w:p>
    <w:p w14:paraId="7D868056" w14:textId="77777777" w:rsidR="00F56F2A" w:rsidRPr="0086752D" w:rsidRDefault="00F56F2A" w:rsidP="005D11B0">
      <w:pPr>
        <w:pStyle w:val="ListParagraph"/>
        <w:spacing w:after="0" w:line="240" w:lineRule="auto"/>
        <w:ind w:left="-284" w:right="-138"/>
        <w:rPr>
          <w:rFonts w:ascii="StobiSerif Regular" w:hAnsi="StobiSerif Regular" w:cs="Arial"/>
          <w:i/>
          <w:iCs/>
        </w:rPr>
      </w:pPr>
    </w:p>
    <w:p w14:paraId="412C7AD1" w14:textId="2BF65DC0" w:rsidR="00CA6481" w:rsidRPr="0086752D" w:rsidRDefault="00F56F2A" w:rsidP="005D11B0">
      <w:pPr>
        <w:pStyle w:val="ListParagraph"/>
        <w:spacing w:after="0" w:line="240" w:lineRule="auto"/>
        <w:ind w:left="-284" w:right="-138"/>
        <w:rPr>
          <w:rFonts w:ascii="StobiSerif Regular" w:hAnsi="StobiSerif Regular" w:cs="Arial"/>
          <w:i/>
          <w:iCs/>
        </w:rPr>
      </w:pPr>
      <w:r w:rsidRPr="0086752D">
        <w:rPr>
          <w:rFonts w:ascii="StobiSerif Regular" w:hAnsi="StobiSerif Regular" w:cs="Arial"/>
          <w:i/>
          <w:iCs/>
        </w:rPr>
        <w:t>и</w:t>
      </w:r>
    </w:p>
    <w:p w14:paraId="2CC804DB" w14:textId="77777777" w:rsidR="0080158D" w:rsidRPr="00FF4500" w:rsidRDefault="0080158D" w:rsidP="005D11B0">
      <w:pPr>
        <w:pStyle w:val="ListParagraph"/>
        <w:spacing w:after="0" w:line="240" w:lineRule="auto"/>
        <w:ind w:left="-284" w:right="-138"/>
        <w:jc w:val="center"/>
        <w:rPr>
          <w:rFonts w:ascii="StobiSerif Regular" w:hAnsi="StobiSerif Regular"/>
          <w:b/>
          <w:bCs/>
          <w:i/>
          <w:iCs/>
          <w:lang w:val="en-US"/>
        </w:rPr>
      </w:pPr>
      <w:r w:rsidRPr="00FF4500">
        <w:rPr>
          <w:rFonts w:ascii="StobiSerif Regular" w:hAnsi="StobiSerif Regular"/>
          <w:b/>
          <w:bCs/>
          <w:i/>
          <w:iCs/>
        </w:rPr>
        <w:t>Одлука</w:t>
      </w:r>
    </w:p>
    <w:p w14:paraId="106F18A8" w14:textId="77777777" w:rsidR="0080158D" w:rsidRPr="00FF4500" w:rsidRDefault="0080158D" w:rsidP="005D11B0">
      <w:pPr>
        <w:pStyle w:val="ListParagraph"/>
        <w:spacing w:after="0" w:line="240" w:lineRule="auto"/>
        <w:ind w:left="-284" w:right="-138"/>
        <w:jc w:val="center"/>
        <w:rPr>
          <w:rFonts w:ascii="StobiSerif Regular" w:hAnsi="StobiSerif Regular"/>
          <w:b/>
          <w:bCs/>
          <w:i/>
          <w:iCs/>
        </w:rPr>
      </w:pPr>
      <w:r w:rsidRPr="00FF4500">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5D8789C8" w14:textId="33BDA1B0" w:rsidR="0080158D" w:rsidRPr="004939D5" w:rsidRDefault="0080158D" w:rsidP="005D11B0">
      <w:pPr>
        <w:pStyle w:val="ListParagraph"/>
        <w:spacing w:after="0" w:line="240" w:lineRule="auto"/>
        <w:ind w:left="-284" w:right="-138"/>
        <w:rPr>
          <w:rFonts w:ascii="StobiSerif Regular" w:hAnsi="StobiSerif Regular" w:cs="Arial"/>
          <w:i/>
          <w:iCs/>
          <w:color w:val="FF0000"/>
        </w:rPr>
      </w:pPr>
    </w:p>
    <w:p w14:paraId="3FE1886C" w14:textId="3CF341B8" w:rsidR="0080158D" w:rsidRPr="0086752D" w:rsidRDefault="0080158D" w:rsidP="005D11B0">
      <w:pPr>
        <w:pStyle w:val="ListParagraph"/>
        <w:spacing w:after="0" w:line="240" w:lineRule="auto"/>
        <w:ind w:left="-284" w:right="-138"/>
        <w:rPr>
          <w:rFonts w:ascii="StobiSerif Regular" w:hAnsi="StobiSerif Regular" w:cs="Arial"/>
          <w:i/>
          <w:iCs/>
        </w:rPr>
      </w:pPr>
      <w:r w:rsidRPr="0086752D">
        <w:rPr>
          <w:rFonts w:ascii="StobiSerif Regular" w:hAnsi="StobiSerif Regular" w:cs="Arial"/>
          <w:i/>
          <w:iCs/>
        </w:rPr>
        <w:t xml:space="preserve">со која </w:t>
      </w:r>
      <w:r w:rsidRPr="0086752D">
        <w:rPr>
          <w:rFonts w:ascii="StobiSerif Regular" w:hAnsi="StobiSerif Regular"/>
          <w:i/>
          <w:iCs/>
        </w:rPr>
        <w:t xml:space="preserve"> се утврди висината на договорниот надоместок за </w:t>
      </w:r>
      <w:r w:rsidR="0086752D" w:rsidRPr="0086752D">
        <w:rPr>
          <w:rFonts w:ascii="StobiSerif Regular" w:hAnsi="StobiSerif Regular"/>
          <w:i/>
          <w:iCs/>
        </w:rPr>
        <w:t>една</w:t>
      </w:r>
      <w:r w:rsidRPr="0086752D">
        <w:rPr>
          <w:rFonts w:ascii="StobiSerif Regular" w:hAnsi="StobiSerif Regular"/>
          <w:i/>
          <w:iCs/>
        </w:rPr>
        <w:t xml:space="preserve"> </w:t>
      </w:r>
      <w:r w:rsidRPr="0086752D">
        <w:rPr>
          <w:rFonts w:ascii="StobiSerif Regular" w:hAnsi="StobiSerif Regular"/>
          <w:i/>
        </w:rPr>
        <w:t>здравствен</w:t>
      </w:r>
      <w:r w:rsidR="0086752D" w:rsidRPr="0086752D">
        <w:rPr>
          <w:rFonts w:ascii="StobiSerif Regular" w:hAnsi="StobiSerif Regular"/>
          <w:i/>
        </w:rPr>
        <w:t>а</w:t>
      </w:r>
      <w:r w:rsidRPr="0086752D">
        <w:rPr>
          <w:rFonts w:ascii="StobiSerif Regular" w:hAnsi="StobiSerif Regular"/>
          <w:i/>
        </w:rPr>
        <w:t xml:space="preserve"> установ</w:t>
      </w:r>
      <w:r w:rsidR="0086752D" w:rsidRPr="0086752D">
        <w:rPr>
          <w:rFonts w:ascii="StobiSerif Regular" w:hAnsi="StobiSerif Regular"/>
          <w:i/>
        </w:rPr>
        <w:t>а</w:t>
      </w:r>
      <w:r w:rsidRPr="0086752D">
        <w:rPr>
          <w:rFonts w:ascii="StobiSerif Regular" w:hAnsi="StobiSerif Regular"/>
          <w:i/>
        </w:rPr>
        <w:t xml:space="preserve"> </w:t>
      </w:r>
      <w:r w:rsidR="0086752D" w:rsidRPr="0086752D">
        <w:rPr>
          <w:rFonts w:ascii="StobiSerif Regular" w:hAnsi="StobiSerif Regular"/>
          <w:i/>
        </w:rPr>
        <w:t>на која Министерството за здравство и издало решение за работа во мрежата на здравствени установи.</w:t>
      </w:r>
    </w:p>
    <w:p w14:paraId="6593031E" w14:textId="4ACE6090" w:rsidR="00061984" w:rsidRPr="004939D5" w:rsidRDefault="00061984" w:rsidP="005D11B0">
      <w:pPr>
        <w:pStyle w:val="ListParagraph"/>
        <w:spacing w:after="0" w:line="240" w:lineRule="auto"/>
        <w:ind w:left="-284" w:right="-138"/>
        <w:rPr>
          <w:rFonts w:ascii="StobiSerif Regular" w:hAnsi="StobiSerif Regular" w:cs="Arial"/>
          <w:i/>
          <w:iCs/>
          <w:color w:val="FF0000"/>
        </w:rPr>
      </w:pPr>
    </w:p>
    <w:p w14:paraId="6A5B623B" w14:textId="5BDD410E" w:rsidR="00972E9F" w:rsidRPr="00DF1157" w:rsidRDefault="00972E9F" w:rsidP="005D11B0">
      <w:pPr>
        <w:pStyle w:val="ListParagraph"/>
        <w:spacing w:after="0" w:line="240" w:lineRule="auto"/>
        <w:ind w:left="-284" w:right="-138"/>
        <w:rPr>
          <w:rFonts w:ascii="StobiSerif Regular" w:hAnsi="StobiSerif Regular" w:cs="Arial"/>
          <w:i/>
          <w:iCs/>
        </w:rPr>
      </w:pPr>
      <w:r w:rsidRPr="00DF1157">
        <w:rPr>
          <w:rFonts w:ascii="StobiSerif Regular" w:hAnsi="StobiSerif Regular" w:cs="Arial"/>
          <w:b/>
          <w:i/>
        </w:rPr>
        <w:t xml:space="preserve">ТОЧКА </w:t>
      </w:r>
      <w:r w:rsidRPr="00DF1157">
        <w:rPr>
          <w:rFonts w:ascii="StobiSerif Regular" w:eastAsia="@Arial Unicode MS" w:hAnsi="StobiSerif Regular" w:cs="Arial"/>
          <w:b/>
          <w:i/>
        </w:rPr>
        <w:t xml:space="preserve">5 - </w:t>
      </w:r>
      <w:r w:rsidR="00F56F2A" w:rsidRPr="00DF1157">
        <w:rPr>
          <w:rFonts w:ascii="StobiSerif Regular" w:hAnsi="StobiSerif Regular"/>
          <w:i/>
          <w:iCs/>
        </w:rPr>
        <w:t>Предлог за донесување на Одлука</w:t>
      </w:r>
      <w:r w:rsidR="00F56F2A" w:rsidRPr="00DF1157">
        <w:rPr>
          <w:rFonts w:ascii="StobiSerif Regular" w:hAnsi="StobiSerif Regular"/>
          <w:i/>
          <w:iCs/>
          <w:lang w:val="en-US"/>
        </w:rPr>
        <w:t xml:space="preserve"> </w:t>
      </w:r>
      <w:r w:rsidR="00F56F2A" w:rsidRPr="00DF1157">
        <w:rPr>
          <w:rFonts w:ascii="StobiSerif Regular" w:hAnsi="StobiSerif Regular"/>
          <w:i/>
          <w:iCs/>
        </w:rPr>
        <w:t>за утврдување на начинот на издавање на боледување на осигурените лица кои се заболени од коронавирусот (</w:t>
      </w:r>
      <w:r w:rsidR="00F56F2A" w:rsidRPr="00DF1157">
        <w:rPr>
          <w:rFonts w:ascii="StobiSerif Regular" w:hAnsi="StobiSerif Regular"/>
          <w:i/>
          <w:iCs/>
          <w:lang w:val="en-US"/>
        </w:rPr>
        <w:t>COVID-19</w:t>
      </w:r>
      <w:r w:rsidR="00F56F2A" w:rsidRPr="00DF1157">
        <w:rPr>
          <w:rFonts w:ascii="StobiSerif Regular" w:hAnsi="StobiSerif Regular"/>
          <w:i/>
          <w:iCs/>
        </w:rPr>
        <w:t>) од страна на избраните лекари</w:t>
      </w:r>
    </w:p>
    <w:p w14:paraId="44078F31" w14:textId="5B1C3CAD" w:rsidR="00972E9F" w:rsidRPr="00DF1157" w:rsidRDefault="00972E9F" w:rsidP="005D11B0">
      <w:pPr>
        <w:pStyle w:val="ListParagraph"/>
        <w:spacing w:after="0" w:line="240" w:lineRule="auto"/>
        <w:ind w:left="-284" w:right="-138"/>
        <w:rPr>
          <w:rFonts w:ascii="StobiSerif Regular" w:hAnsi="StobiSerif Regular" w:cs="Arial"/>
          <w:i/>
          <w:iCs/>
        </w:rPr>
      </w:pPr>
    </w:p>
    <w:p w14:paraId="50A20642" w14:textId="5ADDDDFB" w:rsidR="00766608" w:rsidRPr="00DF1157" w:rsidRDefault="00766608" w:rsidP="005D11B0">
      <w:pPr>
        <w:ind w:left="-284" w:right="-138"/>
        <w:contextualSpacing/>
        <w:rPr>
          <w:rFonts w:ascii="StobiSerif Regular" w:hAnsi="StobiSerif Regular" w:cs="Arial"/>
          <w:i/>
          <w:iCs/>
          <w:sz w:val="22"/>
          <w:szCs w:val="22"/>
        </w:rPr>
      </w:pPr>
      <w:r w:rsidRPr="00DF1157">
        <w:rPr>
          <w:rFonts w:ascii="StobiSerif Regular" w:hAnsi="StobiSerif Regular" w:cs="Arial"/>
          <w:i/>
          <w:iCs/>
          <w:sz w:val="22"/>
          <w:szCs w:val="22"/>
        </w:rPr>
        <w:t xml:space="preserve">Објаснување на предлогот даде Јасминка Смилевска. Наведе дека предлогот за донесување на оваа одлука е подготвен заради укинувањето на кризната состојба од страна на Владата на РСМ, сметано од 30 јуни 2022 година, по што и Фондот од 1 јули 2022 година ги укина мерките и активностите кои ги донесе во делот на спречување на ширење на заразната болест Ковид-19. Меѓу нив и мерката за остварување на правото на боледување и исплата на плата и Критериумите за дијагностички постапки и оцена на привремена спреченост за </w:t>
      </w:r>
      <w:r w:rsidRPr="00DF1157">
        <w:rPr>
          <w:rFonts w:ascii="StobiSerif Regular" w:hAnsi="StobiSerif Regular" w:cs="Arial"/>
          <w:i/>
          <w:iCs/>
          <w:sz w:val="22"/>
          <w:szCs w:val="22"/>
        </w:rPr>
        <w:lastRenderedPageBreak/>
        <w:t>работа поради болест и повреда. Притоа, мерката која ја донесе Владата на Седмата седница одржана на 26 јануари 2022 година, а се однесува на намалување на периодот на изолација за лицата кои се лабораториски потврдени на Ковид-19 на седум дена од денот на тестирањето, плус три последователни дена доколку лицето е без покачена телесна температура, сеуште е во сила</w:t>
      </w:r>
      <w:r w:rsidR="00DF1157" w:rsidRPr="00DF1157">
        <w:rPr>
          <w:rFonts w:ascii="StobiSerif Regular" w:hAnsi="StobiSerif Regular" w:cs="Arial"/>
          <w:i/>
          <w:iCs/>
          <w:sz w:val="22"/>
          <w:szCs w:val="22"/>
        </w:rPr>
        <w:t>,</w:t>
      </w:r>
      <w:r w:rsidRPr="00DF1157">
        <w:rPr>
          <w:rFonts w:ascii="StobiSerif Regular" w:hAnsi="StobiSerif Regular" w:cs="Arial"/>
          <w:i/>
          <w:iCs/>
          <w:sz w:val="22"/>
          <w:szCs w:val="22"/>
        </w:rPr>
        <w:t xml:space="preserve"> односно не е укината.</w:t>
      </w:r>
    </w:p>
    <w:p w14:paraId="0C99BFF3" w14:textId="77777777" w:rsidR="00DF1157" w:rsidRPr="00DF1157" w:rsidRDefault="00DF1157" w:rsidP="005D11B0">
      <w:pPr>
        <w:ind w:left="-284" w:right="-138"/>
        <w:contextualSpacing/>
        <w:rPr>
          <w:rFonts w:ascii="StobiSerif Regular" w:hAnsi="StobiSerif Regular" w:cs="Arial"/>
          <w:i/>
          <w:iCs/>
          <w:sz w:val="22"/>
          <w:szCs w:val="22"/>
        </w:rPr>
      </w:pPr>
    </w:p>
    <w:p w14:paraId="39ABA7E7" w14:textId="57FE551B" w:rsidR="00766608" w:rsidRDefault="00766608" w:rsidP="005D11B0">
      <w:pPr>
        <w:ind w:left="-284" w:right="-138"/>
        <w:contextualSpacing/>
        <w:rPr>
          <w:rFonts w:ascii="StobiSerif Regular" w:hAnsi="StobiSerif Regular" w:cs="Arial"/>
          <w:i/>
          <w:iCs/>
          <w:sz w:val="22"/>
          <w:szCs w:val="22"/>
        </w:rPr>
      </w:pPr>
      <w:r w:rsidRPr="00DF1157">
        <w:rPr>
          <w:rFonts w:ascii="StobiSerif Regular" w:hAnsi="StobiSerif Regular" w:cs="Arial"/>
          <w:i/>
          <w:iCs/>
          <w:sz w:val="22"/>
          <w:szCs w:val="22"/>
        </w:rPr>
        <w:t>Следствено, со предложената одлука ќе му се даде можност на избраниот лекар, во зависност од клиничката слика на осигуреното лице заболено од коронавирусот COVID-19, врз основа на позитивен P</w:t>
      </w:r>
      <w:r w:rsidRPr="00DF1157">
        <w:rPr>
          <w:rFonts w:ascii="StobiSerif Regular" w:hAnsi="StobiSerif Regular" w:cs="Arial"/>
          <w:i/>
          <w:iCs/>
          <w:sz w:val="22"/>
          <w:szCs w:val="22"/>
          <w:lang w:val="en-US"/>
        </w:rPr>
        <w:t>C</w:t>
      </w:r>
      <w:r w:rsidRPr="00DF1157">
        <w:rPr>
          <w:rFonts w:ascii="StobiSerif Regular" w:hAnsi="StobiSerif Regular" w:cs="Arial"/>
          <w:i/>
          <w:iCs/>
          <w:sz w:val="22"/>
          <w:szCs w:val="22"/>
        </w:rPr>
        <w:t xml:space="preserve">R тест да му издаде боледување најмногу до 10 дена, без да ги применува Критериумите за дијагностички постапки и оцена на привремена спреченост за работа поради болест и повреда. Со тоа, во услови на зголемување на бројот на заболени лица од коронавирусот COVID-19, им се овозможува на избраните лекари, по седмиот ден, за трите последователни дена, да не го упатуваат осигуреното лице на специјалист согласно Критериумите, доколку неговата клиничка слика тоа го дозволува.  </w:t>
      </w:r>
    </w:p>
    <w:p w14:paraId="5313D602" w14:textId="3B05E577" w:rsidR="00DF1157" w:rsidRDefault="00DF1157" w:rsidP="005D11B0">
      <w:pPr>
        <w:ind w:left="-284" w:right="-138"/>
        <w:contextualSpacing/>
        <w:rPr>
          <w:rFonts w:ascii="StobiSerif Regular" w:hAnsi="StobiSerif Regular" w:cs="Arial"/>
          <w:i/>
          <w:iCs/>
          <w:sz w:val="22"/>
          <w:szCs w:val="22"/>
        </w:rPr>
      </w:pPr>
    </w:p>
    <w:p w14:paraId="6C40DECB" w14:textId="7DA4736F" w:rsidR="00DF1157" w:rsidRDefault="00DF1157" w:rsidP="005D11B0">
      <w:pPr>
        <w:ind w:left="-284" w:right="-138"/>
        <w:contextualSpacing/>
        <w:rPr>
          <w:rFonts w:ascii="StobiSerif Regular" w:hAnsi="StobiSerif Regular" w:cs="Arial"/>
          <w:i/>
          <w:iCs/>
          <w:sz w:val="22"/>
          <w:szCs w:val="22"/>
        </w:rPr>
      </w:pPr>
      <w:r>
        <w:rPr>
          <w:rFonts w:ascii="StobiSerif Regular" w:hAnsi="StobiSerif Regular" w:cs="Arial"/>
          <w:i/>
          <w:iCs/>
          <w:sz w:val="22"/>
          <w:szCs w:val="22"/>
        </w:rPr>
        <w:t>По објаснувањето</w:t>
      </w:r>
      <w:r w:rsidR="005F6BF7">
        <w:rPr>
          <w:rFonts w:ascii="StobiSerif Regular" w:hAnsi="StobiSerif Regular" w:cs="Arial"/>
          <w:i/>
          <w:iCs/>
          <w:sz w:val="22"/>
          <w:szCs w:val="22"/>
        </w:rPr>
        <w:t xml:space="preserve"> дискутираа членовите на Управниот одбор.</w:t>
      </w:r>
    </w:p>
    <w:p w14:paraId="28ED75D1" w14:textId="38CD9C95" w:rsidR="005F6BF7" w:rsidRDefault="005F6BF7" w:rsidP="005D11B0">
      <w:pPr>
        <w:ind w:left="-284" w:right="-138"/>
        <w:contextualSpacing/>
        <w:rPr>
          <w:rFonts w:ascii="StobiSerif Regular" w:hAnsi="StobiSerif Regular" w:cs="Arial"/>
          <w:i/>
          <w:iCs/>
          <w:sz w:val="22"/>
          <w:szCs w:val="22"/>
        </w:rPr>
      </w:pPr>
    </w:p>
    <w:p w14:paraId="42FCC8CF" w14:textId="70F55E07" w:rsidR="005F6BF7" w:rsidRDefault="003F0097" w:rsidP="005D11B0">
      <w:pPr>
        <w:ind w:left="-284" w:right="-138"/>
        <w:contextualSpacing/>
        <w:rPr>
          <w:rFonts w:ascii="StobiSerif Regular" w:hAnsi="StobiSerif Regular" w:cs="Arial"/>
          <w:i/>
          <w:iCs/>
          <w:sz w:val="22"/>
          <w:szCs w:val="22"/>
        </w:rPr>
      </w:pPr>
      <w:r>
        <w:rPr>
          <w:rFonts w:ascii="StobiSerif Regular" w:hAnsi="StobiSerif Regular" w:cs="Arial"/>
          <w:i/>
          <w:iCs/>
          <w:sz w:val="22"/>
          <w:szCs w:val="22"/>
        </w:rPr>
        <w:t xml:space="preserve">Арбен Љабеништа укажа дека покрај позитивниот </w:t>
      </w:r>
      <w:r>
        <w:rPr>
          <w:rFonts w:ascii="StobiSerif Regular" w:hAnsi="StobiSerif Regular" w:cs="Arial"/>
          <w:i/>
          <w:iCs/>
          <w:sz w:val="22"/>
          <w:szCs w:val="22"/>
          <w:lang w:val="en-US"/>
        </w:rPr>
        <w:t>PCR</w:t>
      </w:r>
      <w:r>
        <w:rPr>
          <w:rFonts w:ascii="StobiSerif Regular" w:hAnsi="StobiSerif Regular" w:cs="Arial"/>
          <w:i/>
          <w:iCs/>
          <w:sz w:val="22"/>
          <w:szCs w:val="22"/>
        </w:rPr>
        <w:t xml:space="preserve"> тест, врз основа на кој избраниот лекар може да го издаде боледувањето, во одлуката треба да се предвиди и брзиот антигенски тест.</w:t>
      </w:r>
    </w:p>
    <w:p w14:paraId="10251753" w14:textId="79FC8A77" w:rsidR="003F0097" w:rsidRDefault="003F0097" w:rsidP="005D11B0">
      <w:pPr>
        <w:ind w:left="-284" w:right="-138"/>
        <w:contextualSpacing/>
        <w:rPr>
          <w:rFonts w:ascii="StobiSerif Regular" w:hAnsi="StobiSerif Regular" w:cs="Arial"/>
          <w:i/>
          <w:iCs/>
          <w:sz w:val="22"/>
          <w:szCs w:val="22"/>
        </w:rPr>
      </w:pPr>
    </w:p>
    <w:p w14:paraId="6247ECC9" w14:textId="70448E7B" w:rsidR="003F0097" w:rsidRDefault="003F0097" w:rsidP="005D11B0">
      <w:pPr>
        <w:ind w:left="-284" w:right="-138"/>
        <w:contextualSpacing/>
        <w:rPr>
          <w:rFonts w:ascii="StobiSerif Regular" w:hAnsi="StobiSerif Regular" w:cs="Arial"/>
          <w:i/>
          <w:iCs/>
          <w:sz w:val="22"/>
          <w:szCs w:val="22"/>
        </w:rPr>
      </w:pPr>
      <w:r>
        <w:rPr>
          <w:rFonts w:ascii="StobiSerif Regular" w:hAnsi="StobiSerif Regular" w:cs="Arial"/>
          <w:i/>
          <w:iCs/>
          <w:sz w:val="22"/>
          <w:szCs w:val="22"/>
        </w:rPr>
        <w:t>Со предлогот се согласија и останатите членови на Управниот одбор а беше поддржан и од претставниците на Фондот – директорката Филиповска Грашкоска и Јасминка Смилевска.</w:t>
      </w:r>
    </w:p>
    <w:p w14:paraId="111B0411" w14:textId="4E5739CE" w:rsidR="00325F54" w:rsidRDefault="00325F54" w:rsidP="005D11B0">
      <w:pPr>
        <w:ind w:left="-284" w:right="-138"/>
        <w:contextualSpacing/>
        <w:rPr>
          <w:rFonts w:ascii="StobiSerif Regular" w:hAnsi="StobiSerif Regular" w:cs="Arial"/>
          <w:i/>
          <w:iCs/>
          <w:sz w:val="22"/>
          <w:szCs w:val="22"/>
        </w:rPr>
      </w:pPr>
    </w:p>
    <w:p w14:paraId="03515FF8" w14:textId="224B6AE5" w:rsidR="00325F54" w:rsidRDefault="00325F54" w:rsidP="005D11B0">
      <w:pPr>
        <w:ind w:left="-284" w:right="-138"/>
        <w:contextualSpacing/>
        <w:rPr>
          <w:rFonts w:ascii="StobiSerif Regular" w:hAnsi="StobiSerif Regular" w:cs="Arial"/>
          <w:i/>
          <w:iCs/>
          <w:sz w:val="22"/>
          <w:szCs w:val="22"/>
        </w:rPr>
      </w:pPr>
      <w:r>
        <w:rPr>
          <w:rFonts w:ascii="StobiSerif Regular" w:hAnsi="StobiSerif Regular" w:cs="Arial"/>
          <w:i/>
          <w:iCs/>
          <w:sz w:val="22"/>
          <w:szCs w:val="22"/>
        </w:rPr>
        <w:t>Согласно дополнетиот текст на предлогот, Управниот одбор едногласно донесе</w:t>
      </w:r>
    </w:p>
    <w:p w14:paraId="65509E99" w14:textId="09550B88" w:rsidR="00766608" w:rsidRDefault="00766608" w:rsidP="005D11B0">
      <w:pPr>
        <w:pStyle w:val="ListParagraph"/>
        <w:spacing w:after="0" w:line="240" w:lineRule="auto"/>
        <w:ind w:left="-284" w:right="-138"/>
        <w:rPr>
          <w:rFonts w:ascii="StobiSerif Regular" w:hAnsi="StobiSerif Regular" w:cs="Arial"/>
          <w:i/>
          <w:iCs/>
          <w:color w:val="FF0000"/>
        </w:rPr>
      </w:pPr>
    </w:p>
    <w:p w14:paraId="0BBF0005" w14:textId="3AECE94F" w:rsidR="00FF4500" w:rsidRPr="00475085" w:rsidRDefault="00FF4500" w:rsidP="005D11B0">
      <w:pPr>
        <w:pStyle w:val="ListParagraph"/>
        <w:spacing w:after="0" w:line="240" w:lineRule="auto"/>
        <w:ind w:left="-284" w:right="-138"/>
        <w:jc w:val="center"/>
        <w:rPr>
          <w:rFonts w:ascii="StobiSerif Regular" w:hAnsi="StobiSerif Regular"/>
          <w:b/>
          <w:bCs/>
          <w:i/>
          <w:iCs/>
          <w:lang w:val="en-US"/>
        </w:rPr>
      </w:pPr>
      <w:r w:rsidRPr="00475085">
        <w:rPr>
          <w:rFonts w:ascii="StobiSerif Regular" w:hAnsi="StobiSerif Regular"/>
          <w:b/>
          <w:bCs/>
          <w:i/>
          <w:iCs/>
        </w:rPr>
        <w:t>Одлука</w:t>
      </w:r>
    </w:p>
    <w:p w14:paraId="4000F2BB" w14:textId="7F6CCB45" w:rsidR="00FF4500" w:rsidRPr="00475085" w:rsidRDefault="00FF4500" w:rsidP="005D11B0">
      <w:pPr>
        <w:pStyle w:val="ListParagraph"/>
        <w:spacing w:after="0" w:line="240" w:lineRule="auto"/>
        <w:ind w:left="-284" w:right="-138"/>
        <w:jc w:val="center"/>
        <w:rPr>
          <w:rFonts w:ascii="StobiSerif Regular" w:hAnsi="StobiSerif Regular" w:cs="Arial"/>
          <w:b/>
          <w:bCs/>
          <w:i/>
          <w:iCs/>
          <w:color w:val="FF0000"/>
        </w:rPr>
      </w:pPr>
      <w:r w:rsidRPr="00475085">
        <w:rPr>
          <w:rFonts w:ascii="StobiSerif Regular" w:hAnsi="StobiSerif Regular"/>
          <w:b/>
          <w:bCs/>
          <w:i/>
          <w:iCs/>
        </w:rPr>
        <w:t>за утврдување на начинот на издавање на боледување на осигурените лица кои се заболени од коронавирусот (</w:t>
      </w:r>
      <w:r w:rsidRPr="00475085">
        <w:rPr>
          <w:rFonts w:ascii="StobiSerif Regular" w:hAnsi="StobiSerif Regular"/>
          <w:b/>
          <w:bCs/>
          <w:i/>
          <w:iCs/>
          <w:lang w:val="en-US"/>
        </w:rPr>
        <w:t>COVID-19</w:t>
      </w:r>
      <w:r w:rsidRPr="00475085">
        <w:rPr>
          <w:rFonts w:ascii="StobiSerif Regular" w:hAnsi="StobiSerif Regular"/>
          <w:b/>
          <w:bCs/>
          <w:i/>
          <w:iCs/>
        </w:rPr>
        <w:t>) од страна на избраните лекари</w:t>
      </w:r>
    </w:p>
    <w:p w14:paraId="1B9F0EA1" w14:textId="77777777" w:rsidR="00FF4500" w:rsidRPr="00325F54" w:rsidRDefault="00FF4500" w:rsidP="005D11B0">
      <w:pPr>
        <w:pStyle w:val="ListParagraph"/>
        <w:spacing w:after="0" w:line="240" w:lineRule="auto"/>
        <w:ind w:left="-284" w:right="-138"/>
        <w:rPr>
          <w:rFonts w:ascii="StobiSerif Regular" w:hAnsi="StobiSerif Regular" w:cs="Arial"/>
          <w:i/>
          <w:iCs/>
        </w:rPr>
      </w:pPr>
    </w:p>
    <w:p w14:paraId="6C94E195" w14:textId="4D001E4F" w:rsidR="00325F54" w:rsidRPr="001E5FB9" w:rsidRDefault="00475085" w:rsidP="005D11B0">
      <w:pPr>
        <w:ind w:left="-284" w:right="-138"/>
        <w:contextualSpacing/>
        <w:rPr>
          <w:rFonts w:ascii="StobiSerif Regular" w:hAnsi="StobiSerif Regular" w:cs="Arial"/>
          <w:i/>
          <w:iCs/>
          <w:sz w:val="22"/>
          <w:szCs w:val="22"/>
        </w:rPr>
      </w:pPr>
      <w:r w:rsidRPr="00325F54">
        <w:rPr>
          <w:rFonts w:ascii="StobiSerif Regular" w:hAnsi="StobiSerif Regular"/>
          <w:i/>
          <w:iCs/>
        </w:rPr>
        <w:t xml:space="preserve">со која </w:t>
      </w:r>
      <w:r w:rsidR="00325F54" w:rsidRPr="00325F54">
        <w:rPr>
          <w:rFonts w:ascii="StobiSerif Regular" w:hAnsi="StobiSerif Regular" w:cs="Arial"/>
          <w:i/>
          <w:iCs/>
          <w:sz w:val="22"/>
          <w:szCs w:val="22"/>
        </w:rPr>
        <w:t>се овозможи избраниот лекар, во зависност од клиничката слика на осигуреното лице заболено од коронавирусот COVID-19, врз основа на позитивен P</w:t>
      </w:r>
      <w:r w:rsidR="00325F54" w:rsidRPr="00325F54">
        <w:rPr>
          <w:rFonts w:ascii="StobiSerif Regular" w:hAnsi="StobiSerif Regular" w:cs="Arial"/>
          <w:i/>
          <w:iCs/>
          <w:sz w:val="22"/>
          <w:szCs w:val="22"/>
          <w:lang w:val="en-US"/>
        </w:rPr>
        <w:t>C</w:t>
      </w:r>
      <w:r w:rsidR="00325F54" w:rsidRPr="00325F54">
        <w:rPr>
          <w:rFonts w:ascii="StobiSerif Regular" w:hAnsi="StobiSerif Regular" w:cs="Arial"/>
          <w:i/>
          <w:iCs/>
          <w:sz w:val="22"/>
          <w:szCs w:val="22"/>
        </w:rPr>
        <w:t xml:space="preserve">R или брз </w:t>
      </w:r>
      <w:r w:rsidR="00325F54" w:rsidRPr="001E5FB9">
        <w:rPr>
          <w:rFonts w:ascii="StobiSerif Regular" w:hAnsi="StobiSerif Regular" w:cs="Arial"/>
          <w:i/>
          <w:iCs/>
          <w:sz w:val="22"/>
          <w:szCs w:val="22"/>
        </w:rPr>
        <w:t xml:space="preserve">антигенски тест, да издаде боледување најмногу до 10 дена, без упатување на осигуреното лице на специјалист согласно Критериумите за дијагностички постапки и оцена на привремена спреченост за работа поради болест и повреда.  </w:t>
      </w:r>
    </w:p>
    <w:p w14:paraId="2D19310A" w14:textId="269F0EEF" w:rsidR="00475085" w:rsidRPr="001E5FB9" w:rsidRDefault="00475085" w:rsidP="005D11B0">
      <w:pPr>
        <w:pStyle w:val="ListParagraph"/>
        <w:spacing w:after="0" w:line="240" w:lineRule="auto"/>
        <w:ind w:left="-284" w:right="-138"/>
        <w:rPr>
          <w:rFonts w:ascii="StobiSerif Regular" w:hAnsi="StobiSerif Regular" w:cs="Arial"/>
          <w:i/>
          <w:iCs/>
        </w:rPr>
      </w:pPr>
    </w:p>
    <w:p w14:paraId="2A09A403" w14:textId="3A9D1715" w:rsidR="00921E70" w:rsidRPr="001E5FB9" w:rsidRDefault="00921E70" w:rsidP="005D11B0">
      <w:pPr>
        <w:pStyle w:val="ListParagraph"/>
        <w:spacing w:after="0" w:line="240" w:lineRule="auto"/>
        <w:ind w:left="-284" w:right="-138"/>
        <w:rPr>
          <w:rFonts w:ascii="StobiSerif Regular" w:hAnsi="StobiSerif Regular"/>
          <w:i/>
        </w:rPr>
      </w:pPr>
      <w:r w:rsidRPr="001E5FB9">
        <w:rPr>
          <w:rFonts w:ascii="StobiSerif Regular" w:hAnsi="StobiSerif Regular" w:cs="Arial"/>
          <w:b/>
          <w:i/>
        </w:rPr>
        <w:t xml:space="preserve">ТОЧКА </w:t>
      </w:r>
      <w:r w:rsidR="00972E9F" w:rsidRPr="001E5FB9">
        <w:rPr>
          <w:rFonts w:ascii="StobiSerif Regular" w:eastAsia="@Arial Unicode MS" w:hAnsi="StobiSerif Regular" w:cs="Arial"/>
          <w:b/>
          <w:i/>
        </w:rPr>
        <w:t>6</w:t>
      </w:r>
      <w:r w:rsidRPr="001E5FB9">
        <w:rPr>
          <w:rFonts w:ascii="StobiSerif Regular" w:eastAsia="@Arial Unicode MS" w:hAnsi="StobiSerif Regular" w:cs="Arial"/>
          <w:b/>
          <w:i/>
        </w:rPr>
        <w:t xml:space="preserve"> - </w:t>
      </w:r>
      <w:r w:rsidR="00F56F2A" w:rsidRPr="001E5FB9">
        <w:rPr>
          <w:rFonts w:ascii="StobiSerif Regular" w:hAnsi="StobiSerif Regular"/>
          <w:i/>
        </w:rPr>
        <w:t>Предлог за донесување на Правилник за начинот на користење на здравствени  услуги на осигурените лица во странство</w:t>
      </w:r>
    </w:p>
    <w:p w14:paraId="378B5214" w14:textId="76D88DBF" w:rsidR="00DC7BBE" w:rsidRPr="001E5FB9" w:rsidRDefault="00DC7BBE" w:rsidP="005D11B0">
      <w:pPr>
        <w:pStyle w:val="ListParagraph"/>
        <w:spacing w:after="0" w:line="240" w:lineRule="auto"/>
        <w:ind w:left="-284" w:right="-138"/>
        <w:rPr>
          <w:rFonts w:ascii="StobiSerif Regular" w:eastAsia="Times New Roman" w:hAnsi="StobiSerif Regular" w:cs="Calibri"/>
          <w:i/>
        </w:rPr>
      </w:pPr>
    </w:p>
    <w:p w14:paraId="0A18A950" w14:textId="2DC4FAB2" w:rsidR="00DC7BBE" w:rsidRPr="001B4AC7" w:rsidRDefault="000A72E4" w:rsidP="005D11B0">
      <w:pPr>
        <w:widowControl w:val="0"/>
        <w:overflowPunct w:val="0"/>
        <w:autoSpaceDE w:val="0"/>
        <w:autoSpaceDN w:val="0"/>
        <w:adjustRightInd w:val="0"/>
        <w:ind w:left="-284" w:right="-138"/>
        <w:contextualSpacing/>
        <w:rPr>
          <w:rFonts w:ascii="StobiSerif Regular" w:hAnsi="StobiSerif Regular" w:cstheme="minorHAnsi"/>
          <w:bCs/>
          <w:i/>
          <w:sz w:val="22"/>
          <w:szCs w:val="22"/>
        </w:rPr>
      </w:pPr>
      <w:r w:rsidRPr="001E5FB9">
        <w:rPr>
          <w:rFonts w:ascii="StobiSerif Regular" w:hAnsi="StobiSerif Regular" w:cstheme="minorHAnsi"/>
          <w:bCs/>
          <w:i/>
          <w:sz w:val="22"/>
          <w:szCs w:val="22"/>
        </w:rPr>
        <w:t xml:space="preserve">По кусиот вовед </w:t>
      </w:r>
      <w:r w:rsidRPr="001B4AC7">
        <w:rPr>
          <w:rFonts w:ascii="StobiSerif Regular" w:hAnsi="StobiSerif Regular" w:cstheme="minorHAnsi"/>
          <w:bCs/>
          <w:i/>
          <w:sz w:val="22"/>
          <w:szCs w:val="22"/>
        </w:rPr>
        <w:t xml:space="preserve">на директорката </w:t>
      </w:r>
      <w:r w:rsidRPr="001B4AC7">
        <w:rPr>
          <w:rFonts w:ascii="StobiSerif Regular" w:hAnsi="StobiSerif Regular" w:cs="Calibri"/>
          <w:i/>
          <w:sz w:val="22"/>
          <w:szCs w:val="22"/>
        </w:rPr>
        <w:t>Филиповска Грашкоска, детално објаснување на предлогот даде Јасминка Смилевска. Наведе дека</w:t>
      </w:r>
      <w:r w:rsidRPr="001B4AC7">
        <w:rPr>
          <w:rFonts w:ascii="StobiSerif Regular" w:hAnsi="StobiSerif Regular" w:cstheme="minorHAnsi"/>
          <w:bCs/>
          <w:i/>
          <w:sz w:val="22"/>
          <w:szCs w:val="22"/>
        </w:rPr>
        <w:t xml:space="preserve"> </w:t>
      </w:r>
      <w:r w:rsidR="00DC7BBE" w:rsidRPr="001B4AC7">
        <w:rPr>
          <w:rFonts w:ascii="StobiSerif Regular" w:hAnsi="StobiSerif Regular" w:cstheme="minorHAnsi"/>
          <w:bCs/>
          <w:i/>
          <w:sz w:val="22"/>
          <w:szCs w:val="22"/>
        </w:rPr>
        <w:t xml:space="preserve">Правилникот за начинот на користење на болничко лекување на осигурените лица во странство, беше изготвен по насоките дадени </w:t>
      </w:r>
      <w:r w:rsidRPr="001B4AC7">
        <w:rPr>
          <w:rFonts w:ascii="StobiSerif Regular" w:hAnsi="StobiSerif Regular" w:cstheme="minorHAnsi"/>
          <w:bCs/>
          <w:i/>
          <w:sz w:val="22"/>
          <w:szCs w:val="22"/>
        </w:rPr>
        <w:t>од</w:t>
      </w:r>
      <w:r w:rsidR="00DC7BBE" w:rsidRPr="001B4AC7">
        <w:rPr>
          <w:rFonts w:ascii="StobiSerif Regular" w:hAnsi="StobiSerif Regular" w:cstheme="minorHAnsi"/>
          <w:bCs/>
          <w:i/>
          <w:sz w:val="22"/>
          <w:szCs w:val="22"/>
        </w:rPr>
        <w:t xml:space="preserve"> Д</w:t>
      </w:r>
      <w:r w:rsidRPr="001B4AC7">
        <w:rPr>
          <w:rFonts w:ascii="StobiSerif Regular" w:hAnsi="StobiSerif Regular" w:cstheme="minorHAnsi"/>
          <w:bCs/>
          <w:i/>
          <w:sz w:val="22"/>
          <w:szCs w:val="22"/>
        </w:rPr>
        <w:t>ржавната комисија за спречување на корупцијата</w:t>
      </w:r>
      <w:r w:rsidR="00DC7BBE" w:rsidRPr="001B4AC7">
        <w:rPr>
          <w:rFonts w:ascii="StobiSerif Regular" w:hAnsi="StobiSerif Regular" w:cstheme="minorHAnsi"/>
          <w:bCs/>
          <w:i/>
          <w:sz w:val="22"/>
          <w:szCs w:val="22"/>
        </w:rPr>
        <w:t xml:space="preserve"> и </w:t>
      </w:r>
      <w:r w:rsidRPr="001B4AC7">
        <w:rPr>
          <w:rFonts w:ascii="StobiSerif Regular" w:hAnsi="StobiSerif Regular" w:cstheme="minorHAnsi"/>
          <w:bCs/>
          <w:i/>
          <w:sz w:val="22"/>
          <w:szCs w:val="22"/>
        </w:rPr>
        <w:t>беше донесен</w:t>
      </w:r>
      <w:r w:rsidR="00DC7BBE" w:rsidRPr="001B4AC7">
        <w:rPr>
          <w:rFonts w:ascii="StobiSerif Regular" w:hAnsi="StobiSerif Regular" w:cstheme="minorHAnsi"/>
          <w:bCs/>
          <w:i/>
          <w:sz w:val="22"/>
          <w:szCs w:val="22"/>
        </w:rPr>
        <w:t xml:space="preserve"> на седница</w:t>
      </w:r>
      <w:r w:rsidRPr="001B4AC7">
        <w:rPr>
          <w:rFonts w:ascii="StobiSerif Regular" w:hAnsi="StobiSerif Regular" w:cstheme="minorHAnsi"/>
          <w:bCs/>
          <w:i/>
          <w:sz w:val="22"/>
          <w:szCs w:val="22"/>
        </w:rPr>
        <w:t>та</w:t>
      </w:r>
      <w:r w:rsidR="00DC7BBE" w:rsidRPr="001B4AC7">
        <w:rPr>
          <w:rFonts w:ascii="StobiSerif Regular" w:hAnsi="StobiSerif Regular" w:cstheme="minorHAnsi"/>
          <w:bCs/>
          <w:i/>
          <w:sz w:val="22"/>
          <w:szCs w:val="22"/>
        </w:rPr>
        <w:t xml:space="preserve"> на Управниот одбор </w:t>
      </w:r>
      <w:r w:rsidRPr="001B4AC7">
        <w:rPr>
          <w:rFonts w:ascii="StobiSerif Regular" w:hAnsi="StobiSerif Regular" w:cstheme="minorHAnsi"/>
          <w:bCs/>
          <w:i/>
          <w:sz w:val="22"/>
          <w:szCs w:val="22"/>
        </w:rPr>
        <w:t xml:space="preserve">одржана </w:t>
      </w:r>
      <w:r w:rsidR="00DC7BBE" w:rsidRPr="001B4AC7">
        <w:rPr>
          <w:rFonts w:ascii="StobiSerif Regular" w:hAnsi="StobiSerif Regular" w:cstheme="minorHAnsi"/>
          <w:bCs/>
          <w:i/>
          <w:sz w:val="22"/>
          <w:szCs w:val="22"/>
        </w:rPr>
        <w:t>на 30</w:t>
      </w:r>
      <w:r w:rsidRPr="001B4AC7">
        <w:rPr>
          <w:rFonts w:ascii="StobiSerif Regular" w:hAnsi="StobiSerif Regular" w:cstheme="minorHAnsi"/>
          <w:bCs/>
          <w:i/>
          <w:sz w:val="22"/>
          <w:szCs w:val="22"/>
        </w:rPr>
        <w:t xml:space="preserve"> декември </w:t>
      </w:r>
      <w:r w:rsidR="00DC7BBE" w:rsidRPr="001B4AC7">
        <w:rPr>
          <w:rFonts w:ascii="StobiSerif Regular" w:hAnsi="StobiSerif Regular" w:cstheme="minorHAnsi"/>
          <w:bCs/>
          <w:i/>
          <w:sz w:val="22"/>
          <w:szCs w:val="22"/>
        </w:rPr>
        <w:t xml:space="preserve">2021 година. </w:t>
      </w:r>
      <w:r w:rsidRPr="001B4AC7">
        <w:rPr>
          <w:rFonts w:ascii="StobiSerif Regular" w:hAnsi="StobiSerif Regular" w:cstheme="minorHAnsi"/>
          <w:bCs/>
          <w:i/>
          <w:sz w:val="22"/>
          <w:szCs w:val="22"/>
        </w:rPr>
        <w:t xml:space="preserve">Согласно законот, за </w:t>
      </w:r>
      <w:r w:rsidR="00DC7BBE" w:rsidRPr="001B4AC7">
        <w:rPr>
          <w:rFonts w:ascii="StobiSerif Regular" w:hAnsi="StobiSerif Regular" w:cstheme="minorHAnsi"/>
          <w:bCs/>
          <w:i/>
          <w:sz w:val="22"/>
          <w:szCs w:val="22"/>
        </w:rPr>
        <w:t xml:space="preserve">правилникот беше </w:t>
      </w:r>
      <w:r w:rsidRPr="001B4AC7">
        <w:rPr>
          <w:rFonts w:ascii="StobiSerif Regular" w:hAnsi="StobiSerif Regular" w:cstheme="minorHAnsi"/>
          <w:bCs/>
          <w:i/>
          <w:sz w:val="22"/>
          <w:szCs w:val="22"/>
        </w:rPr>
        <w:t>побара</w:t>
      </w:r>
      <w:r w:rsidR="00DC7BBE" w:rsidRPr="001B4AC7">
        <w:rPr>
          <w:rFonts w:ascii="StobiSerif Regular" w:hAnsi="StobiSerif Regular" w:cstheme="minorHAnsi"/>
          <w:bCs/>
          <w:i/>
          <w:sz w:val="22"/>
          <w:szCs w:val="22"/>
        </w:rPr>
        <w:t xml:space="preserve"> согласност до Министерот за здравство</w:t>
      </w:r>
      <w:r w:rsidRPr="001B4AC7">
        <w:rPr>
          <w:rFonts w:ascii="StobiSerif Regular" w:hAnsi="StobiSerif Regular" w:cstheme="minorHAnsi"/>
          <w:bCs/>
          <w:i/>
          <w:sz w:val="22"/>
          <w:szCs w:val="22"/>
        </w:rPr>
        <w:t>,</w:t>
      </w:r>
      <w:r w:rsidR="00DC7BBE" w:rsidRPr="001B4AC7">
        <w:rPr>
          <w:rFonts w:ascii="StobiSerif Regular" w:hAnsi="StobiSerif Regular" w:cstheme="minorHAnsi"/>
          <w:bCs/>
          <w:i/>
          <w:sz w:val="22"/>
          <w:szCs w:val="22"/>
        </w:rPr>
        <w:t xml:space="preserve"> </w:t>
      </w:r>
      <w:r w:rsidRPr="001B4AC7">
        <w:rPr>
          <w:rFonts w:ascii="StobiSerif Regular" w:hAnsi="StobiSerif Regular" w:cstheme="minorHAnsi"/>
          <w:bCs/>
          <w:i/>
          <w:sz w:val="22"/>
          <w:szCs w:val="22"/>
        </w:rPr>
        <w:t>од каде</w:t>
      </w:r>
      <w:r w:rsidR="00DC7BBE" w:rsidRPr="001B4AC7">
        <w:rPr>
          <w:rFonts w:ascii="StobiSerif Regular" w:hAnsi="StobiSerif Regular" w:cstheme="minorHAnsi"/>
          <w:bCs/>
          <w:i/>
          <w:sz w:val="22"/>
          <w:szCs w:val="22"/>
        </w:rPr>
        <w:t xml:space="preserve"> беше вратен со забелешки и </w:t>
      </w:r>
      <w:r w:rsidRPr="001B4AC7">
        <w:rPr>
          <w:rFonts w:ascii="StobiSerif Regular" w:hAnsi="StobiSerif Regular" w:cstheme="minorHAnsi"/>
          <w:bCs/>
          <w:i/>
          <w:sz w:val="22"/>
          <w:szCs w:val="22"/>
        </w:rPr>
        <w:t>укажувања за</w:t>
      </w:r>
      <w:r w:rsidR="00DC7BBE" w:rsidRPr="001B4AC7">
        <w:rPr>
          <w:rFonts w:ascii="StobiSerif Regular" w:hAnsi="StobiSerif Regular" w:cstheme="minorHAnsi"/>
          <w:bCs/>
          <w:i/>
          <w:sz w:val="22"/>
          <w:szCs w:val="22"/>
        </w:rPr>
        <w:t xml:space="preserve"> измен</w:t>
      </w:r>
      <w:r w:rsidRPr="001B4AC7">
        <w:rPr>
          <w:rFonts w:ascii="StobiSerif Regular" w:hAnsi="StobiSerif Regular" w:cstheme="minorHAnsi"/>
          <w:bCs/>
          <w:i/>
          <w:sz w:val="22"/>
          <w:szCs w:val="22"/>
        </w:rPr>
        <w:t>ување</w:t>
      </w:r>
      <w:r w:rsidR="00DC7BBE" w:rsidRPr="001B4AC7">
        <w:rPr>
          <w:rFonts w:ascii="StobiSerif Regular" w:hAnsi="StobiSerif Regular" w:cstheme="minorHAnsi"/>
          <w:bCs/>
          <w:i/>
          <w:sz w:val="22"/>
          <w:szCs w:val="22"/>
        </w:rPr>
        <w:t xml:space="preserve"> на дел од одредбите. </w:t>
      </w:r>
    </w:p>
    <w:p w14:paraId="6F241948" w14:textId="77777777" w:rsidR="00DC7BBE" w:rsidRPr="001B4AC7" w:rsidRDefault="00DC7BBE" w:rsidP="005D11B0">
      <w:pPr>
        <w:widowControl w:val="0"/>
        <w:overflowPunct w:val="0"/>
        <w:autoSpaceDE w:val="0"/>
        <w:autoSpaceDN w:val="0"/>
        <w:adjustRightInd w:val="0"/>
        <w:ind w:left="-284" w:right="-138"/>
        <w:contextualSpacing/>
        <w:rPr>
          <w:rFonts w:ascii="StobiSerif Regular" w:hAnsi="StobiSerif Regular" w:cstheme="minorHAnsi"/>
          <w:bCs/>
          <w:i/>
          <w:sz w:val="22"/>
          <w:szCs w:val="22"/>
        </w:rPr>
      </w:pPr>
    </w:p>
    <w:p w14:paraId="6CC2D956" w14:textId="315F855E" w:rsidR="00DC7BBE" w:rsidRPr="001B4AC7" w:rsidRDefault="001B4AC7" w:rsidP="005D11B0">
      <w:pPr>
        <w:widowControl w:val="0"/>
        <w:overflowPunct w:val="0"/>
        <w:autoSpaceDE w:val="0"/>
        <w:autoSpaceDN w:val="0"/>
        <w:adjustRightInd w:val="0"/>
        <w:ind w:left="-284" w:right="-138"/>
        <w:contextualSpacing/>
        <w:rPr>
          <w:rFonts w:ascii="StobiSerif Regular" w:hAnsi="StobiSerif Regular" w:cstheme="minorHAnsi"/>
          <w:bCs/>
          <w:i/>
        </w:rPr>
      </w:pPr>
      <w:r w:rsidRPr="001B4AC7">
        <w:rPr>
          <w:rFonts w:ascii="StobiSerif Regular" w:hAnsi="StobiSerif Regular" w:cstheme="minorHAnsi"/>
          <w:bCs/>
          <w:i/>
          <w:sz w:val="22"/>
          <w:szCs w:val="22"/>
        </w:rPr>
        <w:t>Бараните и</w:t>
      </w:r>
      <w:r w:rsidR="000A72E4" w:rsidRPr="001B4AC7">
        <w:rPr>
          <w:rFonts w:ascii="StobiSerif Regular" w:hAnsi="StobiSerif Regular" w:cstheme="minorHAnsi"/>
          <w:bCs/>
          <w:i/>
          <w:sz w:val="22"/>
          <w:szCs w:val="22"/>
        </w:rPr>
        <w:t xml:space="preserve">змени </w:t>
      </w:r>
      <w:r w:rsidR="00DC7BBE" w:rsidRPr="001B4AC7">
        <w:rPr>
          <w:rFonts w:ascii="StobiSerif Regular" w:hAnsi="StobiSerif Regular" w:cstheme="minorHAnsi"/>
          <w:bCs/>
          <w:i/>
          <w:sz w:val="22"/>
          <w:szCs w:val="22"/>
        </w:rPr>
        <w:t>се направени и истите се однесуваат на постапката за избор на странски здравствени установи со кои Фондот ќе склучи договор.</w:t>
      </w:r>
      <w:r w:rsidRPr="001B4AC7">
        <w:rPr>
          <w:rFonts w:ascii="StobiSerif Regular" w:hAnsi="StobiSerif Regular" w:cstheme="minorHAnsi"/>
          <w:bCs/>
          <w:i/>
          <w:sz w:val="22"/>
          <w:szCs w:val="22"/>
        </w:rPr>
        <w:t xml:space="preserve"> Во текстот на правилникот кој не </w:t>
      </w:r>
      <w:r w:rsidRPr="001B4AC7">
        <w:rPr>
          <w:rFonts w:ascii="StobiSerif Regular" w:hAnsi="StobiSerif Regular" w:cstheme="minorHAnsi"/>
          <w:bCs/>
          <w:i/>
          <w:sz w:val="22"/>
          <w:szCs w:val="22"/>
        </w:rPr>
        <w:lastRenderedPageBreak/>
        <w:t xml:space="preserve">доби согласност од министерот, беше предвидено изборот да се врши преку </w:t>
      </w:r>
      <w:r w:rsidR="00DC7BBE" w:rsidRPr="001B4AC7">
        <w:rPr>
          <w:rFonts w:ascii="StobiSerif Regular" w:hAnsi="StobiSerif Regular" w:cstheme="minorHAnsi"/>
          <w:bCs/>
          <w:i/>
          <w:sz w:val="22"/>
          <w:szCs w:val="22"/>
        </w:rPr>
        <w:t>меѓународен повик</w:t>
      </w:r>
      <w:r w:rsidRPr="001B4AC7">
        <w:rPr>
          <w:rFonts w:ascii="StobiSerif Regular" w:hAnsi="StobiSerif Regular" w:cstheme="minorHAnsi"/>
          <w:bCs/>
          <w:i/>
          <w:sz w:val="22"/>
          <w:szCs w:val="22"/>
        </w:rPr>
        <w:t>.</w:t>
      </w:r>
      <w:r w:rsidR="00DC7BBE" w:rsidRPr="001B4AC7">
        <w:rPr>
          <w:rFonts w:ascii="StobiSerif Regular" w:hAnsi="StobiSerif Regular" w:cstheme="minorHAnsi"/>
          <w:bCs/>
          <w:i/>
          <w:sz w:val="22"/>
          <w:szCs w:val="22"/>
        </w:rPr>
        <w:t xml:space="preserve"> </w:t>
      </w:r>
      <w:r w:rsidRPr="001B4AC7">
        <w:rPr>
          <w:rFonts w:ascii="StobiSerif Regular" w:hAnsi="StobiSerif Regular" w:cstheme="minorHAnsi"/>
          <w:bCs/>
          <w:i/>
          <w:sz w:val="22"/>
          <w:szCs w:val="22"/>
        </w:rPr>
        <w:t xml:space="preserve">Меѓутоа, </w:t>
      </w:r>
      <w:r w:rsidR="000A72E4" w:rsidRPr="001B4AC7">
        <w:rPr>
          <w:rFonts w:ascii="StobiSerif Regular" w:hAnsi="StobiSerif Regular" w:cstheme="minorHAnsi"/>
          <w:bCs/>
          <w:i/>
          <w:sz w:val="22"/>
          <w:szCs w:val="22"/>
        </w:rPr>
        <w:t xml:space="preserve"> министерот </w:t>
      </w:r>
      <w:r w:rsidRPr="001B4AC7">
        <w:rPr>
          <w:rFonts w:ascii="StobiSerif Regular" w:hAnsi="StobiSerif Regular" w:cstheme="minorHAnsi"/>
          <w:bCs/>
          <w:i/>
          <w:sz w:val="22"/>
          <w:szCs w:val="22"/>
        </w:rPr>
        <w:t xml:space="preserve">ја </w:t>
      </w:r>
      <w:r w:rsidR="00DC7BBE" w:rsidRPr="001B4AC7">
        <w:rPr>
          <w:rFonts w:ascii="StobiSerif Regular" w:hAnsi="StobiSerif Regular" w:cstheme="minorHAnsi"/>
          <w:bCs/>
          <w:i/>
          <w:sz w:val="22"/>
          <w:szCs w:val="22"/>
        </w:rPr>
        <w:t>оцен</w:t>
      </w:r>
      <w:r w:rsidRPr="001B4AC7">
        <w:rPr>
          <w:rFonts w:ascii="StobiSerif Regular" w:hAnsi="StobiSerif Regular" w:cstheme="minorHAnsi"/>
          <w:bCs/>
          <w:i/>
          <w:sz w:val="22"/>
          <w:szCs w:val="22"/>
        </w:rPr>
        <w:t>ил таквата постапка</w:t>
      </w:r>
      <w:r w:rsidR="00DC7BBE" w:rsidRPr="001B4AC7">
        <w:rPr>
          <w:rFonts w:ascii="StobiSerif Regular" w:hAnsi="StobiSerif Regular" w:cstheme="minorHAnsi"/>
          <w:bCs/>
          <w:i/>
          <w:sz w:val="22"/>
          <w:szCs w:val="22"/>
        </w:rPr>
        <w:t xml:space="preserve"> како </w:t>
      </w:r>
      <w:r w:rsidR="00DC7BBE" w:rsidRPr="00884025">
        <w:rPr>
          <w:rFonts w:ascii="StobiSerif Regular" w:hAnsi="StobiSerif Regular" w:cstheme="minorHAnsi"/>
          <w:bCs/>
          <w:i/>
          <w:sz w:val="22"/>
          <w:szCs w:val="22"/>
        </w:rPr>
        <w:t xml:space="preserve">ризична за спроведување поради можноста од неуспех </w:t>
      </w:r>
      <w:r w:rsidRPr="00884025">
        <w:rPr>
          <w:rFonts w:ascii="StobiSerif Regular" w:hAnsi="StobiSerif Regular" w:cstheme="minorHAnsi"/>
          <w:bCs/>
          <w:i/>
          <w:sz w:val="22"/>
          <w:szCs w:val="22"/>
        </w:rPr>
        <w:t>во случај на повикот да</w:t>
      </w:r>
      <w:r w:rsidR="00DC7BBE" w:rsidRPr="00884025">
        <w:rPr>
          <w:rFonts w:ascii="StobiSerif Regular" w:hAnsi="StobiSerif Regular" w:cstheme="minorHAnsi"/>
          <w:bCs/>
          <w:i/>
          <w:sz w:val="22"/>
          <w:szCs w:val="22"/>
        </w:rPr>
        <w:t xml:space="preserve"> не </w:t>
      </w:r>
      <w:r w:rsidRPr="00884025">
        <w:rPr>
          <w:rFonts w:ascii="StobiSerif Regular" w:hAnsi="StobiSerif Regular" w:cstheme="minorHAnsi"/>
          <w:bCs/>
          <w:i/>
          <w:sz w:val="22"/>
          <w:szCs w:val="22"/>
        </w:rPr>
        <w:t xml:space="preserve">се </w:t>
      </w:r>
      <w:r w:rsidR="00DC7BBE" w:rsidRPr="00884025">
        <w:rPr>
          <w:rFonts w:ascii="StobiSerif Regular" w:hAnsi="StobiSerif Regular" w:cstheme="minorHAnsi"/>
          <w:bCs/>
          <w:i/>
          <w:sz w:val="22"/>
          <w:szCs w:val="22"/>
        </w:rPr>
        <w:t>јав</w:t>
      </w:r>
      <w:r w:rsidRPr="00884025">
        <w:rPr>
          <w:rFonts w:ascii="StobiSerif Regular" w:hAnsi="StobiSerif Regular" w:cstheme="minorHAnsi"/>
          <w:bCs/>
          <w:i/>
          <w:sz w:val="22"/>
          <w:szCs w:val="22"/>
        </w:rPr>
        <w:t>ат</w:t>
      </w:r>
      <w:r w:rsidR="00DC7BBE" w:rsidRPr="00884025">
        <w:rPr>
          <w:rFonts w:ascii="StobiSerif Regular" w:hAnsi="StobiSerif Regular" w:cstheme="minorHAnsi"/>
          <w:bCs/>
          <w:i/>
          <w:sz w:val="22"/>
          <w:szCs w:val="22"/>
        </w:rPr>
        <w:t xml:space="preserve"> доволен број на странски болници</w:t>
      </w:r>
      <w:r w:rsidRPr="00884025">
        <w:rPr>
          <w:rFonts w:ascii="StobiSerif Regular" w:hAnsi="StobiSerif Regular" w:cstheme="minorHAnsi"/>
          <w:bCs/>
          <w:i/>
          <w:sz w:val="22"/>
          <w:szCs w:val="22"/>
        </w:rPr>
        <w:t>. Оттаму,</w:t>
      </w:r>
      <w:r w:rsidR="00DC7BBE" w:rsidRPr="00884025">
        <w:rPr>
          <w:rFonts w:ascii="StobiSerif Regular" w:hAnsi="StobiSerif Regular" w:cstheme="minorHAnsi"/>
          <w:bCs/>
          <w:i/>
          <w:sz w:val="22"/>
          <w:szCs w:val="22"/>
        </w:rPr>
        <w:t xml:space="preserve"> </w:t>
      </w:r>
      <w:r w:rsidRPr="00884025">
        <w:rPr>
          <w:rFonts w:ascii="StobiSerif Regular" w:hAnsi="StobiSerif Regular" w:cstheme="minorHAnsi"/>
          <w:bCs/>
          <w:i/>
          <w:sz w:val="22"/>
          <w:szCs w:val="22"/>
        </w:rPr>
        <w:t>в</w:t>
      </w:r>
      <w:r w:rsidR="00DC7BBE" w:rsidRPr="00884025">
        <w:rPr>
          <w:rFonts w:ascii="StobiSerif Regular" w:hAnsi="StobiSerif Regular" w:cstheme="minorHAnsi"/>
          <w:bCs/>
          <w:i/>
          <w:sz w:val="22"/>
          <w:szCs w:val="22"/>
        </w:rPr>
        <w:t xml:space="preserve">о </w:t>
      </w:r>
      <w:r w:rsidRPr="00884025">
        <w:rPr>
          <w:rFonts w:ascii="StobiSerif Regular" w:hAnsi="StobiSerif Regular" w:cstheme="minorHAnsi"/>
          <w:bCs/>
          <w:i/>
          <w:sz w:val="22"/>
          <w:szCs w:val="22"/>
        </w:rPr>
        <w:t>новите одредби на правилникот кој денес е на дневниот ред,</w:t>
      </w:r>
      <w:r w:rsidR="00DC7BBE" w:rsidRPr="00884025">
        <w:rPr>
          <w:rFonts w:ascii="StobiSerif Regular" w:hAnsi="StobiSerif Regular" w:cstheme="minorHAnsi"/>
          <w:bCs/>
          <w:i/>
          <w:sz w:val="22"/>
          <w:szCs w:val="22"/>
        </w:rPr>
        <w:t xml:space="preserve"> постапката е поедноставена. Имено, таа започнува со давање на предлог странски клиники</w:t>
      </w:r>
      <w:r w:rsidRPr="00884025">
        <w:rPr>
          <w:rFonts w:ascii="StobiSerif Regular" w:hAnsi="StobiSerif Regular" w:cstheme="minorHAnsi"/>
          <w:bCs/>
          <w:i/>
          <w:sz w:val="22"/>
          <w:szCs w:val="22"/>
        </w:rPr>
        <w:t>,</w:t>
      </w:r>
      <w:r w:rsidR="00DC7BBE" w:rsidRPr="00884025">
        <w:rPr>
          <w:rFonts w:ascii="StobiSerif Regular" w:hAnsi="StobiSerif Regular" w:cstheme="minorHAnsi"/>
          <w:bCs/>
          <w:i/>
          <w:sz w:val="22"/>
          <w:szCs w:val="22"/>
        </w:rPr>
        <w:t xml:space="preserve"> од страна на </w:t>
      </w:r>
      <w:r w:rsidRPr="00884025">
        <w:rPr>
          <w:rFonts w:ascii="StobiSerif Regular" w:hAnsi="StobiSerif Regular" w:cstheme="minorHAnsi"/>
          <w:bCs/>
          <w:i/>
          <w:sz w:val="22"/>
          <w:szCs w:val="22"/>
        </w:rPr>
        <w:t>у</w:t>
      </w:r>
      <w:r w:rsidR="00DC7BBE" w:rsidRPr="00884025">
        <w:rPr>
          <w:rFonts w:ascii="StobiSerif Regular" w:hAnsi="StobiSerif Regular" w:cstheme="minorHAnsi"/>
          <w:bCs/>
          <w:i/>
          <w:sz w:val="22"/>
          <w:szCs w:val="22"/>
        </w:rPr>
        <w:t>ниверзитетските кл</w:t>
      </w:r>
      <w:r w:rsidRPr="00884025">
        <w:rPr>
          <w:rFonts w:ascii="StobiSerif Regular" w:hAnsi="StobiSerif Regular" w:cstheme="minorHAnsi"/>
          <w:bCs/>
          <w:i/>
          <w:sz w:val="22"/>
          <w:szCs w:val="22"/>
        </w:rPr>
        <w:t>и</w:t>
      </w:r>
      <w:r w:rsidR="00DC7BBE" w:rsidRPr="00884025">
        <w:rPr>
          <w:rFonts w:ascii="StobiSerif Regular" w:hAnsi="StobiSerif Regular" w:cstheme="minorHAnsi"/>
          <w:bCs/>
          <w:i/>
          <w:sz w:val="22"/>
          <w:szCs w:val="22"/>
        </w:rPr>
        <w:t>ники о</w:t>
      </w:r>
      <w:r w:rsidRPr="00884025">
        <w:rPr>
          <w:rFonts w:ascii="StobiSerif Regular" w:hAnsi="StobiSerif Regular" w:cstheme="minorHAnsi"/>
          <w:bCs/>
          <w:i/>
          <w:sz w:val="22"/>
          <w:szCs w:val="22"/>
        </w:rPr>
        <w:t>д</w:t>
      </w:r>
      <w:r w:rsidR="00DC7BBE" w:rsidRPr="00884025">
        <w:rPr>
          <w:rFonts w:ascii="StobiSerif Regular" w:hAnsi="StobiSerif Regular" w:cstheme="minorHAnsi"/>
          <w:bCs/>
          <w:i/>
          <w:sz w:val="22"/>
          <w:szCs w:val="22"/>
        </w:rPr>
        <w:t xml:space="preserve"> Скопје, кои се стручни и компетентни да посочат каде во странство е потребно да се упатуваат осигурениците на Фондот за лекувања кои нема можност да се извршат во земјава</w:t>
      </w:r>
      <w:r w:rsidRPr="00884025">
        <w:rPr>
          <w:rFonts w:ascii="StobiSerif Regular" w:hAnsi="StobiSerif Regular" w:cstheme="minorHAnsi"/>
          <w:bCs/>
          <w:i/>
          <w:sz w:val="22"/>
          <w:szCs w:val="22"/>
        </w:rPr>
        <w:t>,</w:t>
      </w:r>
      <w:r w:rsidR="00DC7BBE" w:rsidRPr="00884025">
        <w:rPr>
          <w:rFonts w:ascii="StobiSerif Regular" w:hAnsi="StobiSerif Regular" w:cstheme="minorHAnsi"/>
          <w:bCs/>
          <w:i/>
          <w:sz w:val="22"/>
          <w:szCs w:val="22"/>
        </w:rPr>
        <w:t xml:space="preserve"> односно каде и со кои установи Фондот треба да ги обезбеди овие здравствени услуги и да склучи договор.</w:t>
      </w:r>
      <w:r w:rsidR="00884025" w:rsidRPr="00884025">
        <w:rPr>
          <w:rFonts w:ascii="StobiSerif Regular" w:hAnsi="StobiSerif Regular" w:cstheme="minorHAnsi"/>
          <w:bCs/>
          <w:i/>
          <w:sz w:val="22"/>
          <w:szCs w:val="22"/>
        </w:rPr>
        <w:t xml:space="preserve"> Покрај тоа, н</w:t>
      </w:r>
      <w:r w:rsidR="00DC7BBE" w:rsidRPr="00884025">
        <w:rPr>
          <w:rFonts w:ascii="StobiSerif Regular" w:hAnsi="StobiSerif Regular" w:cstheme="minorHAnsi"/>
          <w:bCs/>
          <w:i/>
          <w:sz w:val="22"/>
          <w:szCs w:val="22"/>
        </w:rPr>
        <w:t>аправени</w:t>
      </w:r>
      <w:r w:rsidR="00884025" w:rsidRPr="00884025">
        <w:rPr>
          <w:rFonts w:ascii="StobiSerif Regular" w:hAnsi="StobiSerif Regular" w:cstheme="minorHAnsi"/>
          <w:bCs/>
          <w:i/>
          <w:sz w:val="22"/>
          <w:szCs w:val="22"/>
        </w:rPr>
        <w:t xml:space="preserve"> се</w:t>
      </w:r>
      <w:r w:rsidR="00DC7BBE" w:rsidRPr="00884025">
        <w:rPr>
          <w:rFonts w:ascii="StobiSerif Regular" w:hAnsi="StobiSerif Regular" w:cstheme="minorHAnsi"/>
          <w:bCs/>
          <w:i/>
          <w:sz w:val="22"/>
          <w:szCs w:val="22"/>
        </w:rPr>
        <w:t xml:space="preserve"> измени на дел од одредбите </w:t>
      </w:r>
      <w:r w:rsidR="00884025" w:rsidRPr="00884025">
        <w:rPr>
          <w:rFonts w:ascii="StobiSerif Regular" w:hAnsi="StobiSerif Regular" w:cstheme="minorHAnsi"/>
          <w:bCs/>
          <w:i/>
          <w:sz w:val="22"/>
          <w:szCs w:val="22"/>
        </w:rPr>
        <w:t xml:space="preserve">кои </w:t>
      </w:r>
      <w:r w:rsidR="00DC7BBE" w:rsidRPr="00884025">
        <w:rPr>
          <w:rFonts w:ascii="StobiSerif Regular" w:hAnsi="StobiSerif Regular" w:cstheme="minorHAnsi"/>
          <w:bCs/>
          <w:i/>
          <w:sz w:val="22"/>
          <w:szCs w:val="22"/>
        </w:rPr>
        <w:t>се однесуваат на усогласување на одредбите со практичното работење на предметите каде се јавуваше потреба од прецизирање или доуредување со правна норма.</w:t>
      </w:r>
    </w:p>
    <w:p w14:paraId="06270DF0" w14:textId="4654322F" w:rsidR="00AF3DFD" w:rsidRDefault="00AF3DFD" w:rsidP="005D11B0">
      <w:pPr>
        <w:pStyle w:val="ListParagraph"/>
        <w:spacing w:after="0" w:line="240" w:lineRule="auto"/>
        <w:ind w:left="-284" w:right="-138"/>
        <w:rPr>
          <w:rFonts w:asciiTheme="minorHAnsi" w:hAnsiTheme="minorHAnsi" w:cstheme="minorHAnsi"/>
          <w:bCs/>
        </w:rPr>
      </w:pPr>
    </w:p>
    <w:p w14:paraId="27160506" w14:textId="03FA1A9C" w:rsidR="00AF3DFD" w:rsidRPr="00AF3DFD" w:rsidRDefault="00AF3DFD" w:rsidP="005D11B0">
      <w:pPr>
        <w:pStyle w:val="ListParagraph"/>
        <w:spacing w:after="0" w:line="240" w:lineRule="auto"/>
        <w:ind w:left="-284" w:right="-138"/>
        <w:rPr>
          <w:rFonts w:ascii="StobiSerif Regular" w:hAnsi="StobiSerif Regular" w:cstheme="minorHAnsi"/>
          <w:bCs/>
          <w:i/>
          <w:iCs/>
        </w:rPr>
      </w:pPr>
      <w:r w:rsidRPr="00AF3DFD">
        <w:rPr>
          <w:rFonts w:ascii="StobiSerif Regular" w:hAnsi="StobiSerif Regular" w:cstheme="minorHAnsi"/>
          <w:bCs/>
          <w:i/>
          <w:iCs/>
        </w:rPr>
        <w:t>Димитар Димитриев</w:t>
      </w:r>
      <w:r w:rsidR="000A72E4">
        <w:rPr>
          <w:rFonts w:ascii="StobiSerif Regular" w:hAnsi="StobiSerif Regular" w:cstheme="minorHAnsi"/>
          <w:bCs/>
          <w:i/>
          <w:iCs/>
        </w:rPr>
        <w:t>с</w:t>
      </w:r>
      <w:r w:rsidRPr="00AF3DFD">
        <w:rPr>
          <w:rFonts w:ascii="StobiSerif Regular" w:hAnsi="StobiSerif Regular" w:cstheme="minorHAnsi"/>
          <w:bCs/>
          <w:i/>
          <w:iCs/>
        </w:rPr>
        <w:t xml:space="preserve">ки побара </w:t>
      </w:r>
      <w:r w:rsidR="000A72E4" w:rsidRPr="00AF3DFD">
        <w:rPr>
          <w:rFonts w:ascii="StobiSerif Regular" w:hAnsi="StobiSerif Regular" w:cstheme="minorHAnsi"/>
          <w:bCs/>
          <w:i/>
          <w:iCs/>
        </w:rPr>
        <w:t xml:space="preserve">Фондот </w:t>
      </w:r>
      <w:r w:rsidR="001E5FB9" w:rsidRPr="00AF3DFD">
        <w:rPr>
          <w:rFonts w:ascii="StobiSerif Regular" w:hAnsi="StobiSerif Regular" w:cstheme="minorHAnsi"/>
          <w:bCs/>
          <w:i/>
          <w:iCs/>
        </w:rPr>
        <w:t xml:space="preserve">да </w:t>
      </w:r>
      <w:r w:rsidRPr="00AF3DFD">
        <w:rPr>
          <w:rFonts w:ascii="StobiSerif Regular" w:hAnsi="StobiSerif Regular" w:cstheme="minorHAnsi"/>
          <w:bCs/>
          <w:i/>
          <w:iCs/>
        </w:rPr>
        <w:t xml:space="preserve">размисли за овозможување на </w:t>
      </w:r>
      <w:r w:rsidR="000A72E4">
        <w:rPr>
          <w:rFonts w:ascii="StobiSerif Regular" w:hAnsi="StobiSerif Regular" w:cstheme="minorHAnsi"/>
          <w:bCs/>
          <w:i/>
          <w:iCs/>
        </w:rPr>
        <w:t xml:space="preserve">негов </w:t>
      </w:r>
      <w:r w:rsidRPr="00AF3DFD">
        <w:rPr>
          <w:rFonts w:ascii="StobiSerif Regular" w:hAnsi="StobiSerif Regular" w:cstheme="minorHAnsi"/>
          <w:bCs/>
          <w:i/>
          <w:iCs/>
        </w:rPr>
        <w:t xml:space="preserve">товар во странство да се спроведуваат и дијагностички процедури. </w:t>
      </w:r>
      <w:r w:rsidR="000A72E4">
        <w:rPr>
          <w:rFonts w:ascii="StobiSerif Regular" w:hAnsi="StobiSerif Regular" w:cstheme="minorHAnsi"/>
          <w:bCs/>
          <w:i/>
          <w:iCs/>
        </w:rPr>
        <w:t>Ова од причина што м</w:t>
      </w:r>
      <w:r w:rsidRPr="00AF3DFD">
        <w:rPr>
          <w:rFonts w:ascii="StobiSerif Regular" w:hAnsi="StobiSerif Regular" w:cstheme="minorHAnsi"/>
          <w:bCs/>
          <w:i/>
          <w:iCs/>
        </w:rPr>
        <w:t>ногу дијагностички процедури не е можно да се извршат во земјата а се суштински за лекувањето</w:t>
      </w:r>
      <w:r w:rsidR="000A72E4">
        <w:rPr>
          <w:rFonts w:ascii="StobiSerif Regular" w:hAnsi="StobiSerif Regular" w:cstheme="minorHAnsi"/>
          <w:bCs/>
          <w:i/>
          <w:iCs/>
        </w:rPr>
        <w:t>,</w:t>
      </w:r>
      <w:r w:rsidRPr="00AF3DFD">
        <w:rPr>
          <w:rFonts w:ascii="StobiSerif Regular" w:hAnsi="StobiSerif Regular" w:cstheme="minorHAnsi"/>
          <w:bCs/>
          <w:i/>
          <w:iCs/>
        </w:rPr>
        <w:t xml:space="preserve"> </w:t>
      </w:r>
      <w:r w:rsidR="000A72E4">
        <w:rPr>
          <w:rFonts w:ascii="StobiSerif Regular" w:hAnsi="StobiSerif Regular" w:cstheme="minorHAnsi"/>
          <w:bCs/>
          <w:i/>
          <w:iCs/>
        </w:rPr>
        <w:t>п</w:t>
      </w:r>
      <w:r w:rsidRPr="00AF3DFD">
        <w:rPr>
          <w:rFonts w:ascii="StobiSerif Regular" w:hAnsi="StobiSerif Regular" w:cstheme="minorHAnsi"/>
          <w:bCs/>
          <w:i/>
          <w:iCs/>
        </w:rPr>
        <w:t xml:space="preserve">оради </w:t>
      </w:r>
      <w:r w:rsidR="000A72E4">
        <w:rPr>
          <w:rFonts w:ascii="StobiSerif Regular" w:hAnsi="StobiSerif Regular" w:cstheme="minorHAnsi"/>
          <w:bCs/>
          <w:i/>
          <w:iCs/>
        </w:rPr>
        <w:t>што</w:t>
      </w:r>
      <w:r w:rsidRPr="00AF3DFD">
        <w:rPr>
          <w:rFonts w:ascii="StobiSerif Regular" w:hAnsi="StobiSerif Regular" w:cstheme="minorHAnsi"/>
          <w:bCs/>
          <w:i/>
          <w:iCs/>
        </w:rPr>
        <w:t xml:space="preserve"> осигурените лица се принудени да ги извршуваат на своја сметка. Се разбира, дека и тие би се извршувале врз основа на мислење на соодветните клиники.</w:t>
      </w:r>
    </w:p>
    <w:p w14:paraId="4D8E0E43" w14:textId="0398430E" w:rsidR="00AF3DFD" w:rsidRDefault="00AF3DFD" w:rsidP="005D11B0">
      <w:pPr>
        <w:pStyle w:val="ListParagraph"/>
        <w:spacing w:after="0" w:line="240" w:lineRule="auto"/>
        <w:ind w:left="-284" w:right="-138"/>
        <w:rPr>
          <w:rFonts w:ascii="StobiSerif Regular" w:hAnsi="StobiSerif Regular" w:cstheme="minorHAnsi"/>
          <w:bCs/>
          <w:i/>
          <w:iCs/>
        </w:rPr>
      </w:pPr>
    </w:p>
    <w:p w14:paraId="03511BEC" w14:textId="3A7B1716" w:rsidR="000A72E4" w:rsidRDefault="000A72E4" w:rsidP="005D11B0">
      <w:pPr>
        <w:pStyle w:val="ListParagraph"/>
        <w:spacing w:after="0" w:line="240" w:lineRule="auto"/>
        <w:ind w:left="-284" w:right="-138"/>
        <w:rPr>
          <w:rFonts w:ascii="StobiSerif Regular" w:hAnsi="StobiSerif Regular" w:cstheme="minorHAnsi"/>
          <w:bCs/>
          <w:i/>
          <w:iCs/>
        </w:rPr>
      </w:pPr>
      <w:r>
        <w:rPr>
          <w:rFonts w:ascii="StobiSerif Regular" w:hAnsi="StobiSerif Regular" w:cstheme="minorHAnsi"/>
          <w:bCs/>
          <w:i/>
          <w:iCs/>
        </w:rPr>
        <w:t xml:space="preserve">Директорката </w:t>
      </w:r>
      <w:r w:rsidRPr="00A77D57">
        <w:rPr>
          <w:rFonts w:ascii="StobiSerif Regular" w:eastAsia="Times New Roman" w:hAnsi="StobiSerif Regular" w:cs="Calibri"/>
          <w:i/>
          <w:iCs/>
        </w:rPr>
        <w:t>Филиповска Грашкоска</w:t>
      </w:r>
      <w:r>
        <w:rPr>
          <w:rFonts w:ascii="StobiSerif Regular" w:eastAsia="Times New Roman" w:hAnsi="StobiSerif Regular" w:cs="Calibri"/>
          <w:i/>
          <w:iCs/>
        </w:rPr>
        <w:t xml:space="preserve"> во однос на тоа рече дека во моментов Фондот не може да го прифати тоа.</w:t>
      </w:r>
    </w:p>
    <w:p w14:paraId="1DC8DBFE" w14:textId="77777777" w:rsidR="000A72E4" w:rsidRPr="00AF3DFD" w:rsidRDefault="000A72E4" w:rsidP="005D11B0">
      <w:pPr>
        <w:pStyle w:val="ListParagraph"/>
        <w:spacing w:after="0" w:line="240" w:lineRule="auto"/>
        <w:ind w:left="-284" w:right="-138"/>
        <w:rPr>
          <w:rFonts w:ascii="StobiSerif Regular" w:hAnsi="StobiSerif Regular" w:cstheme="minorHAnsi"/>
          <w:bCs/>
          <w:i/>
          <w:iCs/>
        </w:rPr>
      </w:pPr>
    </w:p>
    <w:p w14:paraId="687A945A" w14:textId="0E8B15E2" w:rsidR="00921E70" w:rsidRDefault="00AF3DFD" w:rsidP="005D11B0">
      <w:pPr>
        <w:pStyle w:val="ListParagraph"/>
        <w:spacing w:after="0" w:line="240" w:lineRule="auto"/>
        <w:ind w:left="-284" w:right="-138"/>
        <w:rPr>
          <w:rFonts w:ascii="StobiSerif Regular" w:hAnsi="StobiSerif Regular" w:cstheme="minorHAnsi"/>
          <w:bCs/>
          <w:i/>
          <w:iCs/>
        </w:rPr>
      </w:pPr>
      <w:r w:rsidRPr="00AF3DFD">
        <w:rPr>
          <w:rFonts w:ascii="StobiSerif Regular" w:hAnsi="StobiSerif Regular" w:cstheme="minorHAnsi"/>
          <w:bCs/>
          <w:i/>
          <w:iCs/>
        </w:rPr>
        <w:t>Со тоа, дис</w:t>
      </w:r>
      <w:r w:rsidR="000A72E4">
        <w:rPr>
          <w:rFonts w:ascii="StobiSerif Regular" w:hAnsi="StobiSerif Regular" w:cstheme="minorHAnsi"/>
          <w:bCs/>
          <w:i/>
          <w:iCs/>
        </w:rPr>
        <w:t>к</w:t>
      </w:r>
      <w:r w:rsidRPr="00AF3DFD">
        <w:rPr>
          <w:rFonts w:ascii="StobiSerif Regular" w:hAnsi="StobiSerif Regular" w:cstheme="minorHAnsi"/>
          <w:bCs/>
          <w:i/>
          <w:iCs/>
        </w:rPr>
        <w:t>усиј</w:t>
      </w:r>
      <w:r w:rsidR="000A72E4">
        <w:rPr>
          <w:rFonts w:ascii="StobiSerif Regular" w:hAnsi="StobiSerif Regular" w:cstheme="minorHAnsi"/>
          <w:bCs/>
          <w:i/>
          <w:iCs/>
        </w:rPr>
        <w:t>а</w:t>
      </w:r>
      <w:r w:rsidRPr="00AF3DFD">
        <w:rPr>
          <w:rFonts w:ascii="StobiSerif Regular" w:hAnsi="StobiSerif Regular" w:cstheme="minorHAnsi"/>
          <w:bCs/>
          <w:i/>
          <w:iCs/>
        </w:rPr>
        <w:t>та по шестата точка на дневниот ред беше исцрпена и Управниот одбор едногласно го донесе предложениот</w:t>
      </w:r>
    </w:p>
    <w:p w14:paraId="2FEFF0D8" w14:textId="77777777" w:rsidR="00AF3DFD" w:rsidRPr="00AF3DFD" w:rsidRDefault="00AF3DFD" w:rsidP="005D11B0">
      <w:pPr>
        <w:pStyle w:val="ListParagraph"/>
        <w:spacing w:after="0" w:line="240" w:lineRule="auto"/>
        <w:ind w:left="-284" w:right="-138"/>
        <w:rPr>
          <w:rFonts w:ascii="StobiSerif Regular" w:hAnsi="StobiSerif Regular" w:cs="Arial"/>
          <w:i/>
          <w:iCs/>
          <w:color w:val="FF0000"/>
        </w:rPr>
      </w:pPr>
    </w:p>
    <w:p w14:paraId="1D2E34AC" w14:textId="10A77677" w:rsidR="00FF4500" w:rsidRPr="00FF4500" w:rsidRDefault="00FF4500" w:rsidP="005D11B0">
      <w:pPr>
        <w:pStyle w:val="ListParagraph"/>
        <w:spacing w:after="0" w:line="240" w:lineRule="auto"/>
        <w:ind w:left="-284" w:right="-138"/>
        <w:jc w:val="center"/>
        <w:rPr>
          <w:rFonts w:ascii="StobiSerif Regular" w:hAnsi="StobiSerif Regular"/>
          <w:b/>
          <w:bCs/>
          <w:i/>
          <w:iCs/>
        </w:rPr>
      </w:pPr>
      <w:r w:rsidRPr="00FF4500">
        <w:rPr>
          <w:rFonts w:ascii="StobiSerif Regular" w:hAnsi="StobiSerif Regular"/>
          <w:b/>
          <w:bCs/>
          <w:i/>
          <w:iCs/>
        </w:rPr>
        <w:t>Правилник</w:t>
      </w:r>
    </w:p>
    <w:p w14:paraId="484597BA" w14:textId="491747E7" w:rsidR="00FF4500" w:rsidRPr="00FF4500" w:rsidRDefault="00FF4500" w:rsidP="005D11B0">
      <w:pPr>
        <w:pStyle w:val="ListParagraph"/>
        <w:spacing w:after="0" w:line="240" w:lineRule="auto"/>
        <w:ind w:left="-284" w:right="-138"/>
        <w:jc w:val="center"/>
        <w:rPr>
          <w:rFonts w:ascii="StobiSerif Regular" w:hAnsi="StobiSerif Regular"/>
          <w:b/>
          <w:bCs/>
          <w:i/>
          <w:iCs/>
        </w:rPr>
      </w:pPr>
      <w:r w:rsidRPr="00FF4500">
        <w:rPr>
          <w:rFonts w:ascii="StobiSerif Regular" w:hAnsi="StobiSerif Regular"/>
          <w:b/>
          <w:bCs/>
          <w:i/>
          <w:iCs/>
        </w:rPr>
        <w:t>за начинот на користење на здравствени  услуги на осигурените лица во странство</w:t>
      </w:r>
    </w:p>
    <w:p w14:paraId="22A6E5D9" w14:textId="5B153BFB" w:rsidR="00806DB5" w:rsidRDefault="00806DB5" w:rsidP="005D11B0">
      <w:pPr>
        <w:pStyle w:val="ListParagraph"/>
        <w:spacing w:after="0" w:line="240" w:lineRule="auto"/>
        <w:ind w:left="-284" w:right="-138"/>
        <w:rPr>
          <w:rFonts w:ascii="StobiSerif Regular" w:hAnsi="StobiSerif Regular" w:cs="Arial"/>
          <w:i/>
          <w:iCs/>
          <w:color w:val="FF0000"/>
        </w:rPr>
      </w:pPr>
    </w:p>
    <w:p w14:paraId="58AAFC20" w14:textId="77777777" w:rsidR="005D11B0" w:rsidRPr="004939D5" w:rsidRDefault="005D11B0" w:rsidP="005D11B0">
      <w:pPr>
        <w:pStyle w:val="ListParagraph"/>
        <w:spacing w:after="0" w:line="240" w:lineRule="auto"/>
        <w:ind w:left="-284" w:right="-138"/>
        <w:rPr>
          <w:rFonts w:ascii="StobiSerif Regular" w:hAnsi="StobiSerif Regular" w:cs="Arial"/>
          <w:i/>
          <w:iCs/>
          <w:color w:val="FF0000"/>
        </w:rPr>
      </w:pPr>
    </w:p>
    <w:p w14:paraId="64ACED31" w14:textId="68B23848" w:rsidR="00733481" w:rsidRPr="00B43448" w:rsidRDefault="00921E70" w:rsidP="005D11B0">
      <w:pPr>
        <w:pStyle w:val="ListParagraph"/>
        <w:spacing w:after="0" w:line="240" w:lineRule="auto"/>
        <w:ind w:left="-284" w:right="-138"/>
        <w:rPr>
          <w:rFonts w:ascii="StobiSerif Regular" w:eastAsia="Times New Roman" w:hAnsi="StobiSerif Regular" w:cs="Calibri"/>
          <w:i/>
          <w:iCs/>
        </w:rPr>
      </w:pPr>
      <w:r w:rsidRPr="00B43448">
        <w:rPr>
          <w:rFonts w:ascii="StobiSerif Regular" w:hAnsi="StobiSerif Regular" w:cs="Arial"/>
          <w:b/>
          <w:i/>
        </w:rPr>
        <w:t xml:space="preserve">ТОЧКА </w:t>
      </w:r>
      <w:r w:rsidR="00972E9F" w:rsidRPr="00B43448">
        <w:rPr>
          <w:rFonts w:ascii="StobiSerif Regular" w:eastAsia="@Arial Unicode MS" w:hAnsi="StobiSerif Regular" w:cs="Arial"/>
          <w:b/>
          <w:i/>
        </w:rPr>
        <w:t>7</w:t>
      </w:r>
      <w:r w:rsidRPr="00B43448">
        <w:rPr>
          <w:rFonts w:ascii="StobiSerif Regular" w:eastAsia="@Arial Unicode MS" w:hAnsi="StobiSerif Regular" w:cs="Arial"/>
          <w:b/>
          <w:i/>
        </w:rPr>
        <w:t xml:space="preserve"> - </w:t>
      </w:r>
      <w:r w:rsidR="00F56F2A" w:rsidRPr="00B43448">
        <w:rPr>
          <w:rFonts w:ascii="StobiSerif Regular" w:hAnsi="StobiSerif Regular"/>
          <w:i/>
          <w:iCs/>
        </w:rPr>
        <w:t>Предлог за донесување на Правилник за изменување и дополнување на Правилникот за индикациите за остварување на право на ортопедски и други помагала</w:t>
      </w:r>
    </w:p>
    <w:p w14:paraId="78AD3F7C" w14:textId="6BCBD780" w:rsidR="009B72C6" w:rsidRPr="00B43448" w:rsidRDefault="009B72C6" w:rsidP="005D11B0">
      <w:pPr>
        <w:pStyle w:val="ListParagraph"/>
        <w:spacing w:after="0" w:line="240" w:lineRule="auto"/>
        <w:ind w:left="-284" w:right="-138"/>
        <w:rPr>
          <w:rFonts w:ascii="StobiSerif Regular" w:hAnsi="StobiSerif Regular" w:cs="Arial"/>
          <w:b/>
          <w:i/>
        </w:rPr>
      </w:pPr>
    </w:p>
    <w:p w14:paraId="06172ECF" w14:textId="5E9EA1A2" w:rsidR="009B3E9E" w:rsidRPr="00B43448" w:rsidRDefault="009B3E9E" w:rsidP="005D11B0">
      <w:pPr>
        <w:pStyle w:val="ListParagraph"/>
        <w:spacing w:after="0" w:line="240" w:lineRule="auto"/>
        <w:ind w:left="-284" w:right="-138"/>
        <w:rPr>
          <w:rFonts w:ascii="StobiSerif Regular" w:hAnsi="StobiSerif Regular" w:cs="Arial"/>
          <w:bCs/>
          <w:i/>
        </w:rPr>
      </w:pPr>
      <w:r w:rsidRPr="00B43448">
        <w:rPr>
          <w:rFonts w:ascii="StobiSerif Regular" w:hAnsi="StobiSerif Regular" w:cs="Arial"/>
          <w:bCs/>
          <w:i/>
        </w:rPr>
        <w:t>Во рамките на седмата точка на дневниот ред, по објаснувањето на директорката Филиповска Грашкоска и кусата дискусија што следеше, Управниот одбор едногласно го донесе предложениот</w:t>
      </w:r>
    </w:p>
    <w:p w14:paraId="6AD0707E" w14:textId="7CE00B13" w:rsidR="00FF4500" w:rsidRPr="00FF4500" w:rsidRDefault="00FF4500" w:rsidP="005D11B0">
      <w:pPr>
        <w:pStyle w:val="ListParagraph"/>
        <w:spacing w:after="0" w:line="240" w:lineRule="auto"/>
        <w:ind w:left="-284" w:right="-138"/>
        <w:jc w:val="center"/>
        <w:rPr>
          <w:rFonts w:ascii="StobiSerif Regular" w:hAnsi="StobiSerif Regular"/>
          <w:b/>
          <w:bCs/>
          <w:i/>
          <w:iCs/>
        </w:rPr>
      </w:pPr>
      <w:r w:rsidRPr="00FF4500">
        <w:rPr>
          <w:rFonts w:ascii="StobiSerif Regular" w:hAnsi="StobiSerif Regular"/>
          <w:b/>
          <w:bCs/>
          <w:i/>
          <w:iCs/>
        </w:rPr>
        <w:t>Правилник</w:t>
      </w:r>
    </w:p>
    <w:p w14:paraId="2C135FF4" w14:textId="739D0B89" w:rsidR="00FF4500" w:rsidRPr="00FF4500" w:rsidRDefault="00FF4500" w:rsidP="005D11B0">
      <w:pPr>
        <w:pStyle w:val="ListParagraph"/>
        <w:spacing w:after="0" w:line="240" w:lineRule="auto"/>
        <w:ind w:left="-284" w:right="-138"/>
        <w:jc w:val="center"/>
        <w:rPr>
          <w:rFonts w:ascii="StobiSerif Regular" w:hAnsi="StobiSerif Regular" w:cs="Arial"/>
          <w:b/>
          <w:bCs/>
          <w:i/>
          <w:color w:val="FF0000"/>
        </w:rPr>
      </w:pPr>
      <w:r w:rsidRPr="00FF4500">
        <w:rPr>
          <w:rFonts w:ascii="StobiSerif Regular" w:hAnsi="StobiSerif Regular"/>
          <w:b/>
          <w:bCs/>
          <w:i/>
          <w:iCs/>
        </w:rPr>
        <w:t>за изменување и дополнување на Правилникот за индикациите за остварување на право на ортопедски и други помагала</w:t>
      </w:r>
    </w:p>
    <w:p w14:paraId="4DD83C7E" w14:textId="77777777" w:rsidR="00FF4500" w:rsidRDefault="00FF4500" w:rsidP="005D11B0">
      <w:pPr>
        <w:pStyle w:val="ListParagraph"/>
        <w:spacing w:after="0" w:line="240" w:lineRule="auto"/>
        <w:ind w:left="-284" w:right="-138"/>
        <w:rPr>
          <w:rFonts w:ascii="StobiSerif Regular" w:hAnsi="StobiSerif Regular"/>
          <w:i/>
          <w:iCs/>
          <w:color w:val="FF0000"/>
        </w:rPr>
      </w:pPr>
    </w:p>
    <w:p w14:paraId="19679F3E" w14:textId="6B84E18F" w:rsidR="00FF4500" w:rsidRPr="00B43448" w:rsidRDefault="00FF4500" w:rsidP="005D11B0">
      <w:pPr>
        <w:pStyle w:val="ListParagraph"/>
        <w:spacing w:after="0" w:line="240" w:lineRule="auto"/>
        <w:ind w:left="-284" w:right="-138"/>
        <w:rPr>
          <w:rFonts w:ascii="StobiSerif Regular" w:hAnsi="StobiSerif Regular" w:cs="Arial"/>
          <w:i/>
          <w:iCs/>
        </w:rPr>
      </w:pPr>
      <w:r w:rsidRPr="00B43448">
        <w:rPr>
          <w:rFonts w:ascii="StobiSerif Regular" w:hAnsi="StobiSerif Regular"/>
          <w:i/>
          <w:iCs/>
        </w:rPr>
        <w:t xml:space="preserve">со кој </w:t>
      </w:r>
      <w:r w:rsidR="009B3E9E" w:rsidRPr="00B43448">
        <w:rPr>
          <w:rFonts w:ascii="StobiSerif Regular" w:hAnsi="StobiSerif Regular"/>
          <w:i/>
          <w:iCs/>
        </w:rPr>
        <w:t xml:space="preserve">се извршија измени и дополнувања во Списокот на поправки на ортопедски помагала со што се овозможија поправки и замена на составните делови на </w:t>
      </w:r>
      <w:r w:rsidR="00B43448" w:rsidRPr="00B43448">
        <w:rPr>
          <w:rFonts w:ascii="StobiSerif Regular" w:hAnsi="StobiSerif Regular"/>
          <w:i/>
          <w:iCs/>
        </w:rPr>
        <w:t xml:space="preserve">девет </w:t>
      </w:r>
      <w:r w:rsidR="009B3E9E" w:rsidRPr="00B43448">
        <w:rPr>
          <w:rFonts w:ascii="StobiSerif Regular" w:hAnsi="StobiSerif Regular"/>
          <w:i/>
          <w:iCs/>
        </w:rPr>
        <w:t>пома</w:t>
      </w:r>
      <w:r w:rsidR="00B43448" w:rsidRPr="00B43448">
        <w:rPr>
          <w:rFonts w:ascii="StobiSerif Regular" w:hAnsi="StobiSerif Regular"/>
          <w:i/>
          <w:iCs/>
        </w:rPr>
        <w:t>г</w:t>
      </w:r>
      <w:r w:rsidR="009B3E9E" w:rsidRPr="00B43448">
        <w:rPr>
          <w:rFonts w:ascii="StobiSerif Regular" w:hAnsi="StobiSerif Regular"/>
          <w:i/>
          <w:iCs/>
        </w:rPr>
        <w:t xml:space="preserve">ала.  </w:t>
      </w:r>
    </w:p>
    <w:p w14:paraId="1B697662" w14:textId="77777777" w:rsidR="00FF4500" w:rsidRDefault="00FF4500" w:rsidP="005D11B0">
      <w:pPr>
        <w:pStyle w:val="ListParagraph"/>
        <w:spacing w:after="0" w:line="240" w:lineRule="auto"/>
        <w:ind w:left="-284" w:right="-138"/>
        <w:rPr>
          <w:rFonts w:ascii="StobiSerif Regular" w:hAnsi="StobiSerif Regular" w:cs="Arial"/>
          <w:b/>
          <w:i/>
          <w:color w:val="FF0000"/>
        </w:rPr>
      </w:pPr>
    </w:p>
    <w:p w14:paraId="070AEB4B" w14:textId="005D92A4" w:rsidR="009B72C6" w:rsidRPr="00425DB0" w:rsidRDefault="009B72C6" w:rsidP="005D11B0">
      <w:pPr>
        <w:pStyle w:val="ListParagraph"/>
        <w:spacing w:after="0" w:line="240" w:lineRule="auto"/>
        <w:ind w:left="-284" w:right="-138"/>
        <w:rPr>
          <w:rFonts w:ascii="StobiSerif Regular" w:hAnsi="StobiSerif Regular"/>
          <w:i/>
          <w:iCs/>
        </w:rPr>
      </w:pPr>
      <w:r w:rsidRPr="00425DB0">
        <w:rPr>
          <w:rFonts w:ascii="StobiSerif Regular" w:hAnsi="StobiSerif Regular" w:cs="Arial"/>
          <w:b/>
          <w:i/>
        </w:rPr>
        <w:t xml:space="preserve">ТОЧКА </w:t>
      </w:r>
      <w:r w:rsidRPr="00425DB0">
        <w:rPr>
          <w:rFonts w:ascii="StobiSerif Regular" w:eastAsia="@Arial Unicode MS" w:hAnsi="StobiSerif Regular" w:cs="Arial"/>
          <w:b/>
          <w:i/>
        </w:rPr>
        <w:t xml:space="preserve">8 - </w:t>
      </w:r>
      <w:r w:rsidRPr="00425DB0">
        <w:rPr>
          <w:rFonts w:ascii="StobiSerif Regular" w:hAnsi="StobiSerif Regular"/>
          <w:i/>
          <w:iCs/>
        </w:rPr>
        <w:t>Предлог за изменување и дополнување на Планот за јавни набавки на Фондот за 2022 година</w:t>
      </w:r>
    </w:p>
    <w:p w14:paraId="20CF485D" w14:textId="4B17E6C3" w:rsidR="00425DB0" w:rsidRPr="00425DB0" w:rsidRDefault="00425DB0" w:rsidP="005D11B0">
      <w:pPr>
        <w:pStyle w:val="ListParagraph"/>
        <w:spacing w:after="0" w:line="240" w:lineRule="auto"/>
        <w:ind w:left="-284" w:right="-138"/>
        <w:rPr>
          <w:rFonts w:ascii="StobiSerif Regular" w:eastAsia="Times New Roman" w:hAnsi="StobiSerif Regular" w:cs="Calibri"/>
          <w:i/>
          <w:iCs/>
        </w:rPr>
      </w:pPr>
    </w:p>
    <w:p w14:paraId="6EFC99EF" w14:textId="5EB7852A" w:rsidR="00425DB0" w:rsidRPr="00425DB0" w:rsidRDefault="00425DB0" w:rsidP="005D11B0">
      <w:pPr>
        <w:pStyle w:val="ListParagraph"/>
        <w:spacing w:after="0" w:line="240" w:lineRule="auto"/>
        <w:ind w:left="-284" w:right="-138"/>
        <w:rPr>
          <w:rFonts w:ascii="StobiSerif Regular" w:eastAsia="Times New Roman" w:hAnsi="StobiSerif Regular" w:cs="Calibri"/>
          <w:i/>
          <w:iCs/>
        </w:rPr>
      </w:pPr>
      <w:r w:rsidRPr="00425DB0">
        <w:rPr>
          <w:rFonts w:ascii="StobiSerif Regular" w:eastAsia="Times New Roman" w:hAnsi="StobiSerif Regular" w:cs="Calibri"/>
          <w:i/>
          <w:iCs/>
        </w:rPr>
        <w:t xml:space="preserve">Директорката Филиповска Грашкоска објасни дека предлогот се однесува на бришење на три постапки за набавка на информатичка опрема и услуги и дополнување на планот со една нова постапка која ги заменува, при што проценетата вредност се намалува. Покрај </w:t>
      </w:r>
      <w:r w:rsidRPr="00425DB0">
        <w:rPr>
          <w:rFonts w:ascii="StobiSerif Regular" w:eastAsia="Times New Roman" w:hAnsi="StobiSerif Regular" w:cs="Calibri"/>
          <w:i/>
          <w:iCs/>
        </w:rPr>
        <w:lastRenderedPageBreak/>
        <w:t>тоа, се предлага и зголемување на проценетата вредност на постапката за набавка на услуги за осигурување на имотот на Фондот, поради тоа што во годинава спроведените две постапки беа пристигнати понуди повисоки од предвидените средства.</w:t>
      </w:r>
    </w:p>
    <w:p w14:paraId="417C968B" w14:textId="63A816C1" w:rsidR="00425DB0" w:rsidRPr="00425DB0" w:rsidRDefault="00425DB0" w:rsidP="005D11B0">
      <w:pPr>
        <w:pStyle w:val="ListParagraph"/>
        <w:spacing w:after="0" w:line="240" w:lineRule="auto"/>
        <w:ind w:left="-284" w:right="-138"/>
        <w:rPr>
          <w:rFonts w:ascii="StobiSerif Regular" w:eastAsia="Times New Roman" w:hAnsi="StobiSerif Regular" w:cs="Calibri"/>
          <w:i/>
          <w:iCs/>
        </w:rPr>
      </w:pPr>
    </w:p>
    <w:p w14:paraId="427DD629" w14:textId="04602FC0" w:rsidR="00425DB0" w:rsidRPr="00425DB0" w:rsidRDefault="00425DB0" w:rsidP="005D11B0">
      <w:pPr>
        <w:pStyle w:val="ListParagraph"/>
        <w:spacing w:after="0" w:line="240" w:lineRule="auto"/>
        <w:ind w:left="-284" w:right="-138"/>
        <w:rPr>
          <w:rFonts w:ascii="StobiSerif Regular" w:eastAsia="Times New Roman" w:hAnsi="StobiSerif Regular" w:cs="Calibri"/>
          <w:i/>
          <w:iCs/>
        </w:rPr>
      </w:pPr>
      <w:r w:rsidRPr="00425DB0">
        <w:rPr>
          <w:rFonts w:ascii="StobiSerif Regular" w:eastAsia="Times New Roman" w:hAnsi="StobiSerif Regular" w:cs="Calibri"/>
          <w:i/>
          <w:iCs/>
        </w:rPr>
        <w:t>По објаснувањето, Управниот одбор едногласно ја донесе</w:t>
      </w:r>
    </w:p>
    <w:p w14:paraId="70BF54C1" w14:textId="08458EC4" w:rsidR="009B72C6" w:rsidRPr="00425DB0" w:rsidRDefault="009B72C6" w:rsidP="005D11B0">
      <w:pPr>
        <w:pStyle w:val="ListParagraph"/>
        <w:spacing w:after="0" w:line="240" w:lineRule="auto"/>
        <w:ind w:left="-284" w:right="-138"/>
        <w:rPr>
          <w:rFonts w:ascii="StobiSerif Regular" w:hAnsi="StobiSerif Regular" w:cs="Arial"/>
          <w:b/>
          <w:i/>
        </w:rPr>
      </w:pPr>
    </w:p>
    <w:p w14:paraId="1EBE97F5" w14:textId="10D86241" w:rsidR="00475085" w:rsidRPr="00425DB0" w:rsidRDefault="00475085" w:rsidP="005D11B0">
      <w:pPr>
        <w:pStyle w:val="ListParagraph"/>
        <w:spacing w:after="0" w:line="240" w:lineRule="auto"/>
        <w:ind w:left="-284" w:right="-138"/>
        <w:jc w:val="center"/>
        <w:rPr>
          <w:rFonts w:ascii="StobiSerif Regular" w:hAnsi="StobiSerif Regular"/>
          <w:b/>
          <w:bCs/>
          <w:i/>
          <w:iCs/>
        </w:rPr>
      </w:pPr>
      <w:r w:rsidRPr="00425DB0">
        <w:rPr>
          <w:rFonts w:ascii="StobiSerif Regular" w:hAnsi="StobiSerif Regular"/>
          <w:b/>
          <w:bCs/>
          <w:i/>
          <w:iCs/>
        </w:rPr>
        <w:t>Одлука</w:t>
      </w:r>
    </w:p>
    <w:p w14:paraId="6F82BA36" w14:textId="08D645F1" w:rsidR="00475085" w:rsidRPr="00425DB0" w:rsidRDefault="00475085" w:rsidP="005D11B0">
      <w:pPr>
        <w:pStyle w:val="ListParagraph"/>
        <w:spacing w:after="0" w:line="240" w:lineRule="auto"/>
        <w:ind w:left="-284" w:right="-138"/>
        <w:jc w:val="center"/>
        <w:rPr>
          <w:rFonts w:ascii="StobiSerif Regular" w:hAnsi="StobiSerif Regular" w:cs="Arial"/>
          <w:b/>
          <w:bCs/>
          <w:i/>
        </w:rPr>
      </w:pPr>
      <w:r w:rsidRPr="00425DB0">
        <w:rPr>
          <w:rFonts w:ascii="StobiSerif Regular" w:hAnsi="StobiSerif Regular"/>
          <w:b/>
          <w:bCs/>
          <w:i/>
          <w:iCs/>
        </w:rPr>
        <w:t>за изменување и дополнување на Планот за јавни набавки за 2022 година на Фондот</w:t>
      </w:r>
      <w:r w:rsidRPr="00425DB0">
        <w:rPr>
          <w:rFonts w:ascii="StobiSerif Regular" w:eastAsia="@Arial Unicode MS" w:hAnsi="StobiSerif Regular" w:cs="Arial"/>
          <w:b/>
          <w:i/>
        </w:rPr>
        <w:t xml:space="preserve"> за здравствено осигурување на Република Северна Македонија</w:t>
      </w:r>
    </w:p>
    <w:p w14:paraId="75A4FFBE" w14:textId="77777777" w:rsidR="00475085" w:rsidRPr="00425DB0" w:rsidRDefault="00475085" w:rsidP="005D11B0">
      <w:pPr>
        <w:pStyle w:val="ListParagraph"/>
        <w:spacing w:after="0" w:line="240" w:lineRule="auto"/>
        <w:ind w:left="-284" w:right="-138"/>
        <w:rPr>
          <w:rFonts w:ascii="StobiSerif Regular" w:hAnsi="StobiSerif Regular"/>
          <w:i/>
          <w:iCs/>
        </w:rPr>
      </w:pPr>
    </w:p>
    <w:p w14:paraId="7FE892B4" w14:textId="0924F8C6" w:rsidR="00475085" w:rsidRPr="00425DB0" w:rsidRDefault="00475085" w:rsidP="005D11B0">
      <w:pPr>
        <w:pStyle w:val="ListParagraph"/>
        <w:spacing w:after="0" w:line="240" w:lineRule="auto"/>
        <w:ind w:left="-284" w:right="-138"/>
        <w:rPr>
          <w:rFonts w:ascii="StobiSerif Regular" w:hAnsi="StobiSerif Regular" w:cs="Arial"/>
          <w:i/>
          <w:iCs/>
        </w:rPr>
      </w:pPr>
      <w:r w:rsidRPr="00425DB0">
        <w:rPr>
          <w:rFonts w:ascii="StobiSerif Regular" w:hAnsi="StobiSerif Regular"/>
          <w:i/>
          <w:iCs/>
        </w:rPr>
        <w:t>со кој</w:t>
      </w:r>
      <w:r w:rsidR="00425DB0" w:rsidRPr="00425DB0">
        <w:rPr>
          <w:rFonts w:ascii="StobiSerif Regular" w:hAnsi="StobiSerif Regular"/>
          <w:i/>
          <w:iCs/>
        </w:rPr>
        <w:t>а беа извршени предложените измени</w:t>
      </w:r>
      <w:r w:rsidR="00425DB0">
        <w:rPr>
          <w:rFonts w:ascii="StobiSerif Regular" w:hAnsi="StobiSerif Regular"/>
          <w:i/>
          <w:iCs/>
        </w:rPr>
        <w:t xml:space="preserve"> на Планот</w:t>
      </w:r>
      <w:r w:rsidR="00425DB0" w:rsidRPr="00425DB0">
        <w:rPr>
          <w:rFonts w:ascii="StobiSerif Regular" w:hAnsi="StobiSerif Regular"/>
          <w:i/>
          <w:iCs/>
        </w:rPr>
        <w:t xml:space="preserve">. </w:t>
      </w:r>
    </w:p>
    <w:p w14:paraId="2431556A" w14:textId="77777777" w:rsidR="009B72C6" w:rsidRDefault="009B72C6" w:rsidP="005D11B0">
      <w:pPr>
        <w:pStyle w:val="ListParagraph"/>
        <w:spacing w:after="0" w:line="240" w:lineRule="auto"/>
        <w:ind w:left="-284" w:right="-138"/>
        <w:rPr>
          <w:rFonts w:ascii="StobiSerif Regular" w:hAnsi="StobiSerif Regular" w:cs="Arial"/>
          <w:b/>
          <w:i/>
          <w:color w:val="FF0000"/>
        </w:rPr>
      </w:pPr>
    </w:p>
    <w:p w14:paraId="48F14C80" w14:textId="678FF4D6" w:rsidR="009B72C6" w:rsidRPr="00AF1F3D" w:rsidRDefault="009B72C6" w:rsidP="005D11B0">
      <w:pPr>
        <w:pStyle w:val="ListParagraph"/>
        <w:spacing w:after="0" w:line="240" w:lineRule="auto"/>
        <w:ind w:left="-284" w:right="-138"/>
        <w:rPr>
          <w:rFonts w:ascii="StobiSerif Regular" w:eastAsia="Times New Roman" w:hAnsi="StobiSerif Regular" w:cs="Calibri"/>
          <w:i/>
          <w:iCs/>
        </w:rPr>
      </w:pPr>
      <w:r w:rsidRPr="00AF1F3D">
        <w:rPr>
          <w:rFonts w:ascii="StobiSerif Regular" w:hAnsi="StobiSerif Regular" w:cs="Arial"/>
          <w:b/>
          <w:i/>
        </w:rPr>
        <w:t xml:space="preserve">ТОЧКА </w:t>
      </w:r>
      <w:r w:rsidRPr="00AF1F3D">
        <w:rPr>
          <w:rFonts w:ascii="StobiSerif Regular" w:eastAsia="@Arial Unicode MS" w:hAnsi="StobiSerif Regular" w:cs="Arial"/>
          <w:b/>
          <w:i/>
        </w:rPr>
        <w:t xml:space="preserve">9 - </w:t>
      </w:r>
      <w:r w:rsidRPr="00AF1F3D">
        <w:rPr>
          <w:rFonts w:ascii="StobiSerif Regular" w:hAnsi="StobiSerif Regular"/>
          <w:i/>
          <w:iCs/>
        </w:rPr>
        <w:t>Разгледување на дополнителна информација за барањето на ПЗУ „Сан – Мед“ од Скопје разгледувано на Сто дваесет и третата седница на Управниот одбор</w:t>
      </w:r>
    </w:p>
    <w:p w14:paraId="3B349594" w14:textId="77777777" w:rsidR="004A6D6C" w:rsidRPr="00AF1F3D" w:rsidRDefault="004A6D6C" w:rsidP="005D11B0">
      <w:pPr>
        <w:pStyle w:val="ListParagraph"/>
        <w:spacing w:after="0" w:line="240" w:lineRule="auto"/>
        <w:ind w:left="-284" w:right="-138"/>
        <w:rPr>
          <w:rFonts w:ascii="StobiSerif Regular" w:hAnsi="StobiSerif Regular" w:cs="Arial"/>
          <w:bCs/>
          <w:i/>
        </w:rPr>
      </w:pPr>
    </w:p>
    <w:p w14:paraId="3DC299E4" w14:textId="4D6D754A" w:rsidR="008A4AAB" w:rsidRPr="00AF1F3D" w:rsidRDefault="008A4AAB" w:rsidP="005D11B0">
      <w:pPr>
        <w:pStyle w:val="ListParagraph"/>
        <w:spacing w:after="0" w:line="240" w:lineRule="auto"/>
        <w:ind w:left="-284" w:right="-138"/>
        <w:rPr>
          <w:rFonts w:ascii="StobiSerif Regular" w:hAnsi="StobiSerif Regular" w:cs="Arial"/>
          <w:bCs/>
          <w:i/>
        </w:rPr>
      </w:pPr>
      <w:r w:rsidRPr="00AF1F3D">
        <w:rPr>
          <w:rFonts w:ascii="StobiSerif Regular" w:hAnsi="StobiSerif Regular"/>
          <w:i/>
          <w:iCs/>
        </w:rPr>
        <w:t>Барањето на ПЗУ „Сан – Мед“ од Скопје</w:t>
      </w:r>
      <w:r w:rsidRPr="00AF1F3D">
        <w:rPr>
          <w:rFonts w:ascii="StobiSerif Regular" w:hAnsi="StobiSerif Regular" w:cs="Arial"/>
          <w:bCs/>
          <w:i/>
        </w:rPr>
        <w:t xml:space="preserve"> беше разгледувано </w:t>
      </w:r>
      <w:r w:rsidRPr="00AF1F3D">
        <w:rPr>
          <w:rFonts w:ascii="StobiSerif Regular" w:hAnsi="StobiSerif Regular"/>
          <w:i/>
          <w:iCs/>
        </w:rPr>
        <w:t xml:space="preserve">на Сто дваесет и третата седница, кога Управниот одбор </w:t>
      </w:r>
      <w:r w:rsidRPr="00AF1F3D">
        <w:rPr>
          <w:rFonts w:ascii="StobiSerif Regular" w:eastAsia="Times New Roman" w:hAnsi="StobiSerif Regular" w:cs="Calibri"/>
          <w:i/>
          <w:iCs/>
        </w:rPr>
        <w:t>побара стручната служба да обезбеди дополнителни информации и да изврши проверки на одредени околности</w:t>
      </w:r>
      <w:r w:rsidR="00AF1F3D" w:rsidRPr="00AF1F3D">
        <w:rPr>
          <w:rFonts w:ascii="StobiSerif Regular" w:eastAsia="Times New Roman" w:hAnsi="StobiSerif Regular" w:cs="Calibri"/>
          <w:i/>
          <w:iCs/>
        </w:rPr>
        <w:t>, по што дискусијата за барањето да продолжи на следната седница</w:t>
      </w:r>
      <w:r w:rsidRPr="00AF1F3D">
        <w:rPr>
          <w:rFonts w:ascii="StobiSerif Regular" w:eastAsia="Times New Roman" w:hAnsi="StobiSerif Regular" w:cs="Calibri"/>
          <w:i/>
          <w:iCs/>
        </w:rPr>
        <w:t>.</w:t>
      </w:r>
      <w:r w:rsidRPr="00AF1F3D">
        <w:rPr>
          <w:rFonts w:ascii="StobiSerif Regular" w:hAnsi="StobiSerif Regular" w:cs="Arial"/>
          <w:bCs/>
          <w:i/>
        </w:rPr>
        <w:t xml:space="preserve"> </w:t>
      </w:r>
    </w:p>
    <w:p w14:paraId="645CA86E" w14:textId="77777777" w:rsidR="00AF1F3D" w:rsidRDefault="00AF1F3D" w:rsidP="005D11B0">
      <w:pPr>
        <w:pStyle w:val="ListParagraph"/>
        <w:spacing w:after="0" w:line="240" w:lineRule="auto"/>
        <w:ind w:left="-284" w:right="-138"/>
        <w:rPr>
          <w:rFonts w:ascii="StobiSerif Regular" w:hAnsi="StobiSerif Regular" w:cs="Arial"/>
          <w:bCs/>
          <w:i/>
        </w:rPr>
      </w:pPr>
    </w:p>
    <w:p w14:paraId="20EB6D56" w14:textId="7B396821" w:rsidR="004A6D6C" w:rsidRPr="00AF1F3D" w:rsidRDefault="008A4AAB" w:rsidP="005D11B0">
      <w:pPr>
        <w:pStyle w:val="ListParagraph"/>
        <w:spacing w:after="0" w:line="240" w:lineRule="auto"/>
        <w:ind w:left="-284" w:right="-138"/>
        <w:rPr>
          <w:rFonts w:ascii="StobiSerif Regular" w:hAnsi="StobiSerif Regular" w:cs="Arial"/>
          <w:bCs/>
          <w:i/>
        </w:rPr>
      </w:pPr>
      <w:r w:rsidRPr="00AF1F3D">
        <w:rPr>
          <w:rFonts w:ascii="StobiSerif Regular" w:hAnsi="StobiSerif Regular" w:cs="Arial"/>
          <w:bCs/>
          <w:i/>
        </w:rPr>
        <w:t xml:space="preserve">Откако Фатон Мемети ги објасни дополнителните информации кои се содржани во работните материјали за денешната седница, </w:t>
      </w:r>
      <w:r w:rsidR="004A6D6C" w:rsidRPr="00AF1F3D">
        <w:rPr>
          <w:rFonts w:ascii="StobiSerif Regular" w:hAnsi="StobiSerif Regular" w:cs="Arial"/>
          <w:bCs/>
          <w:i/>
        </w:rPr>
        <w:t xml:space="preserve">Управниот одбор едногласно донесе </w:t>
      </w:r>
    </w:p>
    <w:p w14:paraId="68E4B0CE" w14:textId="55F4006D" w:rsidR="009B72C6" w:rsidRPr="00AF1F3D" w:rsidRDefault="009B72C6" w:rsidP="005D11B0">
      <w:pPr>
        <w:pStyle w:val="ListParagraph"/>
        <w:spacing w:after="0" w:line="240" w:lineRule="auto"/>
        <w:ind w:left="-284" w:right="-138"/>
        <w:rPr>
          <w:rFonts w:ascii="StobiSerif Regular" w:hAnsi="StobiSerif Regular" w:cs="Arial"/>
          <w:b/>
          <w:i/>
        </w:rPr>
      </w:pPr>
    </w:p>
    <w:p w14:paraId="0CC13EBA" w14:textId="200BB6F5" w:rsidR="00475085" w:rsidRPr="00AF1F3D" w:rsidRDefault="00475085" w:rsidP="005D11B0">
      <w:pPr>
        <w:pStyle w:val="ListParagraph"/>
        <w:spacing w:after="0" w:line="240" w:lineRule="auto"/>
        <w:ind w:left="-284" w:right="-138"/>
        <w:rPr>
          <w:rFonts w:ascii="StobiSerif Regular" w:hAnsi="StobiSerif Regular" w:cs="Arial"/>
          <w:b/>
          <w:i/>
        </w:rPr>
      </w:pPr>
      <w:r w:rsidRPr="00AF1F3D">
        <w:rPr>
          <w:rFonts w:ascii="StobiSerif Regular" w:hAnsi="StobiSerif Regular" w:cs="Arial"/>
          <w:b/>
          <w:i/>
        </w:rPr>
        <w:t xml:space="preserve">Заклучок: </w:t>
      </w:r>
      <w:r w:rsidR="004A6D6C" w:rsidRPr="00AF1F3D">
        <w:rPr>
          <w:rFonts w:ascii="StobiSerif Regular" w:hAnsi="StobiSerif Regular" w:cs="Arial"/>
          <w:bCs/>
          <w:i/>
        </w:rPr>
        <w:t>Се задолжува стручната служба на Фондот по барањето да постапи согласно правните прописи што се однесуваат на ова прашање и одредбите на договорот што Фондот го има склучено со здравствената установа.</w:t>
      </w:r>
    </w:p>
    <w:p w14:paraId="7B4C4A32" w14:textId="77777777" w:rsidR="009B72C6" w:rsidRPr="00AF1F3D" w:rsidRDefault="009B72C6" w:rsidP="005D11B0">
      <w:pPr>
        <w:pStyle w:val="ListParagraph"/>
        <w:spacing w:after="0" w:line="240" w:lineRule="auto"/>
        <w:ind w:left="-284" w:right="-138"/>
        <w:rPr>
          <w:rFonts w:ascii="StobiSerif Regular" w:hAnsi="StobiSerif Regular" w:cs="Arial"/>
          <w:b/>
          <w:i/>
        </w:rPr>
      </w:pPr>
    </w:p>
    <w:p w14:paraId="6C10A370" w14:textId="4648B3FB" w:rsidR="009B72C6" w:rsidRPr="00AF1F3D" w:rsidRDefault="009B72C6" w:rsidP="005D11B0">
      <w:pPr>
        <w:pStyle w:val="ListParagraph"/>
        <w:spacing w:after="0" w:line="240" w:lineRule="auto"/>
        <w:ind w:left="-284" w:right="-138"/>
        <w:rPr>
          <w:rFonts w:ascii="StobiSerif Regular" w:eastAsia="Times New Roman" w:hAnsi="StobiSerif Regular" w:cs="Calibri"/>
          <w:i/>
          <w:iCs/>
        </w:rPr>
      </w:pPr>
      <w:r w:rsidRPr="00AF1F3D">
        <w:rPr>
          <w:rFonts w:ascii="StobiSerif Regular" w:hAnsi="StobiSerif Regular" w:cs="Arial"/>
          <w:b/>
          <w:i/>
        </w:rPr>
        <w:t xml:space="preserve">ТОЧКА </w:t>
      </w:r>
      <w:r w:rsidRPr="00AF1F3D">
        <w:rPr>
          <w:rFonts w:ascii="StobiSerif Regular" w:eastAsia="@Arial Unicode MS" w:hAnsi="StobiSerif Regular" w:cs="Arial"/>
          <w:b/>
          <w:i/>
        </w:rPr>
        <w:t xml:space="preserve">10 - </w:t>
      </w:r>
      <w:r w:rsidRPr="00AF1F3D">
        <w:rPr>
          <w:rFonts w:ascii="StobiSerif Regular" w:hAnsi="StobiSerif Regular"/>
          <w:i/>
          <w:iCs/>
        </w:rPr>
        <w:t>Разгледување на Информација за молбата на ПЗУ Профарма од Ново Село</w:t>
      </w:r>
    </w:p>
    <w:p w14:paraId="3C7571A0" w14:textId="130F70F5" w:rsidR="009B72C6" w:rsidRPr="00AF1F3D" w:rsidRDefault="009B72C6" w:rsidP="005D11B0">
      <w:pPr>
        <w:pStyle w:val="ListParagraph"/>
        <w:spacing w:after="0" w:line="240" w:lineRule="auto"/>
        <w:ind w:left="-284" w:right="-138"/>
        <w:rPr>
          <w:rFonts w:ascii="StobiSerif Regular" w:hAnsi="StobiSerif Regular" w:cs="Arial"/>
          <w:b/>
          <w:i/>
        </w:rPr>
      </w:pPr>
    </w:p>
    <w:p w14:paraId="526D24D2" w14:textId="15D486AC" w:rsidR="004A6D6C" w:rsidRPr="00AF1F3D" w:rsidRDefault="008A4AAB" w:rsidP="005D11B0">
      <w:pPr>
        <w:pStyle w:val="ListParagraph"/>
        <w:spacing w:after="0" w:line="240" w:lineRule="auto"/>
        <w:ind w:left="-284" w:right="-138"/>
        <w:rPr>
          <w:rFonts w:ascii="StobiSerif Regular" w:hAnsi="StobiSerif Regular" w:cs="Arial"/>
          <w:bCs/>
          <w:i/>
        </w:rPr>
      </w:pPr>
      <w:r w:rsidRPr="00AF1F3D">
        <w:rPr>
          <w:rFonts w:ascii="StobiSerif Regular" w:hAnsi="StobiSerif Regular" w:cs="Arial"/>
          <w:bCs/>
          <w:i/>
        </w:rPr>
        <w:t xml:space="preserve">Во рамките на точката десет, по објаснувањето на Фатон Мемети и дискусијата што следеше, </w:t>
      </w:r>
      <w:r w:rsidR="004A6D6C" w:rsidRPr="00AF1F3D">
        <w:rPr>
          <w:rFonts w:ascii="StobiSerif Regular" w:hAnsi="StobiSerif Regular" w:cs="Arial"/>
          <w:bCs/>
          <w:i/>
        </w:rPr>
        <w:t xml:space="preserve">Управниот одбор едногласно донесе </w:t>
      </w:r>
    </w:p>
    <w:p w14:paraId="0F077885" w14:textId="2CA74BC7" w:rsidR="004A6D6C" w:rsidRPr="00AF1F3D" w:rsidRDefault="004A6D6C" w:rsidP="005D11B0">
      <w:pPr>
        <w:pStyle w:val="ListParagraph"/>
        <w:spacing w:after="0" w:line="240" w:lineRule="auto"/>
        <w:ind w:left="-284" w:right="-138"/>
        <w:rPr>
          <w:rFonts w:ascii="StobiSerif Regular" w:hAnsi="StobiSerif Regular" w:cs="Arial"/>
          <w:b/>
          <w:i/>
        </w:rPr>
      </w:pPr>
    </w:p>
    <w:p w14:paraId="2912D362" w14:textId="7A26EC48" w:rsidR="004A6D6C" w:rsidRPr="00AF1F3D" w:rsidRDefault="004A6D6C" w:rsidP="005D11B0">
      <w:pPr>
        <w:pStyle w:val="ListParagraph"/>
        <w:spacing w:after="0" w:line="240" w:lineRule="auto"/>
        <w:ind w:left="-284" w:right="-138"/>
        <w:rPr>
          <w:rFonts w:ascii="StobiSerif Regular" w:hAnsi="StobiSerif Regular" w:cs="Arial"/>
          <w:b/>
          <w:i/>
        </w:rPr>
      </w:pPr>
      <w:r w:rsidRPr="00AF1F3D">
        <w:rPr>
          <w:rFonts w:ascii="StobiSerif Regular" w:hAnsi="StobiSerif Regular" w:cs="Arial"/>
          <w:b/>
          <w:i/>
        </w:rPr>
        <w:t xml:space="preserve">Заклучок: </w:t>
      </w:r>
      <w:r w:rsidRPr="00AF1F3D">
        <w:rPr>
          <w:rFonts w:ascii="StobiSerif Regular" w:hAnsi="StobiSerif Regular" w:cs="Arial"/>
          <w:bCs/>
          <w:i/>
        </w:rPr>
        <w:t>Се прифаќа молбата на</w:t>
      </w:r>
      <w:r w:rsidRPr="00AF1F3D">
        <w:rPr>
          <w:rFonts w:ascii="StobiSerif Regular" w:hAnsi="StobiSerif Regular" w:cs="Arial"/>
          <w:b/>
          <w:i/>
        </w:rPr>
        <w:t xml:space="preserve"> </w:t>
      </w:r>
      <w:r w:rsidRPr="00AF1F3D">
        <w:rPr>
          <w:rFonts w:ascii="StobiSerif Regular" w:hAnsi="StobiSerif Regular"/>
          <w:i/>
          <w:iCs/>
        </w:rPr>
        <w:t xml:space="preserve">ПЗУ Профарма од Ново Село. Да се исплати </w:t>
      </w:r>
      <w:r w:rsidR="00AF1F3D" w:rsidRPr="00AF1F3D">
        <w:rPr>
          <w:rFonts w:ascii="StobiSerif Regular" w:hAnsi="StobiSerif Regular"/>
          <w:i/>
          <w:iCs/>
        </w:rPr>
        <w:t>бараниот износ за спорниот период од месеците јули до ноември 2021 година.</w:t>
      </w:r>
    </w:p>
    <w:p w14:paraId="6C3941DF" w14:textId="0777DEC8" w:rsidR="009B72C6" w:rsidRDefault="009B72C6" w:rsidP="005D11B0">
      <w:pPr>
        <w:pStyle w:val="ListParagraph"/>
        <w:spacing w:after="0" w:line="240" w:lineRule="auto"/>
        <w:ind w:left="-284" w:right="-138"/>
        <w:rPr>
          <w:rFonts w:ascii="StobiSerif Regular" w:hAnsi="StobiSerif Regular" w:cs="Arial"/>
          <w:b/>
          <w:i/>
          <w:color w:val="FF0000"/>
        </w:rPr>
      </w:pPr>
    </w:p>
    <w:p w14:paraId="1CAA585B" w14:textId="04D81929" w:rsidR="00270734" w:rsidRPr="00AF1F3D" w:rsidRDefault="00270734" w:rsidP="005D11B0">
      <w:pPr>
        <w:pStyle w:val="ListParagraph"/>
        <w:spacing w:after="0" w:line="240" w:lineRule="auto"/>
        <w:ind w:left="-284" w:right="-138"/>
        <w:rPr>
          <w:rFonts w:ascii="StobiSerif Regular" w:hAnsi="StobiSerif Regular" w:cs="Arial"/>
          <w:bCs/>
          <w:i/>
        </w:rPr>
      </w:pPr>
      <w:r w:rsidRPr="00AF1F3D">
        <w:rPr>
          <w:rFonts w:ascii="StobiSerif Regular" w:hAnsi="StobiSerif Regular" w:cs="Arial"/>
          <w:bCs/>
          <w:i/>
        </w:rPr>
        <w:t>По разгледувањето на оваа точка од дневниот ред, во 15.50 часот, поради неодложни обврски, седницата ја напушти Тања Дејаноска, а Управниот одбор продолжи да работи со кворум од шест члена.</w:t>
      </w:r>
    </w:p>
    <w:p w14:paraId="2C139CEC" w14:textId="77777777" w:rsidR="00270734" w:rsidRPr="009B72C6" w:rsidRDefault="00270734" w:rsidP="005D11B0">
      <w:pPr>
        <w:pStyle w:val="ListParagraph"/>
        <w:spacing w:after="0" w:line="240" w:lineRule="auto"/>
        <w:ind w:left="-284" w:right="-138"/>
        <w:rPr>
          <w:rFonts w:ascii="StobiSerif Regular" w:hAnsi="StobiSerif Regular" w:cs="Arial"/>
          <w:b/>
          <w:i/>
          <w:color w:val="FF0000"/>
        </w:rPr>
      </w:pPr>
    </w:p>
    <w:p w14:paraId="555AF0D4" w14:textId="5CA3C48E" w:rsidR="009B72C6" w:rsidRPr="009E6A1A" w:rsidRDefault="009B72C6" w:rsidP="005D11B0">
      <w:pPr>
        <w:pStyle w:val="ListParagraph"/>
        <w:spacing w:after="0" w:line="240" w:lineRule="auto"/>
        <w:ind w:left="-284" w:right="-138"/>
        <w:rPr>
          <w:rFonts w:ascii="StobiSerif Regular" w:eastAsia="Times New Roman" w:hAnsi="StobiSerif Regular" w:cs="Calibri"/>
          <w:i/>
          <w:iCs/>
        </w:rPr>
      </w:pPr>
      <w:r w:rsidRPr="009E6A1A">
        <w:rPr>
          <w:rFonts w:ascii="StobiSerif Regular" w:hAnsi="StobiSerif Regular" w:cs="Arial"/>
          <w:b/>
          <w:i/>
        </w:rPr>
        <w:t xml:space="preserve">ТОЧКА </w:t>
      </w:r>
      <w:r w:rsidRPr="009E6A1A">
        <w:rPr>
          <w:rFonts w:ascii="StobiSerif Regular" w:eastAsia="@Arial Unicode MS" w:hAnsi="StobiSerif Regular" w:cs="Arial"/>
          <w:b/>
          <w:i/>
        </w:rPr>
        <w:t xml:space="preserve">11 - </w:t>
      </w:r>
      <w:r w:rsidRPr="009E6A1A">
        <w:rPr>
          <w:rFonts w:ascii="StobiSerif Regular" w:hAnsi="StobiSerif Regular"/>
          <w:i/>
          <w:iCs/>
        </w:rPr>
        <w:t>Разгледување на дополнителна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w:t>
      </w:r>
    </w:p>
    <w:p w14:paraId="7BB99926" w14:textId="77777777" w:rsidR="00733481" w:rsidRPr="009E6A1A" w:rsidRDefault="00733481" w:rsidP="005D11B0">
      <w:pPr>
        <w:pStyle w:val="ListParagraph"/>
        <w:spacing w:after="0" w:line="240" w:lineRule="auto"/>
        <w:ind w:left="-284" w:right="-138"/>
        <w:rPr>
          <w:rFonts w:ascii="StobiSerif Regular" w:hAnsi="StobiSerif Regular" w:cs="Arial"/>
          <w:b/>
          <w:i/>
        </w:rPr>
      </w:pPr>
    </w:p>
    <w:p w14:paraId="65937CD9" w14:textId="31509407" w:rsidR="003E32E1" w:rsidRPr="009E6A1A" w:rsidRDefault="00D348A1" w:rsidP="005D11B0">
      <w:pPr>
        <w:pStyle w:val="ListParagraph"/>
        <w:spacing w:after="0" w:line="240" w:lineRule="auto"/>
        <w:ind w:left="-284" w:right="-138"/>
        <w:rPr>
          <w:rFonts w:ascii="StobiSerif Regular" w:eastAsia="Times New Roman" w:hAnsi="StobiSerif Regular" w:cs="Calibri"/>
          <w:i/>
          <w:iCs/>
        </w:rPr>
      </w:pPr>
      <w:r w:rsidRPr="009E6A1A">
        <w:rPr>
          <w:rFonts w:ascii="StobiSerif Regular" w:hAnsi="StobiSerif Regular"/>
          <w:i/>
          <w:iCs/>
        </w:rPr>
        <w:t xml:space="preserve">Управниот одбор на Сто дваесет и третата седница разгледуваше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 кога </w:t>
      </w:r>
      <w:r w:rsidRPr="009E6A1A">
        <w:rPr>
          <w:rFonts w:ascii="StobiSerif Regular" w:eastAsia="Times New Roman" w:hAnsi="StobiSerif Regular" w:cs="Calibri"/>
          <w:i/>
          <w:iCs/>
        </w:rPr>
        <w:t xml:space="preserve">од Маја Ковачева </w:t>
      </w:r>
      <w:r w:rsidR="003E32E1" w:rsidRPr="009E6A1A">
        <w:rPr>
          <w:rFonts w:ascii="StobiSerif Regular" w:eastAsia="Times New Roman" w:hAnsi="StobiSerif Regular" w:cs="Calibri"/>
          <w:i/>
          <w:iCs/>
        </w:rPr>
        <w:t xml:space="preserve">беше </w:t>
      </w:r>
      <w:r w:rsidRPr="009E6A1A">
        <w:rPr>
          <w:rFonts w:ascii="StobiSerif Regular" w:eastAsia="Times New Roman" w:hAnsi="StobiSerif Regular" w:cs="Calibri"/>
          <w:i/>
          <w:iCs/>
        </w:rPr>
        <w:t>истакна</w:t>
      </w:r>
      <w:r w:rsidR="003E32E1" w:rsidRPr="009E6A1A">
        <w:rPr>
          <w:rFonts w:ascii="StobiSerif Regular" w:eastAsia="Times New Roman" w:hAnsi="StobiSerif Regular" w:cs="Calibri"/>
          <w:i/>
          <w:iCs/>
        </w:rPr>
        <w:t>то</w:t>
      </w:r>
      <w:r w:rsidRPr="009E6A1A">
        <w:rPr>
          <w:rFonts w:ascii="StobiSerif Regular" w:eastAsia="Times New Roman" w:hAnsi="StobiSerif Regular" w:cs="Calibri"/>
          <w:i/>
          <w:iCs/>
        </w:rPr>
        <w:t xml:space="preserve"> дека поради ретроактивното одјавување на осигуреници, аптеките трпат штети.</w:t>
      </w:r>
      <w:r w:rsidR="003E32E1" w:rsidRPr="009E6A1A">
        <w:rPr>
          <w:rFonts w:ascii="StobiSerif Regular" w:eastAsia="Times New Roman" w:hAnsi="StobiSerif Regular" w:cs="Calibri"/>
          <w:i/>
          <w:iCs/>
        </w:rPr>
        <w:t xml:space="preserve"> Имено</w:t>
      </w:r>
      <w:r w:rsidR="009E6A1A" w:rsidRPr="009E6A1A">
        <w:rPr>
          <w:rFonts w:ascii="StobiSerif Regular" w:eastAsia="Times New Roman" w:hAnsi="StobiSerif Regular" w:cs="Calibri"/>
          <w:i/>
          <w:iCs/>
        </w:rPr>
        <w:t>,</w:t>
      </w:r>
      <w:r w:rsidR="003E32E1" w:rsidRPr="009E6A1A">
        <w:rPr>
          <w:rFonts w:ascii="StobiSerif Regular" w:eastAsia="Times New Roman" w:hAnsi="StobiSerif Regular" w:cs="Calibri"/>
          <w:i/>
          <w:iCs/>
        </w:rPr>
        <w:t xml:space="preserve"> до тоа доаѓа во ситуациите кога на осигуреник на Фондот ќе му се издаде лек во </w:t>
      </w:r>
      <w:r w:rsidR="003E32E1" w:rsidRPr="009E6A1A">
        <w:rPr>
          <w:rFonts w:ascii="StobiSerif Regular" w:eastAsia="Times New Roman" w:hAnsi="StobiSerif Regular" w:cs="Calibri"/>
          <w:i/>
          <w:iCs/>
        </w:rPr>
        <w:lastRenderedPageBreak/>
        <w:t>аптека, но подоцна, а пред наплата на фактурата, на осигуреникот му престанува здравственото осигурување.</w:t>
      </w:r>
    </w:p>
    <w:p w14:paraId="5EDCAF6C" w14:textId="77777777" w:rsidR="003E32E1" w:rsidRPr="009E6A1A" w:rsidRDefault="003E32E1" w:rsidP="005D11B0">
      <w:pPr>
        <w:pStyle w:val="ListParagraph"/>
        <w:spacing w:after="0" w:line="240" w:lineRule="auto"/>
        <w:ind w:left="-284" w:right="-138"/>
        <w:rPr>
          <w:rFonts w:ascii="StobiSerif Regular" w:eastAsia="Times New Roman" w:hAnsi="StobiSerif Regular" w:cs="Calibri"/>
          <w:i/>
          <w:iCs/>
        </w:rPr>
      </w:pPr>
    </w:p>
    <w:p w14:paraId="18CEEBB9" w14:textId="4BBBC8C9" w:rsidR="00D96ACD" w:rsidRPr="009E6A1A" w:rsidRDefault="003E32E1" w:rsidP="005D11B0">
      <w:pPr>
        <w:pStyle w:val="ListParagraph"/>
        <w:spacing w:after="0" w:line="240" w:lineRule="auto"/>
        <w:ind w:left="-284" w:right="-138"/>
        <w:rPr>
          <w:rFonts w:ascii="StobiSerif Regular" w:hAnsi="StobiSerif Regular" w:cs="Arial"/>
          <w:b/>
          <w:i/>
          <w:iCs/>
        </w:rPr>
      </w:pPr>
      <w:r w:rsidRPr="009E6A1A">
        <w:rPr>
          <w:rFonts w:ascii="StobiSerif Regular" w:eastAsia="Times New Roman" w:hAnsi="StobiSerif Regular" w:cs="Calibri"/>
          <w:i/>
          <w:iCs/>
        </w:rPr>
        <w:t xml:space="preserve">За денешната седница беше подготвена дополнителна информација, која пред Управниот одбор ја објасни Јасминка Смилевска. Согласно информацијата, Фондот не може да го надмине проблемот, бидејќи во однос на одјавувањето на осигурените лица мора да се раководи од образецот М2 - </w:t>
      </w:r>
      <w:r w:rsidRPr="009E6A1A">
        <w:rPr>
          <w:rFonts w:ascii="StobiSerif Regular" w:hAnsi="StobiSerif Regular"/>
          <w:i/>
          <w:iCs/>
        </w:rPr>
        <w:t xml:space="preserve">Одјава од задолжително социјално осигурување. </w:t>
      </w:r>
      <w:r w:rsidR="00200DEC" w:rsidRPr="009E6A1A">
        <w:rPr>
          <w:rFonts w:ascii="StobiSerif Regular" w:hAnsi="StobiSerif Regular"/>
          <w:i/>
          <w:iCs/>
        </w:rPr>
        <w:t>Наведе и дека Фондот ќ</w:t>
      </w:r>
      <w:r w:rsidRPr="009E6A1A">
        <w:rPr>
          <w:rFonts w:ascii="StobiSerif Regular" w:hAnsi="StobiSerif Regular"/>
          <w:i/>
          <w:iCs/>
        </w:rPr>
        <w:t>е се обрати до Министерството за здравство со укажува</w:t>
      </w:r>
      <w:r w:rsidR="00200DEC" w:rsidRPr="009E6A1A">
        <w:rPr>
          <w:rFonts w:ascii="StobiSerif Regular" w:hAnsi="StobiSerif Regular"/>
          <w:i/>
          <w:iCs/>
        </w:rPr>
        <w:t>ње</w:t>
      </w:r>
      <w:r w:rsidRPr="009E6A1A">
        <w:rPr>
          <w:rFonts w:ascii="StobiSerif Regular" w:hAnsi="StobiSerif Regular"/>
          <w:i/>
          <w:iCs/>
        </w:rPr>
        <w:t xml:space="preserve"> на можни решенија, кои подразбираат измени</w:t>
      </w:r>
      <w:r w:rsidR="00200DEC" w:rsidRPr="009E6A1A">
        <w:rPr>
          <w:rFonts w:ascii="StobiSerif Regular" w:hAnsi="StobiSerif Regular"/>
          <w:i/>
          <w:iCs/>
        </w:rPr>
        <w:t xml:space="preserve"> на Законот за здравственото осигурување во насока и по престанокот на осигурувањето во одреден период да се признаваат услугите дадени на осигуреникот. </w:t>
      </w:r>
    </w:p>
    <w:p w14:paraId="519E1F15" w14:textId="77777777" w:rsidR="00D348A1" w:rsidRDefault="00D348A1" w:rsidP="005D11B0">
      <w:pPr>
        <w:pStyle w:val="ListParagraph"/>
        <w:spacing w:after="0" w:line="240" w:lineRule="auto"/>
        <w:ind w:left="-284" w:right="-138"/>
        <w:rPr>
          <w:rFonts w:ascii="StobiSerif Regular" w:hAnsi="StobiSerif Regular" w:cs="Arial"/>
          <w:b/>
          <w:i/>
        </w:rPr>
      </w:pPr>
    </w:p>
    <w:p w14:paraId="401D4BDD" w14:textId="67054E6A" w:rsidR="00F56F2A" w:rsidRPr="00BD081F" w:rsidRDefault="00F56F2A" w:rsidP="005D11B0">
      <w:pPr>
        <w:pStyle w:val="ListParagraph"/>
        <w:spacing w:after="0" w:line="240" w:lineRule="auto"/>
        <w:ind w:left="-284" w:right="-138"/>
        <w:rPr>
          <w:rFonts w:ascii="StobiSerif Regular" w:hAnsi="StobiSerif Regular" w:cs="Arial"/>
          <w:i/>
          <w:iCs/>
        </w:rPr>
      </w:pPr>
      <w:r w:rsidRPr="00BD081F">
        <w:rPr>
          <w:rFonts w:ascii="StobiSerif Regular" w:hAnsi="StobiSerif Regular" w:cs="Arial"/>
          <w:b/>
          <w:i/>
        </w:rPr>
        <w:t xml:space="preserve">ТОЧКА </w:t>
      </w:r>
      <w:r w:rsidR="009B72C6" w:rsidRPr="00BD081F">
        <w:rPr>
          <w:rFonts w:ascii="StobiSerif Regular" w:eastAsia="@Arial Unicode MS" w:hAnsi="StobiSerif Regular" w:cs="Arial"/>
          <w:b/>
          <w:i/>
        </w:rPr>
        <w:t>12</w:t>
      </w:r>
      <w:r w:rsidRPr="00BD081F">
        <w:rPr>
          <w:rFonts w:ascii="StobiSerif Regular" w:eastAsia="@Arial Unicode MS" w:hAnsi="StobiSerif Regular" w:cs="Arial"/>
          <w:b/>
          <w:i/>
        </w:rPr>
        <w:t xml:space="preserve"> - </w:t>
      </w:r>
      <w:r w:rsidRPr="00BD081F">
        <w:rPr>
          <w:rFonts w:ascii="StobiSerif Regular" w:eastAsia="Times New Roman" w:hAnsi="StobiSerif Regular" w:cs="Calibri"/>
          <w:i/>
          <w:iCs/>
        </w:rPr>
        <w:t>Разно</w:t>
      </w:r>
    </w:p>
    <w:p w14:paraId="3EF43D58" w14:textId="77777777" w:rsidR="00F56F2A" w:rsidRPr="00BD081F" w:rsidRDefault="00F56F2A" w:rsidP="005D11B0">
      <w:pPr>
        <w:autoSpaceDE w:val="0"/>
        <w:autoSpaceDN w:val="0"/>
        <w:adjustRightInd w:val="0"/>
        <w:ind w:left="-284" w:right="-138"/>
        <w:rPr>
          <w:rFonts w:ascii="StobiSerif Regular" w:hAnsi="StobiSerif Regular"/>
          <w:i/>
          <w:sz w:val="22"/>
          <w:szCs w:val="22"/>
        </w:rPr>
      </w:pPr>
    </w:p>
    <w:p w14:paraId="08CA010D" w14:textId="3EDEF110" w:rsidR="00F56F2A" w:rsidRPr="00BD081F" w:rsidRDefault="00F56F2A" w:rsidP="0013699C">
      <w:pPr>
        <w:pStyle w:val="ListParagraph"/>
        <w:numPr>
          <w:ilvl w:val="0"/>
          <w:numId w:val="25"/>
        </w:numPr>
        <w:autoSpaceDE w:val="0"/>
        <w:autoSpaceDN w:val="0"/>
        <w:adjustRightInd w:val="0"/>
        <w:spacing w:after="0" w:line="240" w:lineRule="auto"/>
        <w:ind w:left="-284" w:right="-138" w:firstLine="0"/>
        <w:rPr>
          <w:rFonts w:ascii="StobiSerif Regular" w:eastAsia="@Arial Unicode MS" w:hAnsi="StobiSerif Regular" w:cs="Arial"/>
          <w:i/>
        </w:rPr>
      </w:pPr>
      <w:r w:rsidRPr="00BD081F">
        <w:rPr>
          <w:rFonts w:ascii="StobiSerif Regular" w:eastAsia="@Arial Unicode MS" w:hAnsi="StobiSerif Regular" w:cs="Arial"/>
          <w:i/>
        </w:rPr>
        <w:t xml:space="preserve">Во рамките на точката разно, </w:t>
      </w:r>
      <w:r w:rsidR="00BD081F" w:rsidRPr="00BD081F">
        <w:rPr>
          <w:rFonts w:ascii="StobiSerif Regular" w:eastAsia="@Arial Unicode MS" w:hAnsi="StobiSerif Regular" w:cs="Arial"/>
          <w:i/>
        </w:rPr>
        <w:t xml:space="preserve">откако беше известен дека </w:t>
      </w:r>
      <w:r w:rsidR="00BD081F">
        <w:rPr>
          <w:rFonts w:ascii="StobiSerif Regular" w:eastAsia="@Arial Unicode MS" w:hAnsi="StobiSerif Regular" w:cs="Arial"/>
          <w:i/>
        </w:rPr>
        <w:t xml:space="preserve">во Фондот </w:t>
      </w:r>
      <w:r w:rsidR="00BD081F" w:rsidRPr="00BD081F">
        <w:rPr>
          <w:rFonts w:ascii="StobiSerif Regular" w:eastAsia="@Arial Unicode MS" w:hAnsi="StobiSerif Regular" w:cs="Arial"/>
          <w:i/>
        </w:rPr>
        <w:t>било пристигнато известување за заклучок на Владата, согласно ко</w:t>
      </w:r>
      <w:r w:rsidR="00BD081F">
        <w:rPr>
          <w:rFonts w:ascii="StobiSerif Regular" w:eastAsia="@Arial Unicode MS" w:hAnsi="StobiSerif Regular" w:cs="Arial"/>
          <w:i/>
        </w:rPr>
        <w:t>ј</w:t>
      </w:r>
      <w:r w:rsidR="00BD081F" w:rsidRPr="00BD081F">
        <w:rPr>
          <w:rFonts w:ascii="StobiSerif Regular" w:eastAsia="@Arial Unicode MS" w:hAnsi="StobiSerif Regular" w:cs="Arial"/>
          <w:i/>
        </w:rPr>
        <w:t xml:space="preserve"> висината на надоместоците на управните и надзорните одбори во јавниот сектор треба да биде пониска од претходно утврдената, Управниот одбор едногласно донесе</w:t>
      </w:r>
    </w:p>
    <w:p w14:paraId="78BC0C9E" w14:textId="613D1045" w:rsidR="00475085" w:rsidRPr="00BD081F" w:rsidRDefault="00475085" w:rsidP="005D11B0">
      <w:pPr>
        <w:pStyle w:val="ListParagraph"/>
        <w:autoSpaceDE w:val="0"/>
        <w:autoSpaceDN w:val="0"/>
        <w:adjustRightInd w:val="0"/>
        <w:spacing w:after="0" w:line="240" w:lineRule="auto"/>
        <w:ind w:left="-284" w:right="-138"/>
        <w:rPr>
          <w:rFonts w:ascii="StobiSerif Regular" w:eastAsia="@Arial Unicode MS" w:hAnsi="StobiSerif Regular" w:cs="Arial"/>
          <w:i/>
        </w:rPr>
      </w:pPr>
    </w:p>
    <w:p w14:paraId="4138990F" w14:textId="77777777" w:rsidR="00475085" w:rsidRPr="00475085" w:rsidRDefault="00475085" w:rsidP="005D11B0">
      <w:pPr>
        <w:pStyle w:val="Heading1"/>
        <w:numPr>
          <w:ilvl w:val="0"/>
          <w:numId w:val="0"/>
        </w:numPr>
        <w:ind w:left="-284" w:right="-138"/>
        <w:jc w:val="center"/>
        <w:rPr>
          <w:rFonts w:cs="Arial"/>
          <w:b/>
          <w:bCs/>
        </w:rPr>
      </w:pPr>
      <w:r w:rsidRPr="00475085">
        <w:rPr>
          <w:rFonts w:cs="Arial"/>
          <w:b/>
          <w:bCs/>
        </w:rPr>
        <w:t xml:space="preserve">Одлука </w:t>
      </w:r>
    </w:p>
    <w:p w14:paraId="33549DCE" w14:textId="77777777" w:rsidR="00475085" w:rsidRPr="00475085" w:rsidRDefault="00475085" w:rsidP="005D11B0">
      <w:pPr>
        <w:pStyle w:val="Heading1"/>
        <w:numPr>
          <w:ilvl w:val="0"/>
          <w:numId w:val="0"/>
        </w:numPr>
        <w:ind w:left="-284" w:right="-138"/>
        <w:jc w:val="center"/>
        <w:rPr>
          <w:rFonts w:cs="Arial"/>
          <w:b/>
          <w:bCs/>
        </w:rPr>
      </w:pPr>
      <w:r w:rsidRPr="00475085">
        <w:rPr>
          <w:rFonts w:cs="Arial"/>
          <w:b/>
          <w:bCs/>
        </w:rPr>
        <w:t>за определување на месечен надоместок за работата на членовите на Управниот одбор на Фондот за здравствено осигурување на Република Северна Македонија</w:t>
      </w:r>
    </w:p>
    <w:p w14:paraId="06E14134" w14:textId="77777777" w:rsidR="00475085" w:rsidRDefault="00475085" w:rsidP="005D11B0">
      <w:pPr>
        <w:pStyle w:val="ListParagraph"/>
        <w:autoSpaceDE w:val="0"/>
        <w:autoSpaceDN w:val="0"/>
        <w:adjustRightInd w:val="0"/>
        <w:spacing w:after="0" w:line="240" w:lineRule="auto"/>
        <w:ind w:left="-284" w:right="-138"/>
        <w:rPr>
          <w:rFonts w:ascii="StobiSerif Regular" w:eastAsia="@Arial Unicode MS" w:hAnsi="StobiSerif Regular" w:cs="Arial"/>
          <w:i/>
        </w:rPr>
      </w:pPr>
    </w:p>
    <w:p w14:paraId="7EA5FF1B" w14:textId="3FD0FC1D" w:rsidR="00475085" w:rsidRPr="002D3032" w:rsidRDefault="00BD081F" w:rsidP="005D11B0">
      <w:pPr>
        <w:pStyle w:val="ListParagraph"/>
        <w:autoSpaceDE w:val="0"/>
        <w:autoSpaceDN w:val="0"/>
        <w:adjustRightInd w:val="0"/>
        <w:spacing w:after="0" w:line="240" w:lineRule="auto"/>
        <w:ind w:left="-284" w:right="-138"/>
        <w:rPr>
          <w:rFonts w:ascii="StobiSerif Regular" w:eastAsia="@Arial Unicode MS" w:hAnsi="StobiSerif Regular" w:cs="Arial"/>
          <w:i/>
          <w:color w:val="FF0000"/>
          <w:lang w:val="en-US"/>
        </w:rPr>
      </w:pPr>
      <w:r w:rsidRPr="00AF2885">
        <w:rPr>
          <w:rFonts w:ascii="StobiSerif Regular" w:eastAsia="@Arial Unicode MS" w:hAnsi="StobiSerif Regular" w:cs="Arial"/>
          <w:i/>
        </w:rPr>
        <w:t>со која надоместо</w:t>
      </w:r>
      <w:r>
        <w:rPr>
          <w:rFonts w:ascii="StobiSerif Regular" w:eastAsia="@Arial Unicode MS" w:hAnsi="StobiSerif Regular" w:cs="Arial"/>
          <w:i/>
        </w:rPr>
        <w:t>ци</w:t>
      </w:r>
      <w:r w:rsidRPr="00AF2885">
        <w:rPr>
          <w:rFonts w:ascii="StobiSerif Regular" w:eastAsia="@Arial Unicode MS" w:hAnsi="StobiSerif Regular" w:cs="Arial"/>
          <w:i/>
        </w:rPr>
        <w:t>т</w:t>
      </w:r>
      <w:r>
        <w:rPr>
          <w:rFonts w:ascii="StobiSerif Regular" w:eastAsia="@Arial Unicode MS" w:hAnsi="StobiSerif Regular" w:cs="Arial"/>
          <w:i/>
        </w:rPr>
        <w:t>е</w:t>
      </w:r>
      <w:r w:rsidRPr="00AF2885">
        <w:rPr>
          <w:rFonts w:ascii="StobiSerif Regular" w:eastAsia="@Arial Unicode MS" w:hAnsi="StobiSerif Regular" w:cs="Arial"/>
          <w:i/>
        </w:rPr>
        <w:t xml:space="preserve"> на претседателот, на заменикот на претседателот и на членовите на Управниот одбор се сообрази</w:t>
      </w:r>
      <w:r>
        <w:rPr>
          <w:rFonts w:ascii="StobiSerif Regular" w:eastAsia="@Arial Unicode MS" w:hAnsi="StobiSerif Regular" w:cs="Arial"/>
          <w:i/>
        </w:rPr>
        <w:t>ја</w:t>
      </w:r>
      <w:r w:rsidRPr="00AF2885">
        <w:rPr>
          <w:rFonts w:ascii="StobiSerif Regular" w:eastAsia="@Arial Unicode MS" w:hAnsi="StobiSerif Regular" w:cs="Arial"/>
          <w:i/>
        </w:rPr>
        <w:t xml:space="preserve"> со заклучокот на Владата</w:t>
      </w:r>
      <w:r>
        <w:rPr>
          <w:rFonts w:ascii="StobiSerif Regular" w:eastAsia="@Arial Unicode MS" w:hAnsi="StobiSerif Regular" w:cs="Arial"/>
          <w:i/>
        </w:rPr>
        <w:t>.</w:t>
      </w:r>
    </w:p>
    <w:p w14:paraId="55E2C137" w14:textId="771B4141" w:rsidR="00475085" w:rsidRDefault="00475085" w:rsidP="005D11B0">
      <w:pPr>
        <w:pStyle w:val="ListParagraph"/>
        <w:autoSpaceDE w:val="0"/>
        <w:autoSpaceDN w:val="0"/>
        <w:adjustRightInd w:val="0"/>
        <w:spacing w:after="0" w:line="240" w:lineRule="auto"/>
        <w:ind w:left="-284" w:right="-138"/>
        <w:rPr>
          <w:rFonts w:ascii="StobiSerif Regular" w:eastAsia="@Arial Unicode MS" w:hAnsi="StobiSerif Regular" w:cs="Arial"/>
          <w:i/>
        </w:rPr>
      </w:pPr>
    </w:p>
    <w:p w14:paraId="6BA3587E" w14:textId="7BAF1085" w:rsidR="00475085" w:rsidRPr="00BD081F" w:rsidRDefault="00BD081F" w:rsidP="0013699C">
      <w:pPr>
        <w:pStyle w:val="ListParagraph"/>
        <w:numPr>
          <w:ilvl w:val="0"/>
          <w:numId w:val="25"/>
        </w:numPr>
        <w:autoSpaceDE w:val="0"/>
        <w:autoSpaceDN w:val="0"/>
        <w:adjustRightInd w:val="0"/>
        <w:spacing w:after="0" w:line="240" w:lineRule="auto"/>
        <w:ind w:left="-284" w:right="-138" w:firstLine="0"/>
        <w:rPr>
          <w:rFonts w:ascii="StobiSerif Regular" w:eastAsia="@Arial Unicode MS" w:hAnsi="StobiSerif Regular" w:cs="Arial"/>
          <w:i/>
        </w:rPr>
      </w:pPr>
      <w:r w:rsidRPr="00BD081F">
        <w:rPr>
          <w:rFonts w:ascii="StobiSerif Regular" w:eastAsia="@Arial Unicode MS" w:hAnsi="StobiSerif Regular" w:cs="Arial"/>
          <w:i/>
        </w:rPr>
        <w:t xml:space="preserve">Понатаму под точката разно, претседателот Дејан Николовски </w:t>
      </w:r>
      <w:r>
        <w:rPr>
          <w:rFonts w:ascii="StobiSerif Regular" w:eastAsia="@Arial Unicode MS" w:hAnsi="StobiSerif Regular" w:cs="Arial"/>
          <w:i/>
        </w:rPr>
        <w:t>извести</w:t>
      </w:r>
      <w:r w:rsidRPr="00BD081F">
        <w:rPr>
          <w:rFonts w:ascii="StobiSerif Regular" w:eastAsia="@Arial Unicode MS" w:hAnsi="StobiSerif Regular" w:cs="Arial"/>
          <w:i/>
        </w:rPr>
        <w:t xml:space="preserve"> дека на </w:t>
      </w:r>
      <w:r>
        <w:rPr>
          <w:rFonts w:ascii="StobiSerif Regular" w:eastAsia="@Arial Unicode MS" w:hAnsi="StobiSerif Regular" w:cs="Arial"/>
          <w:i/>
        </w:rPr>
        <w:t xml:space="preserve">дневниот ред на </w:t>
      </w:r>
      <w:r w:rsidRPr="00BD081F">
        <w:rPr>
          <w:rFonts w:ascii="StobiSerif Regular" w:eastAsia="@Arial Unicode MS" w:hAnsi="StobiSerif Regular" w:cs="Arial"/>
          <w:i/>
        </w:rPr>
        <w:t xml:space="preserve">следната седница </w:t>
      </w:r>
      <w:r>
        <w:rPr>
          <w:rFonts w:ascii="StobiSerif Regular" w:eastAsia="@Arial Unicode MS" w:hAnsi="StobiSerif Regular" w:cs="Arial"/>
          <w:i/>
        </w:rPr>
        <w:t>ќе биде</w:t>
      </w:r>
      <w:r w:rsidRPr="00BD081F">
        <w:rPr>
          <w:rFonts w:ascii="StobiSerif Regular" w:eastAsia="@Arial Unicode MS" w:hAnsi="StobiSerif Regular" w:cs="Arial"/>
          <w:i/>
        </w:rPr>
        <w:t xml:space="preserve"> распишување </w:t>
      </w:r>
      <w:r w:rsidRPr="00BD081F">
        <w:rPr>
          <w:rFonts w:ascii="StobiSerif Regular" w:hAnsi="StobiSerif Regular" w:cs="Arial"/>
          <w:i/>
        </w:rPr>
        <w:t>конкурс за именување на директор на Фондот за здравствено осигурување на Република Северна Македонија. Имено, директорката Филиповска Грашкоска со решение на Владата од 19 април оваа година е именувана за вршител на должноста директор</w:t>
      </w:r>
      <w:r w:rsidR="00200DEC">
        <w:rPr>
          <w:rFonts w:ascii="StobiSerif Regular" w:hAnsi="StobiSerif Regular" w:cs="Arial"/>
          <w:i/>
        </w:rPr>
        <w:t>,</w:t>
      </w:r>
      <w:r w:rsidRPr="00BD081F">
        <w:rPr>
          <w:rFonts w:ascii="StobiSerif Regular" w:hAnsi="StobiSerif Regular" w:cs="Arial"/>
          <w:i/>
        </w:rPr>
        <w:t xml:space="preserve"> до распишување на конкурс</w:t>
      </w:r>
      <w:r w:rsidR="00200DEC">
        <w:rPr>
          <w:rFonts w:ascii="StobiSerif Regular" w:hAnsi="StobiSerif Regular" w:cs="Arial"/>
          <w:i/>
        </w:rPr>
        <w:t>,</w:t>
      </w:r>
      <w:r w:rsidRPr="00BD081F">
        <w:rPr>
          <w:rFonts w:ascii="StobiSerif Regular" w:hAnsi="StobiSerif Regular" w:cs="Arial"/>
          <w:i/>
        </w:rPr>
        <w:t xml:space="preserve"> а во траење од најмногу шест месеци. Бидејќи според законот, конкурсот треба да трае најмалку 30 дена, потребно е навремено да бидат преземени активностите за спроведување</w:t>
      </w:r>
      <w:r>
        <w:rPr>
          <w:rFonts w:ascii="StobiSerif Regular" w:hAnsi="StobiSerif Regular" w:cs="Arial"/>
          <w:i/>
        </w:rPr>
        <w:t xml:space="preserve"> на постапката најдоцна до истекот на шесте месеци</w:t>
      </w:r>
      <w:r w:rsidRPr="00BD081F">
        <w:rPr>
          <w:rFonts w:ascii="StobiSerif Regular" w:hAnsi="StobiSerif Regular" w:cs="Arial"/>
          <w:i/>
        </w:rPr>
        <w:t>.</w:t>
      </w:r>
      <w:r>
        <w:rPr>
          <w:rFonts w:ascii="StobiSerif Regular" w:hAnsi="StobiSerif Regular" w:cs="Arial"/>
          <w:i/>
        </w:rPr>
        <w:t xml:space="preserve"> </w:t>
      </w:r>
    </w:p>
    <w:p w14:paraId="3764C7F0" w14:textId="77777777" w:rsidR="00BD081F" w:rsidRDefault="00BD081F" w:rsidP="005D11B0">
      <w:pPr>
        <w:autoSpaceDE w:val="0"/>
        <w:autoSpaceDN w:val="0"/>
        <w:adjustRightInd w:val="0"/>
        <w:ind w:left="-284" w:right="-138"/>
        <w:rPr>
          <w:rFonts w:ascii="StobiSerif Regular" w:eastAsia="@Arial Unicode MS" w:hAnsi="StobiSerif Regular" w:cs="Arial"/>
          <w:i/>
          <w:sz w:val="22"/>
          <w:szCs w:val="22"/>
        </w:rPr>
      </w:pPr>
    </w:p>
    <w:p w14:paraId="4D24DD48" w14:textId="2CBBB03C" w:rsidR="00F56F2A" w:rsidRPr="00D94F7D" w:rsidRDefault="00F56F2A" w:rsidP="005D11B0">
      <w:pPr>
        <w:autoSpaceDE w:val="0"/>
        <w:autoSpaceDN w:val="0"/>
        <w:adjustRightInd w:val="0"/>
        <w:ind w:left="-284" w:right="-138"/>
        <w:rPr>
          <w:rFonts w:ascii="StobiSerif Regular" w:eastAsia="@Arial Unicode MS" w:hAnsi="StobiSerif Regular" w:cs="Arial"/>
          <w:i/>
          <w:sz w:val="22"/>
          <w:szCs w:val="22"/>
        </w:rPr>
      </w:pPr>
      <w:r>
        <w:rPr>
          <w:rFonts w:ascii="StobiSerif Regular" w:eastAsia="@Arial Unicode MS" w:hAnsi="StobiSerif Regular" w:cs="Arial"/>
          <w:i/>
          <w:sz w:val="22"/>
          <w:szCs w:val="22"/>
        </w:rPr>
        <w:t>С</w:t>
      </w:r>
      <w:r w:rsidRPr="00D94F7D">
        <w:rPr>
          <w:rFonts w:ascii="StobiSerif Regular" w:eastAsia="@Arial Unicode MS" w:hAnsi="StobiSerif Regular" w:cs="Arial"/>
          <w:i/>
          <w:sz w:val="22"/>
          <w:szCs w:val="22"/>
        </w:rPr>
        <w:t xml:space="preserve">о </w:t>
      </w:r>
      <w:r>
        <w:rPr>
          <w:rFonts w:ascii="StobiSerif Regular" w:eastAsia="@Arial Unicode MS" w:hAnsi="StobiSerif Regular" w:cs="Arial"/>
          <w:i/>
          <w:sz w:val="22"/>
          <w:szCs w:val="22"/>
        </w:rPr>
        <w:t>тоа</w:t>
      </w:r>
      <w:r w:rsidRPr="00D94F7D">
        <w:rPr>
          <w:rFonts w:ascii="StobiSerif Regular" w:eastAsia="@Arial Unicode MS" w:hAnsi="StobiSerif Regular" w:cs="Arial"/>
          <w:i/>
          <w:sz w:val="22"/>
          <w:szCs w:val="22"/>
        </w:rPr>
        <w:t>, дневниот ред на седницата беше исцрпен и Управниот одбор во 16.</w:t>
      </w:r>
      <w:r>
        <w:rPr>
          <w:rFonts w:ascii="StobiSerif Regular" w:eastAsia="@Arial Unicode MS" w:hAnsi="StobiSerif Regular" w:cs="Arial"/>
          <w:i/>
          <w:sz w:val="22"/>
          <w:szCs w:val="22"/>
        </w:rPr>
        <w:t>3</w:t>
      </w:r>
      <w:r w:rsidRPr="00D94F7D">
        <w:rPr>
          <w:rFonts w:ascii="StobiSerif Regular" w:eastAsia="@Arial Unicode MS" w:hAnsi="StobiSerif Regular" w:cs="Arial"/>
          <w:i/>
          <w:sz w:val="22"/>
          <w:szCs w:val="22"/>
        </w:rPr>
        <w:t xml:space="preserve">0 часот заврши со работата на Сто дваесет и </w:t>
      </w:r>
      <w:r>
        <w:rPr>
          <w:rFonts w:ascii="StobiSerif Regular" w:eastAsia="@Arial Unicode MS" w:hAnsi="StobiSerif Regular" w:cs="Arial"/>
          <w:i/>
          <w:sz w:val="22"/>
          <w:szCs w:val="22"/>
        </w:rPr>
        <w:t>четвртата</w:t>
      </w:r>
      <w:r w:rsidRPr="00D94F7D">
        <w:rPr>
          <w:rFonts w:ascii="StobiSerif Regular" w:eastAsia="@Arial Unicode MS" w:hAnsi="StobiSerif Regular" w:cs="Arial"/>
          <w:i/>
          <w:sz w:val="22"/>
          <w:szCs w:val="22"/>
        </w:rPr>
        <w:t xml:space="preserve"> седница. </w:t>
      </w:r>
    </w:p>
    <w:p w14:paraId="0478256A" w14:textId="77777777" w:rsidR="00820759" w:rsidRPr="004939D5" w:rsidRDefault="00820759" w:rsidP="005D11B0">
      <w:pPr>
        <w:autoSpaceDE w:val="0"/>
        <w:autoSpaceDN w:val="0"/>
        <w:adjustRightInd w:val="0"/>
        <w:ind w:left="-284" w:right="-138"/>
        <w:rPr>
          <w:rFonts w:ascii="StobiSerif Regular" w:eastAsia="@Arial Unicode MS" w:hAnsi="StobiSerif Regular" w:cs="Arial"/>
          <w:b/>
          <w:i/>
          <w:color w:val="FF0000"/>
          <w:sz w:val="22"/>
          <w:szCs w:val="22"/>
        </w:rPr>
      </w:pPr>
    </w:p>
    <w:p w14:paraId="10400257" w14:textId="6E251F92" w:rsidR="00DB47C1" w:rsidRPr="009B72C6" w:rsidRDefault="00DB47C1" w:rsidP="005D11B0">
      <w:pPr>
        <w:autoSpaceDE w:val="0"/>
        <w:autoSpaceDN w:val="0"/>
        <w:adjustRightInd w:val="0"/>
        <w:ind w:left="-284" w:right="-138"/>
        <w:rPr>
          <w:rFonts w:ascii="StobiSerif Regular" w:eastAsia="@Arial Unicode MS" w:hAnsi="StobiSerif Regular" w:cs="Arial"/>
          <w:b/>
          <w:i/>
          <w:sz w:val="22"/>
          <w:szCs w:val="22"/>
        </w:rPr>
      </w:pPr>
      <w:r w:rsidRPr="004939D5">
        <w:rPr>
          <w:rFonts w:ascii="StobiSerif Regular" w:eastAsia="@Arial Unicode MS" w:hAnsi="StobiSerif Regular" w:cs="Arial"/>
          <w:b/>
          <w:i/>
          <w:color w:val="FF0000"/>
          <w:sz w:val="22"/>
          <w:szCs w:val="22"/>
          <w:lang w:val="en-US"/>
        </w:rPr>
        <w:t xml:space="preserve">                 </w:t>
      </w:r>
      <w:r w:rsidRPr="009B72C6">
        <w:rPr>
          <w:rFonts w:ascii="StobiSerif Regular" w:eastAsia="@Arial Unicode MS" w:hAnsi="StobiSerif Regular" w:cs="Arial"/>
          <w:b/>
          <w:i/>
          <w:sz w:val="22"/>
          <w:szCs w:val="22"/>
          <w:lang w:val="en-US"/>
        </w:rPr>
        <w:t xml:space="preserve">             </w:t>
      </w:r>
      <w:r w:rsidRPr="009B72C6">
        <w:rPr>
          <w:rFonts w:ascii="StobiSerif Regular" w:eastAsia="@Arial Unicode MS" w:hAnsi="StobiSerif Regular" w:cs="Arial"/>
          <w:b/>
          <w:i/>
          <w:sz w:val="22"/>
          <w:szCs w:val="22"/>
        </w:rPr>
        <w:t xml:space="preserve">Записничар,                               </w:t>
      </w:r>
      <w:r w:rsidR="0013699C">
        <w:rPr>
          <w:rFonts w:ascii="StobiSerif Regular" w:eastAsia="@Arial Unicode MS" w:hAnsi="StobiSerif Regular" w:cs="Arial"/>
          <w:b/>
          <w:i/>
          <w:sz w:val="22"/>
          <w:szCs w:val="22"/>
          <w:lang w:val="en-US"/>
        </w:rPr>
        <w:t xml:space="preserve">   </w:t>
      </w:r>
      <w:r w:rsidRPr="009B72C6">
        <w:rPr>
          <w:rFonts w:ascii="StobiSerif Regular" w:hAnsi="StobiSerif Regular" w:cs="Calibri"/>
          <w:b/>
          <w:i/>
          <w:sz w:val="22"/>
          <w:szCs w:val="22"/>
        </w:rPr>
        <w:t>Управен одбор</w:t>
      </w:r>
      <w:r w:rsidRPr="009B72C6">
        <w:rPr>
          <w:rFonts w:ascii="StobiSerif Regular" w:hAnsi="StobiSerif Regular" w:cs="Calibri"/>
          <w:b/>
          <w:i/>
          <w:sz w:val="22"/>
          <w:szCs w:val="22"/>
          <w:lang w:val="en-US"/>
        </w:rPr>
        <w:t xml:space="preserve">/Bordi </w:t>
      </w:r>
      <w:proofErr w:type="spellStart"/>
      <w:r w:rsidRPr="009B72C6">
        <w:rPr>
          <w:rFonts w:ascii="StobiSerif Regular" w:hAnsi="StobiSerif Regular" w:cs="Calibri"/>
          <w:b/>
          <w:i/>
          <w:sz w:val="22"/>
          <w:szCs w:val="22"/>
          <w:lang w:val="en-US"/>
        </w:rPr>
        <w:t>drejtues</w:t>
      </w:r>
      <w:proofErr w:type="spellEnd"/>
    </w:p>
    <w:p w14:paraId="02A68B3E" w14:textId="662F9522" w:rsidR="00DB47C1" w:rsidRPr="009B72C6" w:rsidRDefault="00DB47C1" w:rsidP="005D11B0">
      <w:pPr>
        <w:autoSpaceDE w:val="0"/>
        <w:autoSpaceDN w:val="0"/>
        <w:adjustRightInd w:val="0"/>
        <w:ind w:left="-284" w:right="-138"/>
        <w:rPr>
          <w:rFonts w:ascii="StobiSerif Regular" w:eastAsia="@Arial Unicode MS" w:hAnsi="StobiSerif Regular" w:cs="Arial"/>
          <w:b/>
          <w:i/>
          <w:sz w:val="22"/>
          <w:szCs w:val="22"/>
        </w:rPr>
      </w:pPr>
      <w:r w:rsidRPr="009B72C6">
        <w:rPr>
          <w:rFonts w:ascii="StobiSerif Regular" w:eastAsia="@Arial Unicode MS" w:hAnsi="StobiSerif Regular" w:cs="Arial"/>
          <w:b/>
          <w:i/>
          <w:sz w:val="22"/>
          <w:szCs w:val="22"/>
        </w:rPr>
        <w:t xml:space="preserve">                        Христо Трповски                          </w:t>
      </w:r>
      <w:r w:rsidR="006717E9" w:rsidRPr="009B72C6">
        <w:rPr>
          <w:rFonts w:ascii="StobiSerif Regular" w:eastAsia="@Arial Unicode MS" w:hAnsi="StobiSerif Regular" w:cs="Arial"/>
          <w:b/>
          <w:i/>
          <w:sz w:val="22"/>
          <w:szCs w:val="22"/>
        </w:rPr>
        <w:t xml:space="preserve"> </w:t>
      </w:r>
      <w:r w:rsidRPr="009B72C6">
        <w:rPr>
          <w:rFonts w:ascii="StobiSerif Regular" w:eastAsia="@Arial Unicode MS" w:hAnsi="StobiSerif Regular" w:cs="Arial"/>
          <w:b/>
          <w:i/>
          <w:sz w:val="22"/>
          <w:szCs w:val="22"/>
        </w:rPr>
        <w:t xml:space="preserve">   </w:t>
      </w:r>
      <w:r w:rsidRPr="009B72C6">
        <w:rPr>
          <w:rFonts w:ascii="StobiSerif Regular" w:eastAsia="@Arial Unicode MS" w:hAnsi="StobiSerif Regular" w:cs="Arial"/>
          <w:b/>
          <w:i/>
          <w:sz w:val="22"/>
          <w:szCs w:val="22"/>
          <w:lang w:val="en-US"/>
        </w:rPr>
        <w:t xml:space="preserve"> </w:t>
      </w:r>
      <w:r w:rsidRPr="009B72C6">
        <w:rPr>
          <w:rFonts w:ascii="StobiSerif Regular" w:eastAsia="@Arial Unicode MS" w:hAnsi="StobiSerif Regular" w:cs="Arial"/>
          <w:b/>
          <w:i/>
          <w:sz w:val="22"/>
          <w:szCs w:val="22"/>
        </w:rPr>
        <w:t xml:space="preserve">    </w:t>
      </w:r>
      <w:r w:rsidR="0013699C">
        <w:rPr>
          <w:rFonts w:ascii="StobiSerif Regular" w:eastAsia="@Arial Unicode MS" w:hAnsi="StobiSerif Regular" w:cs="Arial"/>
          <w:b/>
          <w:i/>
          <w:sz w:val="22"/>
          <w:szCs w:val="22"/>
          <w:lang w:val="en-US"/>
        </w:rPr>
        <w:t xml:space="preserve">    </w:t>
      </w:r>
      <w:r w:rsidRPr="009B72C6">
        <w:rPr>
          <w:rFonts w:ascii="StobiSerif Regular" w:eastAsia="@Arial Unicode MS" w:hAnsi="StobiSerif Regular" w:cs="Arial"/>
          <w:b/>
          <w:i/>
          <w:sz w:val="22"/>
          <w:szCs w:val="22"/>
        </w:rPr>
        <w:t>Претседател/Kryetar,</w:t>
      </w:r>
    </w:p>
    <w:p w14:paraId="4A386F83" w14:textId="4A7921CD" w:rsidR="00DB47C1" w:rsidRPr="009B72C6" w:rsidRDefault="00DB47C1" w:rsidP="005D11B0">
      <w:pPr>
        <w:autoSpaceDE w:val="0"/>
        <w:autoSpaceDN w:val="0"/>
        <w:adjustRightInd w:val="0"/>
        <w:ind w:left="-284" w:right="-138"/>
        <w:jc w:val="center"/>
        <w:rPr>
          <w:rFonts w:ascii="StobiSerif Regular" w:hAnsi="StobiSerif Regular"/>
          <w:b/>
          <w:i/>
          <w:sz w:val="22"/>
          <w:szCs w:val="22"/>
        </w:rPr>
      </w:pPr>
      <w:r w:rsidRPr="009B72C6">
        <w:rPr>
          <w:rFonts w:ascii="StobiSerif Regular" w:eastAsia="@Arial Unicode MS" w:hAnsi="StobiSerif Regular" w:cs="Arial"/>
          <w:b/>
          <w:i/>
          <w:sz w:val="22"/>
          <w:szCs w:val="22"/>
        </w:rPr>
        <w:t xml:space="preserve">                                                    </w:t>
      </w:r>
      <w:r w:rsidR="00BD081F">
        <w:rPr>
          <w:rFonts w:ascii="StobiSerif Regular" w:eastAsia="@Arial Unicode MS" w:hAnsi="StobiSerif Regular" w:cs="Arial"/>
          <w:b/>
          <w:i/>
          <w:sz w:val="22"/>
          <w:szCs w:val="22"/>
        </w:rPr>
        <w:t xml:space="preserve">    </w:t>
      </w:r>
      <w:r w:rsidR="0013699C">
        <w:rPr>
          <w:rFonts w:ascii="StobiSerif Regular" w:eastAsia="@Arial Unicode MS" w:hAnsi="StobiSerif Regular" w:cs="Arial"/>
          <w:b/>
          <w:i/>
          <w:sz w:val="22"/>
          <w:szCs w:val="22"/>
          <w:lang w:val="en-US"/>
        </w:rPr>
        <w:t xml:space="preserve"> </w:t>
      </w:r>
      <w:r w:rsidR="00BD081F">
        <w:rPr>
          <w:rFonts w:ascii="StobiSerif Regular" w:eastAsia="@Arial Unicode MS" w:hAnsi="StobiSerif Regular" w:cs="Arial"/>
          <w:b/>
          <w:i/>
          <w:sz w:val="22"/>
          <w:szCs w:val="22"/>
        </w:rPr>
        <w:t xml:space="preserve">   </w:t>
      </w:r>
      <w:r w:rsidR="006717E9" w:rsidRPr="009B72C6">
        <w:rPr>
          <w:rFonts w:ascii="StobiSerif Regular" w:eastAsia="@Arial Unicode MS" w:hAnsi="StobiSerif Regular" w:cs="Arial"/>
          <w:b/>
          <w:i/>
          <w:sz w:val="22"/>
          <w:szCs w:val="22"/>
        </w:rPr>
        <w:t>Дејан Николовски</w:t>
      </w:r>
    </w:p>
    <w:bookmarkEnd w:id="5"/>
    <w:p w14:paraId="721AD1F3" w14:textId="77777777" w:rsidR="00A06C92" w:rsidRPr="004939D5" w:rsidRDefault="00A06C92" w:rsidP="005D11B0">
      <w:pPr>
        <w:autoSpaceDE w:val="0"/>
        <w:autoSpaceDN w:val="0"/>
        <w:adjustRightInd w:val="0"/>
        <w:ind w:left="-284" w:right="-138"/>
        <w:rPr>
          <w:color w:val="FF0000"/>
        </w:rPr>
      </w:pPr>
    </w:p>
    <w:sectPr w:rsidR="00A06C92" w:rsidRPr="004939D5"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C286" w14:textId="77777777" w:rsidR="0053129B" w:rsidRDefault="0053129B" w:rsidP="00DC5C24">
      <w:r>
        <w:separator/>
      </w:r>
    </w:p>
  </w:endnote>
  <w:endnote w:type="continuationSeparator" w:id="0">
    <w:p w14:paraId="47F09DE7" w14:textId="77777777" w:rsidR="0053129B" w:rsidRDefault="0053129B"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1922" w14:textId="77777777" w:rsidR="0053129B" w:rsidRDefault="0053129B" w:rsidP="00DC5C24">
      <w:r>
        <w:separator/>
      </w:r>
    </w:p>
  </w:footnote>
  <w:footnote w:type="continuationSeparator" w:id="0">
    <w:p w14:paraId="392D2E9E" w14:textId="77777777" w:rsidR="0053129B" w:rsidRDefault="0053129B"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4"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8" w15:restartNumberingAfterBreak="0">
    <w:nsid w:val="36714F4C"/>
    <w:multiLevelType w:val="hybridMultilevel"/>
    <w:tmpl w:val="2794C5B8"/>
    <w:lvl w:ilvl="0" w:tplc="CE24DD68">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0"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2"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4"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808F2"/>
    <w:multiLevelType w:val="hybridMultilevel"/>
    <w:tmpl w:val="A8544786"/>
    <w:lvl w:ilvl="0" w:tplc="042F0001">
      <w:start w:val="1"/>
      <w:numFmt w:val="bullet"/>
      <w:lvlText w:val=""/>
      <w:lvlJc w:val="left"/>
      <w:pPr>
        <w:ind w:left="436" w:hanging="360"/>
      </w:pPr>
      <w:rPr>
        <w:rFonts w:ascii="Symbol" w:hAnsi="Symbol"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18"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0"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4245D46"/>
    <w:multiLevelType w:val="hybridMultilevel"/>
    <w:tmpl w:val="BAE44FCE"/>
    <w:lvl w:ilvl="0" w:tplc="EEBAF3D6">
      <w:start w:val="1"/>
      <w:numFmt w:val="decimal"/>
      <w:pStyle w:val="Heading1"/>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5"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21"/>
  </w:num>
  <w:num w:numId="2" w16cid:durableId="1779526435">
    <w:abstractNumId w:val="6"/>
  </w:num>
  <w:num w:numId="3" w16cid:durableId="673067918">
    <w:abstractNumId w:val="16"/>
  </w:num>
  <w:num w:numId="4" w16cid:durableId="1963338117">
    <w:abstractNumId w:val="18"/>
  </w:num>
  <w:num w:numId="5" w16cid:durableId="714891772">
    <w:abstractNumId w:val="25"/>
  </w:num>
  <w:num w:numId="6" w16cid:durableId="2132047375">
    <w:abstractNumId w:val="25"/>
    <w:lvlOverride w:ilvl="0">
      <w:startOverride w:val="1"/>
    </w:lvlOverride>
  </w:num>
  <w:num w:numId="7" w16cid:durableId="369574511">
    <w:abstractNumId w:val="2"/>
  </w:num>
  <w:num w:numId="8" w16cid:durableId="1059666933">
    <w:abstractNumId w:val="25"/>
    <w:lvlOverride w:ilvl="0">
      <w:startOverride w:val="1"/>
    </w:lvlOverride>
  </w:num>
  <w:num w:numId="9" w16cid:durableId="1923685736">
    <w:abstractNumId w:val="25"/>
    <w:lvlOverride w:ilvl="0">
      <w:startOverride w:val="1"/>
    </w:lvlOverride>
  </w:num>
  <w:num w:numId="10" w16cid:durableId="88552639">
    <w:abstractNumId w:val="25"/>
    <w:lvlOverride w:ilvl="0">
      <w:startOverride w:val="1"/>
    </w:lvlOverride>
  </w:num>
  <w:num w:numId="11" w16cid:durableId="1157963789">
    <w:abstractNumId w:val="25"/>
    <w:lvlOverride w:ilvl="0">
      <w:startOverride w:val="1"/>
    </w:lvlOverride>
  </w:num>
  <w:num w:numId="12" w16cid:durableId="1569881159">
    <w:abstractNumId w:val="19"/>
  </w:num>
  <w:num w:numId="13" w16cid:durableId="348218520">
    <w:abstractNumId w:val="0"/>
  </w:num>
  <w:num w:numId="14" w16cid:durableId="952782690">
    <w:abstractNumId w:val="7"/>
  </w:num>
  <w:num w:numId="15" w16cid:durableId="133791694">
    <w:abstractNumId w:val="14"/>
  </w:num>
  <w:num w:numId="16" w16cid:durableId="618030411">
    <w:abstractNumId w:val="26"/>
  </w:num>
  <w:num w:numId="17" w16cid:durableId="226453680">
    <w:abstractNumId w:val="20"/>
  </w:num>
  <w:num w:numId="18" w16cid:durableId="782000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1"/>
  </w:num>
  <w:num w:numId="20" w16cid:durableId="1219510431">
    <w:abstractNumId w:val="13"/>
  </w:num>
  <w:num w:numId="21" w16cid:durableId="125049160">
    <w:abstractNumId w:val="4"/>
  </w:num>
  <w:num w:numId="22" w16cid:durableId="2017003462">
    <w:abstractNumId w:val="5"/>
  </w:num>
  <w:num w:numId="23" w16cid:durableId="1714231919">
    <w:abstractNumId w:val="1"/>
  </w:num>
  <w:num w:numId="24" w16cid:durableId="541943163">
    <w:abstractNumId w:val="22"/>
  </w:num>
  <w:num w:numId="25" w16cid:durableId="546724371">
    <w:abstractNumId w:val="15"/>
  </w:num>
  <w:num w:numId="26" w16cid:durableId="1425958206">
    <w:abstractNumId w:val="10"/>
  </w:num>
  <w:num w:numId="27" w16cid:durableId="2112384884">
    <w:abstractNumId w:val="23"/>
  </w:num>
  <w:num w:numId="28" w16cid:durableId="926771775">
    <w:abstractNumId w:val="9"/>
  </w:num>
  <w:num w:numId="29" w16cid:durableId="77288777">
    <w:abstractNumId w:val="24"/>
  </w:num>
  <w:num w:numId="30" w16cid:durableId="250821416">
    <w:abstractNumId w:val="3"/>
  </w:num>
  <w:num w:numId="31" w16cid:durableId="776557838">
    <w:abstractNumId w:val="12"/>
  </w:num>
  <w:num w:numId="32" w16cid:durableId="1386367072">
    <w:abstractNumId w:val="8"/>
  </w:num>
  <w:num w:numId="33" w16cid:durableId="923687523">
    <w:abstractNumId w:val="24"/>
    <w:lvlOverride w:ilvl="0">
      <w:startOverride w:val="1"/>
    </w:lvlOverride>
  </w:num>
  <w:num w:numId="34" w16cid:durableId="81488007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1F13"/>
    <w:rsid w:val="0007505F"/>
    <w:rsid w:val="00080037"/>
    <w:rsid w:val="000803E1"/>
    <w:rsid w:val="0008081A"/>
    <w:rsid w:val="0008191E"/>
    <w:rsid w:val="00082E53"/>
    <w:rsid w:val="00083FFA"/>
    <w:rsid w:val="000850E7"/>
    <w:rsid w:val="00087B76"/>
    <w:rsid w:val="000902E1"/>
    <w:rsid w:val="00091D18"/>
    <w:rsid w:val="0009377E"/>
    <w:rsid w:val="00094206"/>
    <w:rsid w:val="000961B1"/>
    <w:rsid w:val="000A2A1E"/>
    <w:rsid w:val="000A6FAF"/>
    <w:rsid w:val="000A72E4"/>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2C09"/>
    <w:rsid w:val="001337FE"/>
    <w:rsid w:val="0013530D"/>
    <w:rsid w:val="0013699C"/>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23EE"/>
    <w:rsid w:val="001A42B7"/>
    <w:rsid w:val="001A44D1"/>
    <w:rsid w:val="001A60E6"/>
    <w:rsid w:val="001A6CC7"/>
    <w:rsid w:val="001B0B35"/>
    <w:rsid w:val="001B1BA8"/>
    <w:rsid w:val="001B3FE2"/>
    <w:rsid w:val="001B4AC7"/>
    <w:rsid w:val="001B4B6E"/>
    <w:rsid w:val="001B7CEE"/>
    <w:rsid w:val="001B7E61"/>
    <w:rsid w:val="001B7EF0"/>
    <w:rsid w:val="001C4CA2"/>
    <w:rsid w:val="001C52BF"/>
    <w:rsid w:val="001D00C9"/>
    <w:rsid w:val="001D098C"/>
    <w:rsid w:val="001D27D5"/>
    <w:rsid w:val="001D2CE6"/>
    <w:rsid w:val="001D325E"/>
    <w:rsid w:val="001D4974"/>
    <w:rsid w:val="001D6916"/>
    <w:rsid w:val="001D73D8"/>
    <w:rsid w:val="001E02C6"/>
    <w:rsid w:val="001E09C3"/>
    <w:rsid w:val="001E0DB5"/>
    <w:rsid w:val="001E3AAC"/>
    <w:rsid w:val="001E3EF5"/>
    <w:rsid w:val="001E5FB9"/>
    <w:rsid w:val="001E6E72"/>
    <w:rsid w:val="001E7F0E"/>
    <w:rsid w:val="001F047A"/>
    <w:rsid w:val="001F1B7B"/>
    <w:rsid w:val="001F1F11"/>
    <w:rsid w:val="001F3856"/>
    <w:rsid w:val="001F3BC7"/>
    <w:rsid w:val="001F61E0"/>
    <w:rsid w:val="001F7B56"/>
    <w:rsid w:val="002009BB"/>
    <w:rsid w:val="00200DEC"/>
    <w:rsid w:val="00201379"/>
    <w:rsid w:val="0020330C"/>
    <w:rsid w:val="00204192"/>
    <w:rsid w:val="00204561"/>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3B1"/>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0734"/>
    <w:rsid w:val="002714F2"/>
    <w:rsid w:val="00271C6D"/>
    <w:rsid w:val="00272403"/>
    <w:rsid w:val="00273D0C"/>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5F54"/>
    <w:rsid w:val="003262F2"/>
    <w:rsid w:val="00327AB3"/>
    <w:rsid w:val="00327C8A"/>
    <w:rsid w:val="00327D4A"/>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485A"/>
    <w:rsid w:val="00376AD4"/>
    <w:rsid w:val="003839FA"/>
    <w:rsid w:val="0038599F"/>
    <w:rsid w:val="00386382"/>
    <w:rsid w:val="0038648B"/>
    <w:rsid w:val="00387CF7"/>
    <w:rsid w:val="003906C3"/>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32E1"/>
    <w:rsid w:val="003E5360"/>
    <w:rsid w:val="003E7AA9"/>
    <w:rsid w:val="003E7B8C"/>
    <w:rsid w:val="003E7D68"/>
    <w:rsid w:val="003F0097"/>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C8C"/>
    <w:rsid w:val="00453021"/>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7358"/>
    <w:rsid w:val="00480345"/>
    <w:rsid w:val="004805A6"/>
    <w:rsid w:val="00480B6D"/>
    <w:rsid w:val="00485608"/>
    <w:rsid w:val="004874C1"/>
    <w:rsid w:val="00487AD1"/>
    <w:rsid w:val="004907FD"/>
    <w:rsid w:val="00490EA7"/>
    <w:rsid w:val="004939D5"/>
    <w:rsid w:val="00494493"/>
    <w:rsid w:val="004A0D51"/>
    <w:rsid w:val="004A3026"/>
    <w:rsid w:val="004A3363"/>
    <w:rsid w:val="004A41FB"/>
    <w:rsid w:val="004A4A61"/>
    <w:rsid w:val="004A528D"/>
    <w:rsid w:val="004A67D2"/>
    <w:rsid w:val="004A6D6C"/>
    <w:rsid w:val="004B0595"/>
    <w:rsid w:val="004B0D4C"/>
    <w:rsid w:val="004B16EA"/>
    <w:rsid w:val="004B16EE"/>
    <w:rsid w:val="004B2E41"/>
    <w:rsid w:val="004B7BDF"/>
    <w:rsid w:val="004C009D"/>
    <w:rsid w:val="004C0BF1"/>
    <w:rsid w:val="004C1362"/>
    <w:rsid w:val="004C1DFF"/>
    <w:rsid w:val="004C73C8"/>
    <w:rsid w:val="004D2DDA"/>
    <w:rsid w:val="004D5837"/>
    <w:rsid w:val="004E2523"/>
    <w:rsid w:val="004E346D"/>
    <w:rsid w:val="004E34F7"/>
    <w:rsid w:val="004E4663"/>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29B"/>
    <w:rsid w:val="00531AB3"/>
    <w:rsid w:val="0054141A"/>
    <w:rsid w:val="00543E55"/>
    <w:rsid w:val="005440D1"/>
    <w:rsid w:val="00547F59"/>
    <w:rsid w:val="00550992"/>
    <w:rsid w:val="0055550B"/>
    <w:rsid w:val="005567C9"/>
    <w:rsid w:val="00566FD3"/>
    <w:rsid w:val="00570223"/>
    <w:rsid w:val="00571AEF"/>
    <w:rsid w:val="00571F34"/>
    <w:rsid w:val="00575C0B"/>
    <w:rsid w:val="005778C0"/>
    <w:rsid w:val="00577AAC"/>
    <w:rsid w:val="0058016A"/>
    <w:rsid w:val="005807B1"/>
    <w:rsid w:val="00583AE7"/>
    <w:rsid w:val="0058672F"/>
    <w:rsid w:val="00586E47"/>
    <w:rsid w:val="00590773"/>
    <w:rsid w:val="00591DA3"/>
    <w:rsid w:val="00592146"/>
    <w:rsid w:val="00594936"/>
    <w:rsid w:val="00595295"/>
    <w:rsid w:val="0059655D"/>
    <w:rsid w:val="00596DD5"/>
    <w:rsid w:val="005A10C0"/>
    <w:rsid w:val="005A2E02"/>
    <w:rsid w:val="005A6822"/>
    <w:rsid w:val="005B53AA"/>
    <w:rsid w:val="005B5742"/>
    <w:rsid w:val="005B74AA"/>
    <w:rsid w:val="005C2488"/>
    <w:rsid w:val="005C250B"/>
    <w:rsid w:val="005C2739"/>
    <w:rsid w:val="005C2CBE"/>
    <w:rsid w:val="005C4BFE"/>
    <w:rsid w:val="005C6761"/>
    <w:rsid w:val="005D11B0"/>
    <w:rsid w:val="005D2528"/>
    <w:rsid w:val="005D55DE"/>
    <w:rsid w:val="005D5E28"/>
    <w:rsid w:val="005D645D"/>
    <w:rsid w:val="005E0634"/>
    <w:rsid w:val="005E36DE"/>
    <w:rsid w:val="005E3EE0"/>
    <w:rsid w:val="005E4B38"/>
    <w:rsid w:val="005E51BC"/>
    <w:rsid w:val="005E772C"/>
    <w:rsid w:val="005F1994"/>
    <w:rsid w:val="005F26BB"/>
    <w:rsid w:val="005F3519"/>
    <w:rsid w:val="005F41EA"/>
    <w:rsid w:val="005F4551"/>
    <w:rsid w:val="005F45D6"/>
    <w:rsid w:val="005F6BF7"/>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344D"/>
    <w:rsid w:val="00644172"/>
    <w:rsid w:val="00650646"/>
    <w:rsid w:val="006514C5"/>
    <w:rsid w:val="00652E8B"/>
    <w:rsid w:val="00654330"/>
    <w:rsid w:val="00654B5E"/>
    <w:rsid w:val="00655D23"/>
    <w:rsid w:val="00657D2E"/>
    <w:rsid w:val="00661E32"/>
    <w:rsid w:val="00663FC9"/>
    <w:rsid w:val="006646B3"/>
    <w:rsid w:val="006649EA"/>
    <w:rsid w:val="006666AE"/>
    <w:rsid w:val="00666DD7"/>
    <w:rsid w:val="0066735A"/>
    <w:rsid w:val="006714CC"/>
    <w:rsid w:val="006717E9"/>
    <w:rsid w:val="00675892"/>
    <w:rsid w:val="00682492"/>
    <w:rsid w:val="006838E4"/>
    <w:rsid w:val="006865CF"/>
    <w:rsid w:val="00687367"/>
    <w:rsid w:val="006879FF"/>
    <w:rsid w:val="00691971"/>
    <w:rsid w:val="00693DEE"/>
    <w:rsid w:val="006941B8"/>
    <w:rsid w:val="006961A5"/>
    <w:rsid w:val="00696FFC"/>
    <w:rsid w:val="00697BC3"/>
    <w:rsid w:val="006A009F"/>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42AD"/>
    <w:rsid w:val="006E47C8"/>
    <w:rsid w:val="006F16EF"/>
    <w:rsid w:val="006F220C"/>
    <w:rsid w:val="006F23B7"/>
    <w:rsid w:val="006F2957"/>
    <w:rsid w:val="006F5C2E"/>
    <w:rsid w:val="006F5CB5"/>
    <w:rsid w:val="006F61C3"/>
    <w:rsid w:val="006F6E91"/>
    <w:rsid w:val="006F7D3F"/>
    <w:rsid w:val="007012BA"/>
    <w:rsid w:val="007038A8"/>
    <w:rsid w:val="00703CDD"/>
    <w:rsid w:val="00703F05"/>
    <w:rsid w:val="007045D2"/>
    <w:rsid w:val="00705D55"/>
    <w:rsid w:val="00706238"/>
    <w:rsid w:val="0070735F"/>
    <w:rsid w:val="00707EA7"/>
    <w:rsid w:val="00711037"/>
    <w:rsid w:val="0071202C"/>
    <w:rsid w:val="007122C6"/>
    <w:rsid w:val="007124F0"/>
    <w:rsid w:val="007128B4"/>
    <w:rsid w:val="007151FB"/>
    <w:rsid w:val="0071528D"/>
    <w:rsid w:val="00715398"/>
    <w:rsid w:val="00717063"/>
    <w:rsid w:val="00717B20"/>
    <w:rsid w:val="00721F4F"/>
    <w:rsid w:val="00723AE3"/>
    <w:rsid w:val="00723EED"/>
    <w:rsid w:val="00723F81"/>
    <w:rsid w:val="0072484C"/>
    <w:rsid w:val="00724BF9"/>
    <w:rsid w:val="00724FF7"/>
    <w:rsid w:val="007253A0"/>
    <w:rsid w:val="00725D6E"/>
    <w:rsid w:val="00726F93"/>
    <w:rsid w:val="00727527"/>
    <w:rsid w:val="00727603"/>
    <w:rsid w:val="00727707"/>
    <w:rsid w:val="00730D24"/>
    <w:rsid w:val="00731720"/>
    <w:rsid w:val="007322C8"/>
    <w:rsid w:val="00732BA3"/>
    <w:rsid w:val="00732C6F"/>
    <w:rsid w:val="00733481"/>
    <w:rsid w:val="007337D7"/>
    <w:rsid w:val="00734BDF"/>
    <w:rsid w:val="007355A4"/>
    <w:rsid w:val="0074451D"/>
    <w:rsid w:val="007463D3"/>
    <w:rsid w:val="007469A2"/>
    <w:rsid w:val="00747EB7"/>
    <w:rsid w:val="00750298"/>
    <w:rsid w:val="00751286"/>
    <w:rsid w:val="00752096"/>
    <w:rsid w:val="0075212D"/>
    <w:rsid w:val="007523BB"/>
    <w:rsid w:val="00752626"/>
    <w:rsid w:val="00753567"/>
    <w:rsid w:val="00755920"/>
    <w:rsid w:val="0076156C"/>
    <w:rsid w:val="0076270F"/>
    <w:rsid w:val="00764126"/>
    <w:rsid w:val="00764260"/>
    <w:rsid w:val="00766608"/>
    <w:rsid w:val="00771C95"/>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6950"/>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540"/>
    <w:rsid w:val="00832C65"/>
    <w:rsid w:val="0083350B"/>
    <w:rsid w:val="008349B2"/>
    <w:rsid w:val="00842858"/>
    <w:rsid w:val="00842D94"/>
    <w:rsid w:val="00844191"/>
    <w:rsid w:val="0084686B"/>
    <w:rsid w:val="00847D2C"/>
    <w:rsid w:val="00850723"/>
    <w:rsid w:val="00850F6A"/>
    <w:rsid w:val="008515D0"/>
    <w:rsid w:val="00851A58"/>
    <w:rsid w:val="00854245"/>
    <w:rsid w:val="008551CF"/>
    <w:rsid w:val="008553F8"/>
    <w:rsid w:val="00855BBF"/>
    <w:rsid w:val="008620A1"/>
    <w:rsid w:val="00865AA0"/>
    <w:rsid w:val="0086752D"/>
    <w:rsid w:val="00867CE5"/>
    <w:rsid w:val="008750C9"/>
    <w:rsid w:val="00875597"/>
    <w:rsid w:val="008763D1"/>
    <w:rsid w:val="00876F0E"/>
    <w:rsid w:val="0087715B"/>
    <w:rsid w:val="008818EC"/>
    <w:rsid w:val="00882F34"/>
    <w:rsid w:val="0088402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AB"/>
    <w:rsid w:val="008B15B9"/>
    <w:rsid w:val="008B2B1A"/>
    <w:rsid w:val="008B3346"/>
    <w:rsid w:val="008B375D"/>
    <w:rsid w:val="008B3DBB"/>
    <w:rsid w:val="008B5850"/>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CCD"/>
    <w:rsid w:val="00923DC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096A"/>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3E9E"/>
    <w:rsid w:val="009B4F7A"/>
    <w:rsid w:val="009B72C6"/>
    <w:rsid w:val="009B7603"/>
    <w:rsid w:val="009C0306"/>
    <w:rsid w:val="009C09E1"/>
    <w:rsid w:val="009C109D"/>
    <w:rsid w:val="009C25CD"/>
    <w:rsid w:val="009C288E"/>
    <w:rsid w:val="009C2B95"/>
    <w:rsid w:val="009C42CF"/>
    <w:rsid w:val="009C6944"/>
    <w:rsid w:val="009D0158"/>
    <w:rsid w:val="009D1CF8"/>
    <w:rsid w:val="009D2757"/>
    <w:rsid w:val="009D4D53"/>
    <w:rsid w:val="009E08F2"/>
    <w:rsid w:val="009E1347"/>
    <w:rsid w:val="009E4F3E"/>
    <w:rsid w:val="009E59F9"/>
    <w:rsid w:val="009E6713"/>
    <w:rsid w:val="009E69F4"/>
    <w:rsid w:val="009E6A1A"/>
    <w:rsid w:val="009E6CA7"/>
    <w:rsid w:val="009E71ED"/>
    <w:rsid w:val="009F2253"/>
    <w:rsid w:val="009F45DD"/>
    <w:rsid w:val="00A000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7116"/>
    <w:rsid w:val="00A77D57"/>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F13BC"/>
    <w:rsid w:val="00AF1F3D"/>
    <w:rsid w:val="00AF2284"/>
    <w:rsid w:val="00AF2885"/>
    <w:rsid w:val="00AF3DA7"/>
    <w:rsid w:val="00AF3DFD"/>
    <w:rsid w:val="00AF47FC"/>
    <w:rsid w:val="00B00820"/>
    <w:rsid w:val="00B00EFD"/>
    <w:rsid w:val="00B02C5E"/>
    <w:rsid w:val="00B033A5"/>
    <w:rsid w:val="00B0385D"/>
    <w:rsid w:val="00B03FB7"/>
    <w:rsid w:val="00B04111"/>
    <w:rsid w:val="00B07FD5"/>
    <w:rsid w:val="00B10127"/>
    <w:rsid w:val="00B102AA"/>
    <w:rsid w:val="00B11A29"/>
    <w:rsid w:val="00B12382"/>
    <w:rsid w:val="00B12F12"/>
    <w:rsid w:val="00B144D3"/>
    <w:rsid w:val="00B15D3E"/>
    <w:rsid w:val="00B17D37"/>
    <w:rsid w:val="00B21494"/>
    <w:rsid w:val="00B232EA"/>
    <w:rsid w:val="00B2490F"/>
    <w:rsid w:val="00B27E3A"/>
    <w:rsid w:val="00B31125"/>
    <w:rsid w:val="00B3334D"/>
    <w:rsid w:val="00B3551D"/>
    <w:rsid w:val="00B36317"/>
    <w:rsid w:val="00B40B81"/>
    <w:rsid w:val="00B41554"/>
    <w:rsid w:val="00B43448"/>
    <w:rsid w:val="00B43B24"/>
    <w:rsid w:val="00B46778"/>
    <w:rsid w:val="00B46B34"/>
    <w:rsid w:val="00B47280"/>
    <w:rsid w:val="00B475E4"/>
    <w:rsid w:val="00B50021"/>
    <w:rsid w:val="00B52BEE"/>
    <w:rsid w:val="00B539DD"/>
    <w:rsid w:val="00B53D1C"/>
    <w:rsid w:val="00B53DB5"/>
    <w:rsid w:val="00B543D9"/>
    <w:rsid w:val="00B543EE"/>
    <w:rsid w:val="00B54B76"/>
    <w:rsid w:val="00B5562C"/>
    <w:rsid w:val="00B65A2E"/>
    <w:rsid w:val="00B711EB"/>
    <w:rsid w:val="00B72EE0"/>
    <w:rsid w:val="00B73271"/>
    <w:rsid w:val="00B73958"/>
    <w:rsid w:val="00B762E8"/>
    <w:rsid w:val="00B765C2"/>
    <w:rsid w:val="00B766CE"/>
    <w:rsid w:val="00B82AE7"/>
    <w:rsid w:val="00B8374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1008"/>
    <w:rsid w:val="00C4167E"/>
    <w:rsid w:val="00C416CF"/>
    <w:rsid w:val="00C41F63"/>
    <w:rsid w:val="00C45DFC"/>
    <w:rsid w:val="00C45E3C"/>
    <w:rsid w:val="00C46162"/>
    <w:rsid w:val="00C461E5"/>
    <w:rsid w:val="00C47578"/>
    <w:rsid w:val="00C52B1D"/>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0C3A"/>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47FA"/>
    <w:rsid w:val="00CB6B68"/>
    <w:rsid w:val="00CC096F"/>
    <w:rsid w:val="00CC0B7B"/>
    <w:rsid w:val="00CC19EB"/>
    <w:rsid w:val="00CC2266"/>
    <w:rsid w:val="00CC29F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41A8"/>
    <w:rsid w:val="00CF5ED5"/>
    <w:rsid w:val="00CF76EE"/>
    <w:rsid w:val="00CF7777"/>
    <w:rsid w:val="00D000AE"/>
    <w:rsid w:val="00D024D8"/>
    <w:rsid w:val="00D02FA7"/>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48A1"/>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2A7"/>
    <w:rsid w:val="00D714A8"/>
    <w:rsid w:val="00D71BEA"/>
    <w:rsid w:val="00D74685"/>
    <w:rsid w:val="00D74D9E"/>
    <w:rsid w:val="00D75D63"/>
    <w:rsid w:val="00D8119D"/>
    <w:rsid w:val="00D83A0C"/>
    <w:rsid w:val="00D84FE9"/>
    <w:rsid w:val="00D86A66"/>
    <w:rsid w:val="00D914C1"/>
    <w:rsid w:val="00D93257"/>
    <w:rsid w:val="00D94677"/>
    <w:rsid w:val="00D9488A"/>
    <w:rsid w:val="00D9554B"/>
    <w:rsid w:val="00D95D26"/>
    <w:rsid w:val="00D96ACD"/>
    <w:rsid w:val="00DA030F"/>
    <w:rsid w:val="00DA035D"/>
    <w:rsid w:val="00DA4253"/>
    <w:rsid w:val="00DB19F9"/>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7166"/>
    <w:rsid w:val="00DC7BBE"/>
    <w:rsid w:val="00DD11D9"/>
    <w:rsid w:val="00DD56C2"/>
    <w:rsid w:val="00DE3631"/>
    <w:rsid w:val="00DE6988"/>
    <w:rsid w:val="00DE7347"/>
    <w:rsid w:val="00DF1157"/>
    <w:rsid w:val="00DF12C2"/>
    <w:rsid w:val="00DF1E02"/>
    <w:rsid w:val="00DF4611"/>
    <w:rsid w:val="00DF4BB0"/>
    <w:rsid w:val="00DF4EEA"/>
    <w:rsid w:val="00DF5E8B"/>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200A4"/>
    <w:rsid w:val="00E2502D"/>
    <w:rsid w:val="00E25D83"/>
    <w:rsid w:val="00E27D94"/>
    <w:rsid w:val="00E30C1C"/>
    <w:rsid w:val="00E33A10"/>
    <w:rsid w:val="00E340D2"/>
    <w:rsid w:val="00E351D3"/>
    <w:rsid w:val="00E4186C"/>
    <w:rsid w:val="00E43441"/>
    <w:rsid w:val="00E43DD0"/>
    <w:rsid w:val="00E44FE2"/>
    <w:rsid w:val="00E507A2"/>
    <w:rsid w:val="00E50A2C"/>
    <w:rsid w:val="00E51A13"/>
    <w:rsid w:val="00E5249D"/>
    <w:rsid w:val="00E5374D"/>
    <w:rsid w:val="00E56857"/>
    <w:rsid w:val="00E60042"/>
    <w:rsid w:val="00E60A10"/>
    <w:rsid w:val="00E6338E"/>
    <w:rsid w:val="00E63F58"/>
    <w:rsid w:val="00E6586B"/>
    <w:rsid w:val="00E66A6A"/>
    <w:rsid w:val="00E70C9B"/>
    <w:rsid w:val="00E71F6D"/>
    <w:rsid w:val="00E75B61"/>
    <w:rsid w:val="00E764CC"/>
    <w:rsid w:val="00E774DC"/>
    <w:rsid w:val="00E80182"/>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1922"/>
    <w:rsid w:val="00EF1C4C"/>
    <w:rsid w:val="00EF3BE8"/>
    <w:rsid w:val="00EF4519"/>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27A1D"/>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2063"/>
    <w:rsid w:val="00F73D16"/>
    <w:rsid w:val="00F752A6"/>
    <w:rsid w:val="00F77613"/>
    <w:rsid w:val="00F80D6C"/>
    <w:rsid w:val="00F82CC6"/>
    <w:rsid w:val="00F85438"/>
    <w:rsid w:val="00F8643E"/>
    <w:rsid w:val="00F90858"/>
    <w:rsid w:val="00F90BB0"/>
    <w:rsid w:val="00F91589"/>
    <w:rsid w:val="00F95079"/>
    <w:rsid w:val="00FA49E3"/>
    <w:rsid w:val="00FA68CB"/>
    <w:rsid w:val="00FA6BFE"/>
    <w:rsid w:val="00FB0189"/>
    <w:rsid w:val="00FB06DC"/>
    <w:rsid w:val="00FB4DF7"/>
    <w:rsid w:val="00FB5301"/>
    <w:rsid w:val="00FB6349"/>
    <w:rsid w:val="00FB692D"/>
    <w:rsid w:val="00FB7D42"/>
    <w:rsid w:val="00FC0C33"/>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939D5"/>
    <w:pPr>
      <w:numPr>
        <w:numId w:val="29"/>
      </w:numPr>
      <w:tabs>
        <w:tab w:val="num" w:pos="360"/>
      </w:tabs>
      <w:ind w:left="284" w:right="-421" w:hanging="28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939D5"/>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2782</TotalTime>
  <Pages>10</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51</cp:revision>
  <cp:lastPrinted>2022-04-01T12:06:00Z</cp:lastPrinted>
  <dcterms:created xsi:type="dcterms:W3CDTF">2022-07-05T07:31:00Z</dcterms:created>
  <dcterms:modified xsi:type="dcterms:W3CDTF">2023-02-17T08:32:00Z</dcterms:modified>
</cp:coreProperties>
</file>