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F70B01" w:rsidRDefault="007B16B4" w:rsidP="00BD081F">
      <w:pPr>
        <w:tabs>
          <w:tab w:val="left" w:pos="6048"/>
        </w:tabs>
        <w:autoSpaceDE w:val="0"/>
        <w:autoSpaceDN w:val="0"/>
        <w:adjustRightInd w:val="0"/>
        <w:ind w:left="-90" w:right="4"/>
        <w:rPr>
          <w:rFonts w:ascii="StobiSerif Regular" w:hAnsi="StobiSerif Regular"/>
          <w:b/>
          <w:i/>
          <w:color w:val="FF0000"/>
          <w:sz w:val="22"/>
          <w:szCs w:val="22"/>
        </w:rPr>
      </w:pPr>
      <w:r w:rsidRPr="00F70B01">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F70B01">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F70B01">
        <w:rPr>
          <w:rFonts w:ascii="StobiSerif Regular" w:hAnsi="StobiSerif Regular"/>
          <w:b/>
          <w:i/>
          <w:color w:val="FF0000"/>
          <w:sz w:val="22"/>
          <w:szCs w:val="22"/>
        </w:rPr>
        <w:tab/>
      </w:r>
      <w:r w:rsidRPr="00F70B01">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F70B01" w:rsidRDefault="007B16B4" w:rsidP="00BD081F">
      <w:pPr>
        <w:autoSpaceDE w:val="0"/>
        <w:autoSpaceDN w:val="0"/>
        <w:adjustRightInd w:val="0"/>
        <w:ind w:left="-90" w:right="4"/>
        <w:rPr>
          <w:rFonts w:ascii="StobiSerif Regular" w:hAnsi="StobiSerif Regular"/>
          <w:b/>
          <w:i/>
          <w:color w:val="FF0000"/>
          <w:sz w:val="22"/>
          <w:szCs w:val="22"/>
        </w:rPr>
      </w:pPr>
    </w:p>
    <w:p w14:paraId="047B27A2" w14:textId="77777777" w:rsidR="007B16B4" w:rsidRPr="00F70B01" w:rsidRDefault="007B16B4" w:rsidP="00BD081F">
      <w:pPr>
        <w:autoSpaceDE w:val="0"/>
        <w:autoSpaceDN w:val="0"/>
        <w:adjustRightInd w:val="0"/>
        <w:ind w:left="-90" w:right="4"/>
        <w:rPr>
          <w:rFonts w:ascii="StobiSerif Regular" w:hAnsi="StobiSerif Regular"/>
          <w:b/>
          <w:i/>
          <w:color w:val="FF0000"/>
          <w:sz w:val="22"/>
          <w:szCs w:val="22"/>
        </w:rPr>
      </w:pPr>
    </w:p>
    <w:p w14:paraId="03AC3331" w14:textId="77777777" w:rsidR="00167451" w:rsidRPr="00B50045" w:rsidRDefault="00167451" w:rsidP="00BD081F">
      <w:pPr>
        <w:autoSpaceDE w:val="0"/>
        <w:autoSpaceDN w:val="0"/>
        <w:adjustRightInd w:val="0"/>
        <w:ind w:left="-90" w:right="4"/>
        <w:rPr>
          <w:rFonts w:ascii="StobiSerif Regular" w:hAnsi="StobiSerif Regular"/>
          <w:b/>
          <w:i/>
          <w:sz w:val="22"/>
          <w:szCs w:val="22"/>
        </w:rPr>
      </w:pPr>
      <w:r w:rsidRPr="00B50045">
        <w:rPr>
          <w:rFonts w:ascii="StobiSerif Regular" w:hAnsi="StobiSerif Regular"/>
          <w:b/>
          <w:i/>
          <w:sz w:val="22"/>
          <w:szCs w:val="22"/>
        </w:rPr>
        <w:t xml:space="preserve">Број: 02 - </w:t>
      </w:r>
      <w:r w:rsidRPr="00B50045">
        <w:rPr>
          <w:rFonts w:ascii="StobiSerif Regular" w:hAnsi="StobiSerif Regular" w:cs="Calibri"/>
          <w:b/>
          <w:i/>
          <w:sz w:val="22"/>
          <w:szCs w:val="22"/>
        </w:rPr>
        <w:t>__________</w:t>
      </w:r>
      <w:r w:rsidRPr="00B50045">
        <w:rPr>
          <w:rFonts w:ascii="StobiSerif Regular" w:hAnsi="StobiSerif Regular" w:cs="Arial"/>
          <w:b/>
          <w:i/>
          <w:sz w:val="22"/>
          <w:szCs w:val="22"/>
        </w:rPr>
        <w:t xml:space="preserve">                                                                                                </w:t>
      </w:r>
      <w:r w:rsidRPr="00634250">
        <w:rPr>
          <w:rFonts w:ascii="StobiSerif Regular" w:hAnsi="StobiSerif Regular" w:cs="Arial"/>
          <w:b/>
          <w:i/>
          <w:color w:val="FFFFFF" w:themeColor="background1"/>
          <w:sz w:val="22"/>
          <w:szCs w:val="22"/>
        </w:rPr>
        <w:t>П Р Е Д Л О Г</w:t>
      </w:r>
    </w:p>
    <w:p w14:paraId="0034A144" w14:textId="25DF29FC" w:rsidR="00167451" w:rsidRPr="00B50045" w:rsidRDefault="00167451" w:rsidP="00BD081F">
      <w:pPr>
        <w:ind w:left="-90" w:right="4"/>
        <w:rPr>
          <w:rFonts w:ascii="StobiSerif Regular" w:hAnsi="StobiSerif Regular"/>
          <w:b/>
          <w:i/>
          <w:sz w:val="22"/>
          <w:szCs w:val="22"/>
        </w:rPr>
      </w:pPr>
      <w:r w:rsidRPr="00B50045">
        <w:rPr>
          <w:rFonts w:ascii="StobiSerif Regular" w:hAnsi="StobiSerif Regular"/>
          <w:b/>
          <w:i/>
          <w:sz w:val="22"/>
          <w:szCs w:val="22"/>
        </w:rPr>
        <w:t>_______ 20</w:t>
      </w:r>
      <w:r w:rsidR="00752096" w:rsidRPr="00B50045">
        <w:rPr>
          <w:rFonts w:ascii="StobiSerif Regular" w:hAnsi="StobiSerif Regular"/>
          <w:b/>
          <w:i/>
          <w:sz w:val="22"/>
          <w:szCs w:val="22"/>
          <w:lang w:val="en-US"/>
        </w:rPr>
        <w:t>2</w:t>
      </w:r>
      <w:r w:rsidR="00E9321D" w:rsidRPr="00B50045">
        <w:rPr>
          <w:rFonts w:ascii="StobiSerif Regular" w:hAnsi="StobiSerif Regular"/>
          <w:b/>
          <w:i/>
          <w:sz w:val="22"/>
          <w:szCs w:val="22"/>
          <w:lang w:val="en-US"/>
        </w:rPr>
        <w:t>2</w:t>
      </w:r>
      <w:r w:rsidRPr="00B50045">
        <w:rPr>
          <w:rFonts w:ascii="StobiSerif Regular" w:hAnsi="StobiSerif Regular"/>
          <w:b/>
          <w:i/>
          <w:sz w:val="22"/>
          <w:szCs w:val="22"/>
        </w:rPr>
        <w:t xml:space="preserve"> година</w:t>
      </w:r>
      <w:r w:rsidRPr="00B50045">
        <w:rPr>
          <w:rFonts w:ascii="StobiSerif Regular" w:hAnsi="StobiSerif Regular" w:cs="Arial"/>
          <w:b/>
          <w:i/>
          <w:sz w:val="22"/>
          <w:szCs w:val="22"/>
        </w:rPr>
        <w:t xml:space="preserve">                                                                                                  </w:t>
      </w:r>
    </w:p>
    <w:p w14:paraId="7E1B6599" w14:textId="77777777" w:rsidR="00167451" w:rsidRPr="00B50045" w:rsidRDefault="00167451" w:rsidP="00BD081F">
      <w:pPr>
        <w:ind w:left="-90" w:right="4"/>
        <w:rPr>
          <w:rFonts w:ascii="StobiSerif Regular" w:hAnsi="StobiSerif Regular"/>
          <w:b/>
          <w:i/>
          <w:sz w:val="22"/>
          <w:szCs w:val="22"/>
        </w:rPr>
      </w:pPr>
      <w:r w:rsidRPr="00B50045">
        <w:rPr>
          <w:rFonts w:ascii="StobiSerif Regular" w:hAnsi="StobiSerif Regular"/>
          <w:b/>
          <w:i/>
          <w:sz w:val="22"/>
          <w:szCs w:val="22"/>
        </w:rPr>
        <w:t>С к о п ј е</w:t>
      </w:r>
      <w:r w:rsidRPr="00B50045">
        <w:rPr>
          <w:rFonts w:ascii="StobiSerif Regular" w:hAnsi="StobiSerif Regular"/>
          <w:i/>
          <w:sz w:val="22"/>
          <w:szCs w:val="22"/>
        </w:rPr>
        <w:t xml:space="preserve">                                      </w:t>
      </w:r>
    </w:p>
    <w:p w14:paraId="7C158BC0" w14:textId="77777777" w:rsidR="00167451" w:rsidRPr="00B50045" w:rsidRDefault="00167451" w:rsidP="00BD081F">
      <w:pPr>
        <w:autoSpaceDE w:val="0"/>
        <w:autoSpaceDN w:val="0"/>
        <w:adjustRightInd w:val="0"/>
        <w:ind w:left="-90" w:right="4"/>
        <w:rPr>
          <w:rFonts w:ascii="StobiSerif Regular" w:hAnsi="StobiSerif Regular"/>
          <w:i/>
          <w:sz w:val="22"/>
          <w:szCs w:val="22"/>
        </w:rPr>
      </w:pPr>
      <w:r w:rsidRPr="00B50045">
        <w:rPr>
          <w:rFonts w:ascii="StobiSerif Regular" w:hAnsi="StobiSerif Regular"/>
          <w:i/>
          <w:sz w:val="22"/>
          <w:szCs w:val="22"/>
        </w:rPr>
        <w:t xml:space="preserve">                                                                                                                 </w:t>
      </w:r>
    </w:p>
    <w:p w14:paraId="619F4600" w14:textId="77777777" w:rsidR="00167451" w:rsidRPr="00B50045" w:rsidRDefault="00167451" w:rsidP="00BD081F">
      <w:pPr>
        <w:autoSpaceDE w:val="0"/>
        <w:autoSpaceDN w:val="0"/>
        <w:adjustRightInd w:val="0"/>
        <w:ind w:left="-90" w:right="4"/>
        <w:jc w:val="center"/>
        <w:rPr>
          <w:rFonts w:ascii="StobiSerif Regular" w:hAnsi="StobiSerif Regular" w:cs="Arial"/>
          <w:b/>
          <w:i/>
          <w:sz w:val="22"/>
          <w:szCs w:val="22"/>
        </w:rPr>
      </w:pPr>
      <w:r w:rsidRPr="00B50045">
        <w:rPr>
          <w:rFonts w:ascii="StobiSerif Regular" w:eastAsia="@Arial Unicode MS" w:hAnsi="StobiSerif Regular" w:cs="Arial"/>
          <w:b/>
          <w:i/>
          <w:sz w:val="22"/>
          <w:szCs w:val="22"/>
        </w:rPr>
        <w:t>ЗАПИСНИК</w:t>
      </w:r>
    </w:p>
    <w:p w14:paraId="364D5494" w14:textId="05304CC4" w:rsidR="00167451" w:rsidRPr="00B50045" w:rsidRDefault="00167451" w:rsidP="00BD081F">
      <w:pPr>
        <w:autoSpaceDE w:val="0"/>
        <w:autoSpaceDN w:val="0"/>
        <w:adjustRightInd w:val="0"/>
        <w:ind w:left="-90" w:right="4"/>
        <w:jc w:val="center"/>
        <w:rPr>
          <w:rFonts w:ascii="StobiSerif Regular" w:hAnsi="StobiSerif Regular" w:cs="Arial"/>
          <w:b/>
          <w:i/>
          <w:sz w:val="22"/>
          <w:szCs w:val="22"/>
        </w:rPr>
      </w:pPr>
      <w:r w:rsidRPr="00B50045">
        <w:rPr>
          <w:rFonts w:ascii="StobiSerif Regular" w:eastAsia="@Arial Unicode MS" w:hAnsi="StobiSerif Regular" w:cs="Arial"/>
          <w:b/>
          <w:i/>
          <w:sz w:val="22"/>
          <w:szCs w:val="22"/>
        </w:rPr>
        <w:t xml:space="preserve">од </w:t>
      </w:r>
      <w:r w:rsidR="00B119CD" w:rsidRPr="00B50045">
        <w:rPr>
          <w:rFonts w:ascii="StobiSerif Regular" w:hAnsi="StobiSerif Regular" w:cstheme="minorHAnsi"/>
          <w:b/>
          <w:bCs/>
          <w:i/>
          <w:sz w:val="22"/>
          <w:szCs w:val="22"/>
        </w:rPr>
        <w:t>Сто и триесеттата</w:t>
      </w:r>
      <w:r w:rsidR="00B119CD" w:rsidRPr="00B50045">
        <w:rPr>
          <w:rFonts w:ascii="StobiSerif Regular" w:hAnsi="StobiSerif Regular" w:cstheme="minorHAnsi"/>
          <w:i/>
          <w:sz w:val="22"/>
          <w:szCs w:val="22"/>
        </w:rPr>
        <w:t xml:space="preserve"> </w:t>
      </w:r>
      <w:r w:rsidR="00404718" w:rsidRPr="00B50045">
        <w:rPr>
          <w:rFonts w:ascii="StobiSerif Regular" w:eastAsia="@Arial Unicode MS" w:hAnsi="StobiSerif Regular" w:cs="Arial"/>
          <w:b/>
          <w:i/>
          <w:sz w:val="22"/>
          <w:szCs w:val="22"/>
        </w:rPr>
        <w:t xml:space="preserve">седница </w:t>
      </w:r>
      <w:r w:rsidRPr="00B50045">
        <w:rPr>
          <w:rFonts w:ascii="StobiSerif Regular" w:eastAsia="@Arial Unicode MS" w:hAnsi="StobiSerif Regular" w:cs="Arial"/>
          <w:b/>
          <w:i/>
          <w:sz w:val="22"/>
          <w:szCs w:val="22"/>
        </w:rPr>
        <w:t>на Управниот одбор на</w:t>
      </w:r>
    </w:p>
    <w:p w14:paraId="4FB27ECB" w14:textId="77777777" w:rsidR="00167451" w:rsidRPr="00B50045" w:rsidRDefault="00167451" w:rsidP="00BD081F">
      <w:pPr>
        <w:autoSpaceDE w:val="0"/>
        <w:autoSpaceDN w:val="0"/>
        <w:adjustRightInd w:val="0"/>
        <w:ind w:left="-90" w:right="4"/>
        <w:jc w:val="center"/>
        <w:rPr>
          <w:rFonts w:ascii="StobiSerif Regular" w:hAnsi="StobiSerif Regular" w:cs="Arial"/>
          <w:b/>
          <w:i/>
          <w:sz w:val="22"/>
          <w:szCs w:val="22"/>
        </w:rPr>
      </w:pPr>
      <w:r w:rsidRPr="00B50045">
        <w:rPr>
          <w:rFonts w:ascii="StobiSerif Regular" w:eastAsia="@Arial Unicode MS" w:hAnsi="StobiSerif Regular" w:cs="Arial"/>
          <w:b/>
          <w:i/>
          <w:sz w:val="22"/>
          <w:szCs w:val="22"/>
        </w:rPr>
        <w:t xml:space="preserve">Фондот за здравствено осигурување на </w:t>
      </w:r>
      <w:r w:rsidR="00D71BEA" w:rsidRPr="00B50045">
        <w:rPr>
          <w:rFonts w:ascii="StobiSerif Regular" w:eastAsia="@Arial Unicode MS" w:hAnsi="StobiSerif Regular" w:cs="Arial"/>
          <w:b/>
          <w:i/>
          <w:sz w:val="22"/>
          <w:szCs w:val="22"/>
        </w:rPr>
        <w:t xml:space="preserve">Република Северна </w:t>
      </w:r>
      <w:r w:rsidRPr="00B50045">
        <w:rPr>
          <w:rFonts w:ascii="StobiSerif Regular" w:eastAsia="@Arial Unicode MS" w:hAnsi="StobiSerif Regular" w:cs="Arial"/>
          <w:b/>
          <w:i/>
          <w:sz w:val="22"/>
          <w:szCs w:val="22"/>
        </w:rPr>
        <w:t>Македонија,</w:t>
      </w:r>
    </w:p>
    <w:p w14:paraId="0DB70119" w14:textId="6A7F562B" w:rsidR="00447886" w:rsidRPr="00B50045" w:rsidRDefault="00167451" w:rsidP="00BD081F">
      <w:pPr>
        <w:autoSpaceDE w:val="0"/>
        <w:autoSpaceDN w:val="0"/>
        <w:adjustRightInd w:val="0"/>
        <w:ind w:left="-90" w:right="4"/>
        <w:jc w:val="center"/>
        <w:rPr>
          <w:rFonts w:ascii="StobiSerif Regular" w:eastAsia="@Arial Unicode MS" w:hAnsi="StobiSerif Regular" w:cs="Arial"/>
          <w:i/>
          <w:sz w:val="22"/>
          <w:szCs w:val="22"/>
        </w:rPr>
      </w:pPr>
      <w:r w:rsidRPr="00B50045">
        <w:rPr>
          <w:rFonts w:ascii="StobiSerif Regular" w:eastAsia="@Arial Unicode MS" w:hAnsi="StobiSerif Regular" w:cs="Arial"/>
          <w:i/>
          <w:sz w:val="22"/>
          <w:szCs w:val="22"/>
        </w:rPr>
        <w:t xml:space="preserve">одржана на </w:t>
      </w:r>
      <w:r w:rsidR="004939D5" w:rsidRPr="00B50045">
        <w:rPr>
          <w:rFonts w:ascii="StobiSerif Regular" w:eastAsia="@Arial Unicode MS" w:hAnsi="StobiSerif Regular" w:cs="Arial"/>
          <w:i/>
          <w:sz w:val="22"/>
          <w:szCs w:val="22"/>
        </w:rPr>
        <w:t>1</w:t>
      </w:r>
      <w:r w:rsidR="00B50045" w:rsidRPr="00B50045">
        <w:rPr>
          <w:rFonts w:ascii="StobiSerif Regular" w:eastAsia="@Arial Unicode MS" w:hAnsi="StobiSerif Regular" w:cs="Arial"/>
          <w:i/>
          <w:sz w:val="22"/>
          <w:szCs w:val="22"/>
        </w:rPr>
        <w:t>5</w:t>
      </w:r>
      <w:r w:rsidRPr="00B50045">
        <w:rPr>
          <w:rFonts w:ascii="StobiSerif Regular" w:eastAsia="@Arial Unicode MS" w:hAnsi="StobiSerif Regular" w:cs="Arial"/>
          <w:i/>
          <w:sz w:val="22"/>
          <w:szCs w:val="22"/>
        </w:rPr>
        <w:t xml:space="preserve"> </w:t>
      </w:r>
      <w:r w:rsidR="00B50045" w:rsidRPr="00B50045">
        <w:rPr>
          <w:rFonts w:ascii="StobiSerif Regular" w:eastAsia="@Arial Unicode MS" w:hAnsi="StobiSerif Regular" w:cs="Arial"/>
          <w:i/>
          <w:sz w:val="22"/>
          <w:szCs w:val="22"/>
        </w:rPr>
        <w:t>ноември</w:t>
      </w:r>
      <w:r w:rsidR="00752096" w:rsidRPr="00B50045">
        <w:rPr>
          <w:rFonts w:ascii="StobiSerif Regular" w:eastAsia="@Arial Unicode MS" w:hAnsi="StobiSerif Regular" w:cs="Arial"/>
          <w:i/>
          <w:sz w:val="22"/>
          <w:szCs w:val="22"/>
        </w:rPr>
        <w:t xml:space="preserve"> 202</w:t>
      </w:r>
      <w:r w:rsidR="00E9321D" w:rsidRPr="00B50045">
        <w:rPr>
          <w:rFonts w:ascii="StobiSerif Regular" w:eastAsia="@Arial Unicode MS" w:hAnsi="StobiSerif Regular" w:cs="Arial"/>
          <w:i/>
          <w:sz w:val="22"/>
          <w:szCs w:val="22"/>
        </w:rPr>
        <w:t>2</w:t>
      </w:r>
      <w:r w:rsidR="00752096" w:rsidRPr="00B50045">
        <w:rPr>
          <w:rFonts w:ascii="StobiSerif Regular" w:eastAsia="@Arial Unicode MS" w:hAnsi="StobiSerif Regular" w:cs="Arial"/>
          <w:i/>
          <w:sz w:val="22"/>
          <w:szCs w:val="22"/>
        </w:rPr>
        <w:t xml:space="preserve"> година со почеток во 1</w:t>
      </w:r>
      <w:r w:rsidR="000F448C" w:rsidRPr="00B50045">
        <w:rPr>
          <w:rFonts w:ascii="StobiSerif Regular" w:eastAsia="@Arial Unicode MS" w:hAnsi="StobiSerif Regular" w:cs="Arial"/>
          <w:i/>
          <w:sz w:val="22"/>
          <w:szCs w:val="22"/>
        </w:rPr>
        <w:t>4</w:t>
      </w:r>
      <w:r w:rsidRPr="00B50045">
        <w:rPr>
          <w:rFonts w:ascii="StobiSerif Regular" w:eastAsia="@Arial Unicode MS" w:hAnsi="StobiSerif Regular" w:cs="Arial"/>
          <w:i/>
          <w:sz w:val="22"/>
          <w:szCs w:val="22"/>
        </w:rPr>
        <w:t>.</w:t>
      </w:r>
      <w:r w:rsidR="00E9321D" w:rsidRPr="00B50045">
        <w:rPr>
          <w:rFonts w:ascii="StobiSerif Regular" w:eastAsia="@Arial Unicode MS" w:hAnsi="StobiSerif Regular" w:cs="Arial"/>
          <w:i/>
          <w:sz w:val="22"/>
          <w:szCs w:val="22"/>
        </w:rPr>
        <w:t>0</w:t>
      </w:r>
      <w:r w:rsidRPr="00B50045">
        <w:rPr>
          <w:rFonts w:ascii="StobiSerif Regular" w:eastAsia="@Arial Unicode MS" w:hAnsi="StobiSerif Regular" w:cs="Arial"/>
          <w:i/>
          <w:sz w:val="22"/>
          <w:szCs w:val="22"/>
        </w:rPr>
        <w:t xml:space="preserve">0 часот </w:t>
      </w:r>
    </w:p>
    <w:p w14:paraId="40B1DD45" w14:textId="77777777" w:rsidR="00167451" w:rsidRPr="00B50045" w:rsidRDefault="00167451" w:rsidP="00BD081F">
      <w:pPr>
        <w:autoSpaceDE w:val="0"/>
        <w:autoSpaceDN w:val="0"/>
        <w:adjustRightInd w:val="0"/>
        <w:ind w:left="-90" w:right="4"/>
        <w:jc w:val="center"/>
        <w:rPr>
          <w:rFonts w:ascii="StobiSerif Regular" w:eastAsia="@Arial Unicode MS" w:hAnsi="StobiSerif Regular" w:cs="Arial"/>
          <w:i/>
          <w:sz w:val="22"/>
          <w:szCs w:val="22"/>
        </w:rPr>
      </w:pPr>
      <w:r w:rsidRPr="00B50045">
        <w:rPr>
          <w:rFonts w:ascii="StobiSerif Regular" w:eastAsia="@Arial Unicode MS" w:hAnsi="StobiSerif Regular" w:cs="Arial"/>
          <w:i/>
          <w:sz w:val="22"/>
          <w:szCs w:val="22"/>
        </w:rPr>
        <w:t xml:space="preserve">во просториите на Фондот </w:t>
      </w:r>
    </w:p>
    <w:p w14:paraId="38766511" w14:textId="77777777" w:rsidR="0097601B" w:rsidRPr="00B50045" w:rsidRDefault="0097601B" w:rsidP="00BD081F">
      <w:pPr>
        <w:autoSpaceDE w:val="0"/>
        <w:autoSpaceDN w:val="0"/>
        <w:adjustRightInd w:val="0"/>
        <w:ind w:left="-90" w:right="4"/>
        <w:rPr>
          <w:rFonts w:ascii="StobiSerif Regular" w:eastAsia="@Arial Unicode MS" w:hAnsi="StobiSerif Regular"/>
          <w:b/>
          <w:i/>
          <w:sz w:val="22"/>
          <w:szCs w:val="22"/>
        </w:rPr>
      </w:pPr>
    </w:p>
    <w:p w14:paraId="62B3C924" w14:textId="6B1C51AE" w:rsidR="00167451" w:rsidRPr="00B50045" w:rsidRDefault="00167451" w:rsidP="005761D4">
      <w:pPr>
        <w:autoSpaceDE w:val="0"/>
        <w:autoSpaceDN w:val="0"/>
        <w:adjustRightInd w:val="0"/>
        <w:ind w:left="-90" w:right="4"/>
        <w:contextualSpacing/>
        <w:rPr>
          <w:rFonts w:ascii="StobiSerif Regular" w:eastAsia="@Arial Unicode MS" w:hAnsi="StobiSerif Regular"/>
          <w:b/>
          <w:i/>
          <w:sz w:val="22"/>
          <w:szCs w:val="22"/>
        </w:rPr>
      </w:pPr>
      <w:r w:rsidRPr="00B50045">
        <w:rPr>
          <w:rFonts w:ascii="StobiSerif Regular" w:eastAsia="@Arial Unicode MS" w:hAnsi="StobiSerif Regular"/>
          <w:b/>
          <w:i/>
          <w:sz w:val="22"/>
          <w:szCs w:val="22"/>
        </w:rPr>
        <w:t>Присутни членови на Управниот одбор:</w:t>
      </w:r>
    </w:p>
    <w:p w14:paraId="6D5987B6" w14:textId="4F340CFB" w:rsidR="00C64D36" w:rsidRPr="00B50045" w:rsidRDefault="00C64D36" w:rsidP="005761D4">
      <w:pPr>
        <w:pStyle w:val="ListParagraph"/>
        <w:numPr>
          <w:ilvl w:val="0"/>
          <w:numId w:val="1"/>
        </w:numPr>
        <w:tabs>
          <w:tab w:val="clear" w:pos="720"/>
        </w:tabs>
        <w:suppressAutoHyphens w:val="0"/>
        <w:autoSpaceDE w:val="0"/>
        <w:autoSpaceDN w:val="0"/>
        <w:adjustRightInd w:val="0"/>
        <w:spacing w:after="0" w:line="240" w:lineRule="auto"/>
        <w:ind w:left="567" w:right="4"/>
        <w:rPr>
          <w:rFonts w:ascii="StobiSerif Regular" w:eastAsia="@Arial Unicode MS" w:hAnsi="StobiSerif Regular"/>
          <w:i/>
          <w:iCs/>
        </w:rPr>
      </w:pPr>
      <w:bookmarkStart w:id="0" w:name="_Hlk100059169"/>
      <w:r w:rsidRPr="00B50045">
        <w:rPr>
          <w:rFonts w:ascii="StobiSerif Regular" w:eastAsia="@Arial Unicode MS" w:hAnsi="StobiSerif Regular"/>
          <w:i/>
          <w:iCs/>
        </w:rPr>
        <w:t>Дејан Николовски, претставник од Министерството за финансии – претседател;</w:t>
      </w:r>
    </w:p>
    <w:p w14:paraId="19C06140" w14:textId="7179FDFB" w:rsidR="000F448C" w:rsidRPr="00B50045" w:rsidRDefault="000F448C" w:rsidP="005761D4">
      <w:pPr>
        <w:pStyle w:val="ListParagraph"/>
        <w:numPr>
          <w:ilvl w:val="0"/>
          <w:numId w:val="1"/>
        </w:numPr>
        <w:suppressAutoHyphens w:val="0"/>
        <w:autoSpaceDE w:val="0"/>
        <w:autoSpaceDN w:val="0"/>
        <w:adjustRightInd w:val="0"/>
        <w:spacing w:after="0" w:line="240" w:lineRule="auto"/>
        <w:ind w:left="567" w:right="4"/>
        <w:rPr>
          <w:rFonts w:ascii="StobiSerif Regular" w:eastAsia="@Arial Unicode MS" w:hAnsi="StobiSerif Regular" w:cs="Arial"/>
          <w:i/>
        </w:rPr>
      </w:pPr>
      <w:r w:rsidRPr="00B50045">
        <w:rPr>
          <w:rFonts w:ascii="StobiSerif Regular" w:eastAsia="@Arial Unicode MS" w:hAnsi="StobiSerif Regular" w:cs="Arial"/>
          <w:i/>
        </w:rPr>
        <w:t xml:space="preserve">д-р Арбен </w:t>
      </w:r>
      <w:r w:rsidR="00D430E1" w:rsidRPr="00B50045">
        <w:rPr>
          <w:rFonts w:ascii="StobiSerif Regular" w:eastAsia="@Arial Unicode MS" w:hAnsi="StobiSerif Regular" w:cs="Arial"/>
          <w:i/>
        </w:rPr>
        <w:t>Љабеништа</w:t>
      </w:r>
      <w:r w:rsidRPr="00B50045">
        <w:rPr>
          <w:rFonts w:ascii="StobiSerif Regular" w:eastAsia="@Arial Unicode MS" w:hAnsi="StobiSerif Regular" w:cs="Arial"/>
          <w:i/>
        </w:rPr>
        <w:t>, претставник од Министерството за здравство – заменик на претседателот;</w:t>
      </w:r>
    </w:p>
    <w:p w14:paraId="19D138DB" w14:textId="597CC96D" w:rsidR="00E818E0" w:rsidRPr="00B50045" w:rsidRDefault="00BE256E" w:rsidP="005761D4">
      <w:pPr>
        <w:pStyle w:val="ListParagraph"/>
        <w:numPr>
          <w:ilvl w:val="0"/>
          <w:numId w:val="1"/>
        </w:numPr>
        <w:tabs>
          <w:tab w:val="clear" w:pos="720"/>
        </w:tabs>
        <w:suppressAutoHyphens w:val="0"/>
        <w:spacing w:after="0" w:line="240" w:lineRule="auto"/>
        <w:ind w:left="567" w:right="4" w:hanging="357"/>
        <w:rPr>
          <w:rFonts w:ascii="StobiSerif Regular" w:hAnsi="StobiSerif Regular" w:cs="Arial"/>
          <w:i/>
          <w:iCs/>
        </w:rPr>
      </w:pPr>
      <w:r w:rsidRPr="00B50045">
        <w:rPr>
          <w:rFonts w:ascii="StobiSerif Regular" w:hAnsi="StobiSerif Regular" w:cs="Arial"/>
          <w:i/>
          <w:iCs/>
        </w:rPr>
        <w:t>д</w:t>
      </w:r>
      <w:r w:rsidR="00E818E0" w:rsidRPr="00B50045">
        <w:rPr>
          <w:rFonts w:ascii="StobiSerif Regular" w:hAnsi="StobiSerif Regular" w:cs="Arial"/>
          <w:i/>
          <w:iCs/>
        </w:rPr>
        <w:t>-р Љубиша Каранфиловски</w:t>
      </w:r>
      <w:r w:rsidR="00E818E0" w:rsidRPr="00B50045">
        <w:rPr>
          <w:rFonts w:ascii="StobiSerif Regular" w:hAnsi="StobiSerif Regular" w:cs="Arial"/>
          <w:i/>
          <w:iCs/>
          <w:lang w:val="en-US"/>
        </w:rPr>
        <w:t xml:space="preserve">, </w:t>
      </w:r>
      <w:r w:rsidR="00E818E0" w:rsidRPr="00B50045">
        <w:rPr>
          <w:rFonts w:ascii="StobiSerif Regular" w:hAnsi="StobiSerif Regular" w:cs="Arial"/>
          <w:i/>
          <w:iCs/>
        </w:rPr>
        <w:t>претставник од Сојузот на синдикатите на Македонија – член;</w:t>
      </w:r>
    </w:p>
    <w:p w14:paraId="289714A5" w14:textId="7A710088" w:rsidR="00E818E0" w:rsidRPr="00B50045" w:rsidRDefault="00BE256E" w:rsidP="005761D4">
      <w:pPr>
        <w:pStyle w:val="ListParagraph"/>
        <w:numPr>
          <w:ilvl w:val="0"/>
          <w:numId w:val="1"/>
        </w:numPr>
        <w:tabs>
          <w:tab w:val="clear" w:pos="720"/>
        </w:tabs>
        <w:suppressAutoHyphens w:val="0"/>
        <w:spacing w:after="0" w:line="240" w:lineRule="auto"/>
        <w:ind w:left="567" w:right="4" w:hanging="357"/>
        <w:rPr>
          <w:rFonts w:ascii="StobiSerif Regular" w:hAnsi="StobiSerif Regular" w:cs="Arial"/>
          <w:i/>
          <w:iCs/>
        </w:rPr>
      </w:pPr>
      <w:r w:rsidRPr="00B50045">
        <w:rPr>
          <w:rFonts w:ascii="StobiSerif Regular" w:hAnsi="StobiSerif Regular" w:cs="Arial"/>
          <w:i/>
          <w:iCs/>
        </w:rPr>
        <w:t>д</w:t>
      </w:r>
      <w:r w:rsidR="00E818E0" w:rsidRPr="00B50045">
        <w:rPr>
          <w:rFonts w:ascii="StobiSerif Regular" w:hAnsi="StobiSerif Regular" w:cs="Arial"/>
          <w:i/>
          <w:iCs/>
        </w:rPr>
        <w:t>-р Димитар Димитриевски, претставник од здружението на пензионерите – член</w:t>
      </w:r>
      <w:r w:rsidR="00A827D3" w:rsidRPr="00B50045">
        <w:rPr>
          <w:rFonts w:ascii="StobiSerif Regular" w:hAnsi="StobiSerif Regular" w:cs="Arial"/>
          <w:i/>
          <w:iCs/>
        </w:rPr>
        <w:t>;</w:t>
      </w:r>
    </w:p>
    <w:p w14:paraId="526B6752" w14:textId="32ADF480" w:rsidR="00C614AD" w:rsidRPr="00B50045" w:rsidRDefault="004A3026" w:rsidP="005761D4">
      <w:pPr>
        <w:pStyle w:val="ListParagraph"/>
        <w:numPr>
          <w:ilvl w:val="0"/>
          <w:numId w:val="1"/>
        </w:numPr>
        <w:tabs>
          <w:tab w:val="clear" w:pos="720"/>
        </w:tabs>
        <w:suppressAutoHyphens w:val="0"/>
        <w:spacing w:after="0" w:line="240" w:lineRule="auto"/>
        <w:ind w:left="567" w:right="4" w:hanging="357"/>
        <w:rPr>
          <w:rFonts w:ascii="StobiSerif Regular" w:hAnsi="StobiSerif Regular" w:cs="Arial"/>
          <w:i/>
          <w:iCs/>
        </w:rPr>
      </w:pPr>
      <w:bookmarkStart w:id="1" w:name="_Hlk106350987"/>
      <w:r w:rsidRPr="00B50045">
        <w:rPr>
          <w:rFonts w:ascii="StobiSerif Regular" w:hAnsi="StobiSerif Regular" w:cs="Arial"/>
          <w:i/>
          <w:iCs/>
        </w:rPr>
        <w:t xml:space="preserve">д-р спец. д-р сци. </w:t>
      </w:r>
      <w:r w:rsidR="00C614AD" w:rsidRPr="00B50045">
        <w:rPr>
          <w:rFonts w:ascii="StobiSerif Regular" w:hAnsi="StobiSerif Regular" w:cs="Arial"/>
          <w:i/>
          <w:iCs/>
        </w:rPr>
        <w:t>Тања Дејаноска</w:t>
      </w:r>
      <w:bookmarkEnd w:id="1"/>
      <w:r w:rsidR="00C614AD" w:rsidRPr="00B50045">
        <w:rPr>
          <w:rFonts w:ascii="StobiSerif Regular" w:hAnsi="StobiSerif Regular" w:cs="Arial"/>
          <w:i/>
          <w:iCs/>
        </w:rPr>
        <w:t xml:space="preserve">, </w:t>
      </w:r>
      <w:r w:rsidR="00C614AD" w:rsidRPr="00B50045">
        <w:rPr>
          <w:rFonts w:ascii="StobiSerif Regular" w:hAnsi="StobiSerif Regular"/>
          <w:bCs/>
          <w:i/>
          <w:iCs/>
        </w:rPr>
        <w:t xml:space="preserve">претставник на стопанствениците </w:t>
      </w:r>
      <w:r w:rsidR="00C614AD" w:rsidRPr="00B50045">
        <w:rPr>
          <w:rFonts w:ascii="StobiSerif Regular" w:hAnsi="StobiSerif Regular" w:cs="Arial"/>
          <w:i/>
          <w:iCs/>
        </w:rPr>
        <w:t xml:space="preserve">– член; </w:t>
      </w:r>
    </w:p>
    <w:p w14:paraId="1EBEE56E" w14:textId="5519FE8B" w:rsidR="00094206" w:rsidRPr="00B50045" w:rsidRDefault="00B54B76" w:rsidP="005761D4">
      <w:pPr>
        <w:pStyle w:val="ListParagraph"/>
        <w:numPr>
          <w:ilvl w:val="0"/>
          <w:numId w:val="1"/>
        </w:numPr>
        <w:tabs>
          <w:tab w:val="clear" w:pos="720"/>
        </w:tabs>
        <w:suppressAutoHyphens w:val="0"/>
        <w:spacing w:after="0" w:line="240" w:lineRule="auto"/>
        <w:ind w:left="567" w:right="4" w:hanging="357"/>
        <w:rPr>
          <w:rFonts w:ascii="StobiSerif Regular" w:hAnsi="StobiSerif Regular" w:cs="Arial"/>
          <w:i/>
          <w:iCs/>
        </w:rPr>
      </w:pPr>
      <w:r w:rsidRPr="00B50045">
        <w:rPr>
          <w:rFonts w:ascii="StobiSerif Regular" w:hAnsi="StobiSerif Regular" w:cstheme="minorHAnsi"/>
          <w:bCs/>
          <w:i/>
          <w:iCs/>
        </w:rPr>
        <w:t>дипл. фарм. спец.</w:t>
      </w:r>
      <w:r w:rsidRPr="00B50045">
        <w:rPr>
          <w:rFonts w:ascii="StobiSerif Regular" w:hAnsi="StobiSerif Regular" w:cs="Arial"/>
          <w:i/>
          <w:iCs/>
        </w:rPr>
        <w:t xml:space="preserve"> </w:t>
      </w:r>
      <w:r w:rsidR="00094206" w:rsidRPr="00B50045">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B50045">
        <w:rPr>
          <w:rFonts w:ascii="StobiSerif Regular" w:hAnsi="StobiSerif Regular" w:cs="Arial"/>
          <w:i/>
          <w:iCs/>
        </w:rPr>
        <w:t>.</w:t>
      </w:r>
      <w:r w:rsidR="00094206" w:rsidRPr="00B50045">
        <w:rPr>
          <w:rFonts w:ascii="StobiSerif Regular" w:hAnsi="StobiSerif Regular" w:cs="Arial"/>
          <w:i/>
          <w:iCs/>
        </w:rPr>
        <w:t xml:space="preserve"> </w:t>
      </w:r>
    </w:p>
    <w:p w14:paraId="267617FE" w14:textId="77777777" w:rsidR="00B50045" w:rsidRDefault="00B50045" w:rsidP="005761D4">
      <w:pPr>
        <w:autoSpaceDE w:val="0"/>
        <w:autoSpaceDN w:val="0"/>
        <w:adjustRightInd w:val="0"/>
        <w:ind w:right="-279"/>
        <w:contextualSpacing/>
        <w:rPr>
          <w:rFonts w:ascii="StobiSerif Regular" w:eastAsia="@Arial Unicode MS" w:hAnsi="StobiSerif Regular"/>
          <w:b/>
          <w:i/>
        </w:rPr>
      </w:pPr>
    </w:p>
    <w:p w14:paraId="221F5BBC" w14:textId="4C48F89A" w:rsidR="00B50045" w:rsidRPr="00125DFF" w:rsidRDefault="00B50045" w:rsidP="005761D4">
      <w:pPr>
        <w:autoSpaceDE w:val="0"/>
        <w:autoSpaceDN w:val="0"/>
        <w:adjustRightInd w:val="0"/>
        <w:ind w:right="-279"/>
        <w:contextualSpacing/>
        <w:rPr>
          <w:rFonts w:ascii="StobiSerif Regular" w:eastAsia="@Arial Unicode MS" w:hAnsi="StobiSerif Regular"/>
          <w:b/>
          <w:i/>
        </w:rPr>
      </w:pPr>
      <w:r w:rsidRPr="00125DFF">
        <w:rPr>
          <w:rFonts w:ascii="StobiSerif Regular" w:eastAsia="@Arial Unicode MS" w:hAnsi="StobiSerif Regular"/>
          <w:b/>
          <w:i/>
        </w:rPr>
        <w:t>Отсутни членови на Управниот одбор:</w:t>
      </w:r>
    </w:p>
    <w:p w14:paraId="2A74226C" w14:textId="699D7DE1" w:rsidR="00B50045" w:rsidRPr="00125DFF" w:rsidRDefault="00B50045" w:rsidP="005761D4">
      <w:pPr>
        <w:pStyle w:val="ListParagraph"/>
        <w:numPr>
          <w:ilvl w:val="0"/>
          <w:numId w:val="1"/>
        </w:numPr>
        <w:tabs>
          <w:tab w:val="clear" w:pos="720"/>
        </w:tabs>
        <w:suppressAutoHyphens w:val="0"/>
        <w:spacing w:after="0" w:line="240" w:lineRule="auto"/>
        <w:ind w:left="567" w:right="4" w:hanging="357"/>
        <w:rPr>
          <w:rFonts w:ascii="StobiSerif Regular" w:hAnsi="StobiSerif Regular" w:cs="Arial"/>
          <w:i/>
          <w:iCs/>
        </w:rPr>
      </w:pPr>
      <w:r w:rsidRPr="00125DFF">
        <w:rPr>
          <w:rFonts w:ascii="StobiSerif Regular" w:hAnsi="StobiSerif Regular" w:cs="Arial"/>
          <w:i/>
          <w:iCs/>
        </w:rPr>
        <w:t xml:space="preserve">проф. д-р Јадранка Дабовиќ Анастасовска, </w:t>
      </w:r>
      <w:r w:rsidRPr="00125DFF">
        <w:rPr>
          <w:rFonts w:ascii="StobiSerif Regular" w:hAnsi="StobiSerif Regular"/>
          <w:i/>
          <w:iCs/>
        </w:rPr>
        <w:t>претставник на осигурениците  </w:t>
      </w:r>
      <w:r w:rsidRPr="00125DFF">
        <w:rPr>
          <w:rFonts w:ascii="StobiSerif Regular" w:hAnsi="StobiSerif Regular" w:cs="Arial"/>
          <w:i/>
          <w:iCs/>
        </w:rPr>
        <w:t xml:space="preserve"> – член.</w:t>
      </w:r>
    </w:p>
    <w:p w14:paraId="6146F801" w14:textId="77777777" w:rsidR="00B50045" w:rsidRPr="00F70B01" w:rsidRDefault="00B50045" w:rsidP="005761D4">
      <w:pPr>
        <w:pStyle w:val="ListParagraph"/>
        <w:suppressAutoHyphens w:val="0"/>
        <w:spacing w:after="0" w:line="240" w:lineRule="auto"/>
        <w:ind w:left="567" w:right="4"/>
        <w:rPr>
          <w:rFonts w:ascii="StobiSerif Regular" w:hAnsi="StobiSerif Regular" w:cs="Arial"/>
          <w:i/>
          <w:iCs/>
          <w:color w:val="FF0000"/>
        </w:rPr>
      </w:pPr>
    </w:p>
    <w:bookmarkEnd w:id="0"/>
    <w:p w14:paraId="566D04B3" w14:textId="7EB5818B" w:rsidR="00167451" w:rsidRPr="00125DFF" w:rsidRDefault="00167451" w:rsidP="005761D4">
      <w:pPr>
        <w:autoSpaceDE w:val="0"/>
        <w:autoSpaceDN w:val="0"/>
        <w:adjustRightInd w:val="0"/>
        <w:ind w:left="-90" w:right="4"/>
        <w:contextualSpacing/>
        <w:rPr>
          <w:rFonts w:ascii="StobiSerif Regular" w:eastAsia="@Arial Unicode MS" w:hAnsi="StobiSerif Regular"/>
          <w:b/>
          <w:i/>
          <w:sz w:val="22"/>
          <w:szCs w:val="22"/>
        </w:rPr>
      </w:pPr>
      <w:r w:rsidRPr="00125DFF">
        <w:rPr>
          <w:rFonts w:ascii="StobiSerif Regular" w:eastAsia="@Arial Unicode MS" w:hAnsi="StobiSerif Regular"/>
          <w:b/>
          <w:i/>
          <w:sz w:val="22"/>
          <w:szCs w:val="22"/>
        </w:rPr>
        <w:t>Присутни од ФЗО</w:t>
      </w:r>
      <w:r w:rsidR="00A91B10" w:rsidRPr="00125DFF">
        <w:rPr>
          <w:rFonts w:ascii="StobiSerif Regular" w:eastAsia="@Arial Unicode MS" w:hAnsi="StobiSerif Regular"/>
          <w:b/>
          <w:i/>
          <w:sz w:val="22"/>
          <w:szCs w:val="22"/>
        </w:rPr>
        <w:t>РС</w:t>
      </w:r>
      <w:r w:rsidRPr="00125DFF">
        <w:rPr>
          <w:rFonts w:ascii="StobiSerif Regular" w:eastAsia="@Arial Unicode MS" w:hAnsi="StobiSerif Regular"/>
          <w:b/>
          <w:i/>
          <w:sz w:val="22"/>
          <w:szCs w:val="22"/>
        </w:rPr>
        <w:t>М:</w:t>
      </w:r>
    </w:p>
    <w:p w14:paraId="4C261C52" w14:textId="583F189B" w:rsidR="00FD146B" w:rsidRPr="00125DFF" w:rsidRDefault="00FD146B" w:rsidP="005761D4">
      <w:pPr>
        <w:pStyle w:val="ListParagraph"/>
        <w:numPr>
          <w:ilvl w:val="0"/>
          <w:numId w:val="31"/>
        </w:numPr>
        <w:suppressAutoHyphens w:val="0"/>
        <w:autoSpaceDE w:val="0"/>
        <w:autoSpaceDN w:val="0"/>
        <w:adjustRightInd w:val="0"/>
        <w:spacing w:after="0" w:line="240" w:lineRule="auto"/>
        <w:ind w:left="709" w:right="4" w:hanging="425"/>
        <w:rPr>
          <w:rFonts w:ascii="StobiSerif Regular" w:hAnsi="StobiSerif Regular"/>
          <w:i/>
        </w:rPr>
      </w:pPr>
      <w:r w:rsidRPr="00125DFF">
        <w:rPr>
          <w:rFonts w:ascii="StobiSerif Regular" w:eastAsia="@Arial Unicode MS" w:hAnsi="StobiSerif Regular"/>
          <w:i/>
        </w:rPr>
        <w:t>м-р Магдалена Филиповска Грашкоска, директор на ФЗОРСМ;</w:t>
      </w:r>
    </w:p>
    <w:p w14:paraId="6F761FB9" w14:textId="45476F51" w:rsidR="00125DFF" w:rsidRPr="00883085" w:rsidRDefault="00125DFF" w:rsidP="005761D4">
      <w:pPr>
        <w:pStyle w:val="ListParagraph"/>
        <w:numPr>
          <w:ilvl w:val="0"/>
          <w:numId w:val="31"/>
        </w:numPr>
        <w:suppressAutoHyphens w:val="0"/>
        <w:autoSpaceDE w:val="0"/>
        <w:autoSpaceDN w:val="0"/>
        <w:adjustRightInd w:val="0"/>
        <w:spacing w:after="0" w:line="240" w:lineRule="auto"/>
        <w:ind w:left="709" w:right="4" w:hanging="425"/>
        <w:rPr>
          <w:rFonts w:ascii="StobiSerif Regular" w:hAnsi="StobiSerif Regular"/>
          <w:i/>
        </w:rPr>
      </w:pPr>
      <w:r w:rsidRPr="00883085">
        <w:rPr>
          <w:rFonts w:ascii="StobiSerif Regular" w:eastAsia="@Arial Unicode MS" w:hAnsi="StobiSerif Regular"/>
          <w:i/>
        </w:rPr>
        <w:t>Јасминка Смилевска, директор на правниот сектор (учествуваше во работата по точк</w:t>
      </w:r>
      <w:r w:rsidR="00883085" w:rsidRPr="00883085">
        <w:rPr>
          <w:rFonts w:ascii="StobiSerif Regular" w:eastAsia="@Arial Unicode MS" w:hAnsi="StobiSerif Regular"/>
          <w:i/>
        </w:rPr>
        <w:t>ата</w:t>
      </w:r>
      <w:r w:rsidRPr="00883085">
        <w:rPr>
          <w:rFonts w:ascii="StobiSerif Regular" w:eastAsia="@Arial Unicode MS" w:hAnsi="StobiSerif Regular"/>
          <w:i/>
        </w:rPr>
        <w:t xml:space="preserve"> 6</w:t>
      </w:r>
      <w:r w:rsidR="00514286">
        <w:rPr>
          <w:rFonts w:ascii="StobiSerif Regular" w:eastAsia="@Arial Unicode MS" w:hAnsi="StobiSerif Regular"/>
          <w:i/>
        </w:rPr>
        <w:t xml:space="preserve"> од дневниот ред</w:t>
      </w:r>
      <w:r w:rsidRPr="00883085">
        <w:rPr>
          <w:rFonts w:ascii="StobiSerif Regular" w:eastAsia="@Arial Unicode MS" w:hAnsi="StobiSerif Regular"/>
          <w:i/>
        </w:rPr>
        <w:t>);</w:t>
      </w:r>
    </w:p>
    <w:p w14:paraId="00B73D4E" w14:textId="01772908" w:rsidR="00531AB3" w:rsidRPr="00883085" w:rsidRDefault="00125DFF" w:rsidP="005761D4">
      <w:pPr>
        <w:pStyle w:val="ListParagraph"/>
        <w:numPr>
          <w:ilvl w:val="0"/>
          <w:numId w:val="31"/>
        </w:numPr>
        <w:suppressAutoHyphens w:val="0"/>
        <w:autoSpaceDE w:val="0"/>
        <w:autoSpaceDN w:val="0"/>
        <w:adjustRightInd w:val="0"/>
        <w:spacing w:after="0" w:line="240" w:lineRule="auto"/>
        <w:ind w:left="709" w:right="4" w:hanging="425"/>
        <w:rPr>
          <w:rFonts w:ascii="StobiSerif Regular" w:hAnsi="StobiSerif Regular"/>
          <w:i/>
        </w:rPr>
      </w:pPr>
      <w:r w:rsidRPr="00125DFF">
        <w:rPr>
          <w:rFonts w:ascii="StobiSerif Regular" w:eastAsia="@Arial Unicode MS" w:hAnsi="StobiSerif Regular"/>
          <w:i/>
        </w:rPr>
        <w:t xml:space="preserve">Елена </w:t>
      </w:r>
      <w:r w:rsidRPr="00D12713">
        <w:rPr>
          <w:rFonts w:ascii="StobiSerif Regular" w:eastAsia="@Arial Unicode MS" w:hAnsi="StobiSerif Regular"/>
          <w:i/>
        </w:rPr>
        <w:t>Тулевска</w:t>
      </w:r>
      <w:r w:rsidR="00531AB3" w:rsidRPr="00D12713">
        <w:rPr>
          <w:rFonts w:ascii="StobiSerif Regular" w:eastAsia="@Arial Unicode MS" w:hAnsi="StobiSerif Regular"/>
          <w:i/>
        </w:rPr>
        <w:t xml:space="preserve">, </w:t>
      </w:r>
      <w:r w:rsidR="00883085" w:rsidRPr="00D12713">
        <w:rPr>
          <w:rFonts w:ascii="StobiSerif Regular" w:eastAsia="@Arial Unicode MS" w:hAnsi="StobiSerif Regular"/>
          <w:i/>
        </w:rPr>
        <w:t xml:space="preserve">член на </w:t>
      </w:r>
      <w:r w:rsidR="0072301E" w:rsidRPr="00D12713">
        <w:rPr>
          <w:rFonts w:ascii="StobiSerif Regular" w:eastAsia="@Arial Unicode MS" w:hAnsi="StobiSerif Regular"/>
          <w:i/>
        </w:rPr>
        <w:t>К</w:t>
      </w:r>
      <w:r w:rsidR="00883085" w:rsidRPr="00D12713">
        <w:rPr>
          <w:rFonts w:ascii="StobiSerif Regular" w:eastAsia="@Arial Unicode MS" w:hAnsi="StobiSerif Regular"/>
          <w:i/>
        </w:rPr>
        <w:t xml:space="preserve">омисијата за ортопедски и други помагала на Фондот </w:t>
      </w:r>
      <w:r w:rsidR="00E6586B" w:rsidRPr="00D12713">
        <w:rPr>
          <w:rFonts w:ascii="StobiSerif Regular" w:eastAsia="@Arial Unicode MS" w:hAnsi="StobiSerif Regular"/>
          <w:i/>
        </w:rPr>
        <w:t>(учествуваше во работата по точк</w:t>
      </w:r>
      <w:r w:rsidR="001A23EE" w:rsidRPr="00D12713">
        <w:rPr>
          <w:rFonts w:ascii="StobiSerif Regular" w:eastAsia="@Arial Unicode MS" w:hAnsi="StobiSerif Regular"/>
          <w:i/>
        </w:rPr>
        <w:t xml:space="preserve">ата </w:t>
      </w:r>
      <w:r w:rsidR="00883085" w:rsidRPr="00D12713">
        <w:rPr>
          <w:rFonts w:ascii="StobiSerif Regular" w:eastAsia="@Arial Unicode MS" w:hAnsi="StobiSerif Regular"/>
          <w:i/>
        </w:rPr>
        <w:t>5</w:t>
      </w:r>
      <w:r w:rsidR="00514286" w:rsidRPr="00D12713">
        <w:rPr>
          <w:rFonts w:ascii="StobiSerif Regular" w:eastAsia="@Arial Unicode MS" w:hAnsi="StobiSerif Regular"/>
          <w:i/>
        </w:rPr>
        <w:t xml:space="preserve"> од дневниот ред</w:t>
      </w:r>
      <w:r w:rsidR="00E6586B" w:rsidRPr="00D12713">
        <w:rPr>
          <w:rFonts w:ascii="StobiSerif Regular" w:eastAsia="@Arial Unicode MS" w:hAnsi="StobiSerif Regular"/>
          <w:i/>
        </w:rPr>
        <w:t>)</w:t>
      </w:r>
      <w:r w:rsidR="009E6CA7" w:rsidRPr="00D12713">
        <w:rPr>
          <w:rFonts w:ascii="StobiSerif Regular" w:eastAsia="@Arial Unicode MS" w:hAnsi="StobiSerif Regular"/>
          <w:i/>
        </w:rPr>
        <w:t>;</w:t>
      </w:r>
    </w:p>
    <w:p w14:paraId="10B78625" w14:textId="77777777" w:rsidR="00167451" w:rsidRPr="00125DFF" w:rsidRDefault="00167451" w:rsidP="005761D4">
      <w:pPr>
        <w:pStyle w:val="ListParagraph"/>
        <w:numPr>
          <w:ilvl w:val="0"/>
          <w:numId w:val="31"/>
        </w:numPr>
        <w:suppressAutoHyphens w:val="0"/>
        <w:autoSpaceDE w:val="0"/>
        <w:autoSpaceDN w:val="0"/>
        <w:adjustRightInd w:val="0"/>
        <w:spacing w:after="0" w:line="240" w:lineRule="auto"/>
        <w:ind w:left="709" w:right="4" w:hanging="425"/>
        <w:rPr>
          <w:rFonts w:ascii="StobiSerif Regular" w:hAnsi="StobiSerif Regular"/>
          <w:i/>
        </w:rPr>
      </w:pPr>
      <w:r w:rsidRPr="00125DFF">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125DFF" w:rsidRDefault="00167451" w:rsidP="005761D4">
      <w:pPr>
        <w:ind w:left="-90" w:right="4"/>
        <w:contextualSpacing/>
        <w:rPr>
          <w:rFonts w:ascii="StobiSerif Regular" w:eastAsia="@Arial Unicode MS" w:hAnsi="StobiSerif Regular"/>
          <w:i/>
          <w:sz w:val="22"/>
          <w:szCs w:val="22"/>
        </w:rPr>
      </w:pPr>
    </w:p>
    <w:p w14:paraId="419CE76B" w14:textId="170B97B2" w:rsidR="00167451" w:rsidRPr="00125DFF" w:rsidRDefault="00F35EDE" w:rsidP="005761D4">
      <w:pPr>
        <w:tabs>
          <w:tab w:val="left" w:pos="142"/>
        </w:tabs>
        <w:ind w:right="4"/>
        <w:contextualSpacing/>
        <w:rPr>
          <w:rFonts w:ascii="StobiSerif Regular" w:eastAsia="@Arial Unicode MS" w:hAnsi="StobiSerif Regular"/>
          <w:i/>
          <w:sz w:val="22"/>
          <w:szCs w:val="22"/>
        </w:rPr>
      </w:pPr>
      <w:r w:rsidRPr="00125DFF">
        <w:rPr>
          <w:rFonts w:ascii="StobiSerif Regular" w:eastAsia="@Arial Unicode MS" w:hAnsi="StobiSerif Regular"/>
          <w:i/>
          <w:sz w:val="22"/>
          <w:szCs w:val="22"/>
        </w:rPr>
        <w:t>С</w:t>
      </w:r>
      <w:r w:rsidR="00BE256E" w:rsidRPr="00125DFF">
        <w:rPr>
          <w:rFonts w:ascii="StobiSerif Regular" w:eastAsia="@Arial Unicode MS" w:hAnsi="StobiSerif Regular"/>
          <w:i/>
          <w:sz w:val="22"/>
          <w:szCs w:val="22"/>
        </w:rPr>
        <w:t xml:space="preserve">едницата </w:t>
      </w:r>
      <w:r w:rsidR="00167451" w:rsidRPr="00125DFF">
        <w:rPr>
          <w:rFonts w:ascii="StobiSerif Regular" w:eastAsia="@Arial Unicode MS" w:hAnsi="StobiSerif Regular"/>
          <w:i/>
          <w:sz w:val="22"/>
          <w:szCs w:val="22"/>
        </w:rPr>
        <w:t xml:space="preserve">ја отвори </w:t>
      </w:r>
      <w:r w:rsidR="009E6CA7" w:rsidRPr="00125DFF">
        <w:rPr>
          <w:rFonts w:ascii="StobiSerif Regular" w:eastAsia="@Arial Unicode MS" w:hAnsi="StobiSerif Regular"/>
          <w:i/>
          <w:sz w:val="22"/>
          <w:szCs w:val="22"/>
        </w:rPr>
        <w:t xml:space="preserve">и водеше претседателот Дејан Николовски. </w:t>
      </w:r>
      <w:r w:rsidR="0076156C" w:rsidRPr="00125DFF">
        <w:rPr>
          <w:rFonts w:ascii="StobiSerif Regular" w:eastAsia="@Arial Unicode MS" w:hAnsi="StobiSerif Regular"/>
          <w:i/>
          <w:sz w:val="22"/>
          <w:szCs w:val="22"/>
        </w:rPr>
        <w:t>У</w:t>
      </w:r>
      <w:r w:rsidR="00167451" w:rsidRPr="00125DFF">
        <w:rPr>
          <w:rFonts w:ascii="StobiSerif Regular" w:eastAsia="@Arial Unicode MS" w:hAnsi="StobiSerif Regular"/>
          <w:i/>
          <w:sz w:val="22"/>
          <w:szCs w:val="22"/>
        </w:rPr>
        <w:t xml:space="preserve">тврди дека се присутни </w:t>
      </w:r>
      <w:r w:rsidR="00125DFF" w:rsidRPr="00125DFF">
        <w:rPr>
          <w:rFonts w:ascii="StobiSerif Regular" w:eastAsia="@Arial Unicode MS" w:hAnsi="StobiSerif Regular"/>
          <w:i/>
          <w:sz w:val="22"/>
          <w:szCs w:val="22"/>
        </w:rPr>
        <w:t>шест</w:t>
      </w:r>
      <w:r w:rsidR="00167451" w:rsidRPr="00125DFF">
        <w:rPr>
          <w:rFonts w:ascii="StobiSerif Regular" w:eastAsia="@Arial Unicode MS" w:hAnsi="StobiSerif Regular"/>
          <w:i/>
          <w:sz w:val="22"/>
          <w:szCs w:val="22"/>
        </w:rPr>
        <w:t xml:space="preserve"> членови на Управниот одбор</w:t>
      </w:r>
      <w:r w:rsidR="00F41473" w:rsidRPr="00125DFF">
        <w:rPr>
          <w:rFonts w:ascii="StobiSerif Regular" w:eastAsia="@Arial Unicode MS" w:hAnsi="StobiSerif Regular"/>
          <w:i/>
          <w:sz w:val="22"/>
          <w:szCs w:val="22"/>
        </w:rPr>
        <w:t>,</w:t>
      </w:r>
      <w:r w:rsidR="00167451" w:rsidRPr="00125DFF">
        <w:rPr>
          <w:rFonts w:ascii="StobiSerif Regular" w:eastAsia="@Arial Unicode MS" w:hAnsi="StobiSerif Regular"/>
          <w:i/>
          <w:sz w:val="22"/>
          <w:szCs w:val="22"/>
        </w:rPr>
        <w:t xml:space="preserve"> со што</w:t>
      </w:r>
      <w:r w:rsidR="00167451" w:rsidRPr="00125DFF">
        <w:rPr>
          <w:rFonts w:ascii="StobiSerif Regular" w:hAnsi="StobiSerif Regular" w:cs="Arial"/>
          <w:i/>
          <w:sz w:val="22"/>
          <w:szCs w:val="22"/>
        </w:rPr>
        <w:t xml:space="preserve"> условите за полноважно работење и одлучување се исполнети</w:t>
      </w:r>
      <w:r w:rsidR="000E3BCC" w:rsidRPr="00125DFF">
        <w:rPr>
          <w:rFonts w:ascii="StobiSerif Regular" w:hAnsi="StobiSerif Regular" w:cs="Arial"/>
          <w:i/>
          <w:sz w:val="22"/>
          <w:szCs w:val="22"/>
        </w:rPr>
        <w:t>,</w:t>
      </w:r>
      <w:r w:rsidR="00696FFC" w:rsidRPr="00125DFF">
        <w:rPr>
          <w:rFonts w:ascii="StobiSerif Regular" w:hAnsi="StobiSerif Regular" w:cs="Arial"/>
          <w:i/>
          <w:sz w:val="22"/>
          <w:szCs w:val="22"/>
        </w:rPr>
        <w:t xml:space="preserve"> </w:t>
      </w:r>
      <w:r w:rsidR="000E3BCC" w:rsidRPr="00125DFF">
        <w:rPr>
          <w:rFonts w:ascii="StobiSerif Regular" w:hAnsi="StobiSerif Regular" w:cs="Arial"/>
          <w:i/>
          <w:sz w:val="22"/>
          <w:szCs w:val="22"/>
        </w:rPr>
        <w:t>по</w:t>
      </w:r>
      <w:r w:rsidR="00696FFC" w:rsidRPr="00125DFF">
        <w:rPr>
          <w:rFonts w:ascii="StobiSerif Regular" w:hAnsi="StobiSerif Regular" w:cs="Arial"/>
          <w:i/>
          <w:sz w:val="22"/>
          <w:szCs w:val="22"/>
        </w:rPr>
        <w:t xml:space="preserve"> </w:t>
      </w:r>
      <w:r w:rsidR="0077328B" w:rsidRPr="00125DFF">
        <w:rPr>
          <w:rFonts w:ascii="StobiSerif Regular" w:hAnsi="StobiSerif Regular" w:cs="Arial"/>
          <w:i/>
          <w:sz w:val="22"/>
          <w:szCs w:val="22"/>
        </w:rPr>
        <w:t>ш</w:t>
      </w:r>
      <w:r w:rsidR="00167451" w:rsidRPr="00125DFF">
        <w:rPr>
          <w:rFonts w:ascii="StobiSerif Regular" w:hAnsi="StobiSerif Regular" w:cs="Arial"/>
          <w:i/>
          <w:sz w:val="22"/>
          <w:szCs w:val="22"/>
        </w:rPr>
        <w:t xml:space="preserve">то </w:t>
      </w:r>
      <w:r w:rsidR="00167451" w:rsidRPr="00125DFF">
        <w:rPr>
          <w:rFonts w:ascii="StobiSerif Regular" w:eastAsia="@Arial Unicode MS" w:hAnsi="StobiSerif Regular"/>
          <w:i/>
          <w:sz w:val="22"/>
          <w:szCs w:val="22"/>
        </w:rPr>
        <w:t xml:space="preserve">го прочита претходно доставениот </w:t>
      </w:r>
    </w:p>
    <w:p w14:paraId="3B66D5CE" w14:textId="77777777" w:rsidR="00F31919" w:rsidRPr="00125DFF" w:rsidRDefault="00F31919" w:rsidP="005761D4">
      <w:pPr>
        <w:pStyle w:val="BodyText2"/>
        <w:spacing w:after="0" w:line="240" w:lineRule="auto"/>
        <w:ind w:left="-90" w:right="4"/>
        <w:contextualSpacing/>
        <w:jc w:val="center"/>
        <w:rPr>
          <w:rFonts w:ascii="StobiSerif Regular" w:eastAsia="@Arial Unicode MS" w:hAnsi="StobiSerif Regular"/>
          <w:b/>
          <w:i/>
          <w:sz w:val="22"/>
          <w:szCs w:val="22"/>
        </w:rPr>
      </w:pPr>
    </w:p>
    <w:p w14:paraId="732502D2" w14:textId="77777777" w:rsidR="00167451" w:rsidRPr="00125DFF" w:rsidRDefault="00167451" w:rsidP="005761D4">
      <w:pPr>
        <w:pStyle w:val="BodyText2"/>
        <w:spacing w:after="0" w:line="240" w:lineRule="auto"/>
        <w:ind w:left="-90" w:right="4"/>
        <w:contextualSpacing/>
        <w:jc w:val="center"/>
        <w:rPr>
          <w:rFonts w:ascii="StobiSerif Regular" w:eastAsia="@Arial Unicode MS" w:hAnsi="StobiSerif Regular"/>
          <w:b/>
          <w:i/>
          <w:sz w:val="22"/>
          <w:szCs w:val="22"/>
        </w:rPr>
      </w:pPr>
      <w:r w:rsidRPr="00125DFF">
        <w:rPr>
          <w:rFonts w:ascii="StobiSerif Regular" w:eastAsia="@Arial Unicode MS" w:hAnsi="StobiSerif Regular"/>
          <w:b/>
          <w:i/>
          <w:sz w:val="22"/>
          <w:szCs w:val="22"/>
        </w:rPr>
        <w:t>П Р Е Д Л О Г - Д Н Е В Е Н  Р Е Д</w:t>
      </w:r>
    </w:p>
    <w:p w14:paraId="6DEA1AF6" w14:textId="77777777" w:rsidR="00167451" w:rsidRPr="00125DFF" w:rsidRDefault="00167451" w:rsidP="005761D4">
      <w:pPr>
        <w:pStyle w:val="BodyText2"/>
        <w:spacing w:after="0" w:line="240" w:lineRule="auto"/>
        <w:ind w:left="-90" w:right="4"/>
        <w:contextualSpacing/>
        <w:jc w:val="center"/>
        <w:rPr>
          <w:rFonts w:ascii="StobiSerif Regular" w:eastAsia="@Arial Unicode MS" w:hAnsi="StobiSerif Regular"/>
          <w:b/>
          <w:i/>
          <w:iCs/>
          <w:sz w:val="22"/>
          <w:szCs w:val="22"/>
        </w:rPr>
      </w:pPr>
    </w:p>
    <w:p w14:paraId="35F8F598" w14:textId="77777777" w:rsidR="00125DFF" w:rsidRPr="00125DFF" w:rsidRDefault="00125DFF" w:rsidP="005761D4">
      <w:pPr>
        <w:pStyle w:val="ListParagraph"/>
        <w:numPr>
          <w:ilvl w:val="0"/>
          <w:numId w:val="34"/>
        </w:numPr>
        <w:suppressAutoHyphens w:val="0"/>
        <w:spacing w:after="0" w:line="240" w:lineRule="auto"/>
        <w:ind w:left="284" w:right="6" w:hanging="357"/>
        <w:rPr>
          <w:rFonts w:ascii="StobiSerif Regular" w:hAnsi="StobiSerif Regular"/>
          <w:i/>
          <w:iCs/>
        </w:rPr>
      </w:pPr>
      <w:bookmarkStart w:id="2" w:name="_Hlk110000214"/>
      <w:r w:rsidRPr="00125DFF">
        <w:rPr>
          <w:rFonts w:ascii="StobiSerif Regular" w:hAnsi="StobiSerif Regular"/>
          <w:i/>
          <w:iCs/>
        </w:rPr>
        <w:t>Предлог за овластување лице од редот на секторските директори на местото на директорката Магдалена Филиповска Грашкоска во постапката за јавна набавка на Услуги за фиксна телефонија и интернет, поради можност за судир на интереси;</w:t>
      </w:r>
    </w:p>
    <w:p w14:paraId="2AF29732" w14:textId="77777777" w:rsidR="00125DFF" w:rsidRPr="00125DFF" w:rsidRDefault="00125DFF" w:rsidP="005761D4">
      <w:pPr>
        <w:pStyle w:val="ListParagraph"/>
        <w:numPr>
          <w:ilvl w:val="0"/>
          <w:numId w:val="34"/>
        </w:numPr>
        <w:suppressAutoHyphens w:val="0"/>
        <w:spacing w:after="0" w:line="240" w:lineRule="auto"/>
        <w:ind w:left="284" w:right="6" w:hanging="357"/>
        <w:rPr>
          <w:rFonts w:ascii="StobiSerif Regular" w:hAnsi="StobiSerif Regular"/>
          <w:i/>
          <w:iCs/>
        </w:rPr>
      </w:pPr>
      <w:r w:rsidRPr="00125DFF">
        <w:rPr>
          <w:rFonts w:ascii="StobiSerif Regular" w:hAnsi="StobiSerif Regular"/>
          <w:i/>
          <w:iCs/>
        </w:rPr>
        <w:t>Предлог за донесување Одлука за изменување на Одлуката за утврдување на вкупниот договорен надоместок на јавните здравствени установи за 2022 година;</w:t>
      </w:r>
    </w:p>
    <w:p w14:paraId="379F1DE0" w14:textId="77777777" w:rsidR="00125DFF" w:rsidRPr="00125DFF" w:rsidRDefault="00125DFF" w:rsidP="005761D4">
      <w:pPr>
        <w:pStyle w:val="Heading1"/>
        <w:numPr>
          <w:ilvl w:val="0"/>
          <w:numId w:val="34"/>
        </w:numPr>
        <w:tabs>
          <w:tab w:val="left" w:pos="720"/>
        </w:tabs>
        <w:ind w:left="284" w:right="6" w:hanging="357"/>
        <w:rPr>
          <w:kern w:val="36"/>
        </w:rPr>
      </w:pPr>
      <w:r w:rsidRPr="00125DFF">
        <w:rPr>
          <w:kern w:val="36"/>
        </w:rPr>
        <w:lastRenderedPageBreak/>
        <w:t>Предлог за донесување на Одлука 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2022 година;</w:t>
      </w:r>
    </w:p>
    <w:p w14:paraId="6E49E381" w14:textId="77777777" w:rsidR="00125DFF" w:rsidRPr="00125DFF" w:rsidRDefault="00125DFF" w:rsidP="005761D4">
      <w:pPr>
        <w:pStyle w:val="ListParagraph"/>
        <w:numPr>
          <w:ilvl w:val="0"/>
          <w:numId w:val="34"/>
        </w:numPr>
        <w:suppressAutoHyphens w:val="0"/>
        <w:spacing w:after="0" w:line="240" w:lineRule="auto"/>
        <w:ind w:left="284" w:right="6" w:hanging="357"/>
        <w:rPr>
          <w:rFonts w:ascii="StobiSerif Regular" w:hAnsi="StobiSerif Regular"/>
          <w:i/>
          <w:iCs/>
        </w:rPr>
      </w:pPr>
      <w:r w:rsidRPr="00125DFF">
        <w:rPr>
          <w:rFonts w:ascii="StobiSerif Regular" w:hAnsi="StobiSerif Regular"/>
          <w:i/>
          <w:iCs/>
        </w:rPr>
        <w:t>Предлог за донесување на Одлука</w:t>
      </w:r>
      <w:r w:rsidRPr="00125DFF">
        <w:rPr>
          <w:rFonts w:ascii="StobiSerif Regular" w:hAnsi="StobiSerif Regular"/>
          <w:i/>
          <w:iCs/>
          <w:lang w:val="en-US"/>
        </w:rPr>
        <w:t xml:space="preserve"> </w:t>
      </w:r>
      <w:r w:rsidRPr="00125DFF">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Pr="00125DFF">
        <w:rPr>
          <w:rFonts w:ascii="StobiSerif Regular" w:hAnsi="StobiSerif Regular"/>
          <w:i/>
          <w:iCs/>
          <w:lang w:val="en-US"/>
        </w:rPr>
        <w:t xml:space="preserve"> </w:t>
      </w:r>
      <w:r w:rsidRPr="00125DFF">
        <w:rPr>
          <w:rFonts w:ascii="StobiSerif Regular" w:hAnsi="StobiSerif Regular"/>
          <w:i/>
          <w:iCs/>
        </w:rPr>
        <w:t>здравствена заштита</w:t>
      </w:r>
      <w:r w:rsidRPr="00125DFF">
        <w:rPr>
          <w:rFonts w:ascii="StobiSerif Regular" w:hAnsi="StobiSerif Regular"/>
          <w:i/>
          <w:iCs/>
          <w:lang w:val="en-US"/>
        </w:rPr>
        <w:t xml:space="preserve"> </w:t>
      </w:r>
      <w:r w:rsidRPr="00125DFF">
        <w:rPr>
          <w:rFonts w:ascii="StobiSerif Regular" w:hAnsi="StobiSerif Regular"/>
          <w:i/>
          <w:iCs/>
        </w:rPr>
        <w:t>за 2022 година;</w:t>
      </w:r>
    </w:p>
    <w:p w14:paraId="23A9B07E" w14:textId="77777777" w:rsidR="00125DFF" w:rsidRPr="00125DFF" w:rsidRDefault="00125DFF" w:rsidP="005761D4">
      <w:pPr>
        <w:pStyle w:val="Heading1"/>
        <w:numPr>
          <w:ilvl w:val="0"/>
          <w:numId w:val="34"/>
        </w:numPr>
        <w:tabs>
          <w:tab w:val="left" w:pos="720"/>
        </w:tabs>
        <w:ind w:left="284" w:right="6" w:hanging="357"/>
        <w:rPr>
          <w:kern w:val="36"/>
        </w:rPr>
      </w:pPr>
      <w:r w:rsidRPr="00125DFF">
        <w:rPr>
          <w:kern w:val="36"/>
        </w:rPr>
        <w:t>Предлог за донесување на Одлука за склучување договор за издавање на ортопедски и други помагала и на Одлука за склучување анекс на договор за издавање на ортопедски и други помагала;</w:t>
      </w:r>
    </w:p>
    <w:p w14:paraId="3FE4A984" w14:textId="77777777" w:rsidR="00125DFF" w:rsidRPr="00125DFF" w:rsidRDefault="00125DFF" w:rsidP="005761D4">
      <w:pPr>
        <w:pStyle w:val="BodyText"/>
        <w:numPr>
          <w:ilvl w:val="0"/>
          <w:numId w:val="34"/>
        </w:numPr>
        <w:suppressAutoHyphens w:val="0"/>
        <w:autoSpaceDE w:val="0"/>
        <w:autoSpaceDN w:val="0"/>
        <w:spacing w:after="0"/>
        <w:ind w:left="284" w:right="6" w:hanging="357"/>
        <w:contextualSpacing/>
        <w:rPr>
          <w:rFonts w:ascii="StobiSerif Regular" w:hAnsi="StobiSerif Regular"/>
          <w:i/>
          <w:iCs/>
          <w:sz w:val="22"/>
          <w:szCs w:val="22"/>
        </w:rPr>
      </w:pPr>
      <w:r w:rsidRPr="00125DFF">
        <w:rPr>
          <w:rFonts w:ascii="StobiSerif Regular" w:hAnsi="StobiSerif Regular"/>
          <w:i/>
          <w:iCs/>
          <w:sz w:val="22"/>
          <w:szCs w:val="22"/>
        </w:rPr>
        <w:t>Предлог за донесување на Правилник за изменување и дополнување на правилникот за содржината и начинот на остварувањето на правата и обврските од задолжителното здравствено осигурување;</w:t>
      </w:r>
    </w:p>
    <w:p w14:paraId="4247FB54" w14:textId="77777777" w:rsidR="00125DFF" w:rsidRPr="00125DFF" w:rsidRDefault="00125DFF" w:rsidP="005761D4">
      <w:pPr>
        <w:pStyle w:val="BodyText"/>
        <w:numPr>
          <w:ilvl w:val="0"/>
          <w:numId w:val="34"/>
        </w:numPr>
        <w:suppressAutoHyphens w:val="0"/>
        <w:autoSpaceDE w:val="0"/>
        <w:autoSpaceDN w:val="0"/>
        <w:spacing w:after="0"/>
        <w:ind w:left="284" w:right="6" w:hanging="357"/>
        <w:contextualSpacing/>
        <w:rPr>
          <w:rFonts w:ascii="StobiSerif Regular" w:hAnsi="StobiSerif Regular"/>
          <w:i/>
          <w:iCs/>
          <w:sz w:val="22"/>
          <w:szCs w:val="22"/>
        </w:rPr>
      </w:pPr>
      <w:r w:rsidRPr="00125DFF">
        <w:rPr>
          <w:rFonts w:ascii="StobiSerif Regular" w:hAnsi="StobiSerif Regular"/>
          <w:i/>
          <w:iCs/>
          <w:sz w:val="22"/>
          <w:szCs w:val="22"/>
        </w:rPr>
        <w:t>Предлог за донесување на Одлука за утврдување предлог референтни цени на лекови кои паѓаат на товар на Фондот;</w:t>
      </w:r>
    </w:p>
    <w:p w14:paraId="5E819F34" w14:textId="77777777" w:rsidR="00125DFF" w:rsidRPr="00125DFF" w:rsidRDefault="00125DFF" w:rsidP="005761D4">
      <w:pPr>
        <w:pStyle w:val="ListParagraph"/>
        <w:numPr>
          <w:ilvl w:val="0"/>
          <w:numId w:val="34"/>
        </w:numPr>
        <w:suppressAutoHyphens w:val="0"/>
        <w:spacing w:after="0" w:line="240" w:lineRule="auto"/>
        <w:ind w:left="284" w:right="6" w:hanging="357"/>
        <w:rPr>
          <w:rFonts w:ascii="StobiSerif Regular" w:hAnsi="StobiSerif Regular"/>
          <w:i/>
          <w:iCs/>
        </w:rPr>
      </w:pPr>
      <w:r w:rsidRPr="00125DFF">
        <w:rPr>
          <w:rFonts w:ascii="StobiSerif Regular" w:hAnsi="StobiSerif Regular"/>
          <w:i/>
          <w:iCs/>
        </w:rPr>
        <w:t>Предлог за изменување на Планот за јавни набавки на Фондот за 2022 година;</w:t>
      </w:r>
    </w:p>
    <w:p w14:paraId="2DC577FE" w14:textId="7B8E557A" w:rsidR="00125DFF" w:rsidRPr="00125DFF" w:rsidRDefault="00125DFF" w:rsidP="005761D4">
      <w:pPr>
        <w:pStyle w:val="ListParagraph"/>
        <w:numPr>
          <w:ilvl w:val="0"/>
          <w:numId w:val="34"/>
        </w:numPr>
        <w:suppressAutoHyphens w:val="0"/>
        <w:spacing w:after="0" w:line="240" w:lineRule="auto"/>
        <w:ind w:left="284" w:right="6" w:hanging="357"/>
        <w:rPr>
          <w:rFonts w:ascii="StobiSerif Regular" w:hAnsi="StobiSerif Regular"/>
          <w:i/>
          <w:iCs/>
        </w:rPr>
      </w:pPr>
      <w:r w:rsidRPr="00125DFF">
        <w:rPr>
          <w:rFonts w:ascii="StobiSerif Regular" w:hAnsi="StobiSerif Regular"/>
          <w:i/>
          <w:iCs/>
        </w:rPr>
        <w:t>Предлог за изменување на Одлуката за утврдување максимален број на здравствени услуги – поставување уред за механичка циркулаторна потпора (</w:t>
      </w:r>
      <w:r w:rsidRPr="00125DFF">
        <w:rPr>
          <w:rFonts w:ascii="StobiSerif Regular" w:hAnsi="StobiSerif Regular"/>
          <w:i/>
          <w:iCs/>
          <w:lang w:val="en-US"/>
        </w:rPr>
        <w:t xml:space="preserve">VAD </w:t>
      </w:r>
      <w:r w:rsidRPr="00125DFF">
        <w:rPr>
          <w:rFonts w:ascii="StobiSerif Regular" w:hAnsi="StobiSerif Regular"/>
          <w:i/>
          <w:iCs/>
        </w:rPr>
        <w:t xml:space="preserve">и </w:t>
      </w:r>
      <w:r w:rsidRPr="00125DFF">
        <w:rPr>
          <w:rFonts w:ascii="StobiSerif Regular" w:hAnsi="StobiSerif Regular"/>
          <w:i/>
          <w:iCs/>
          <w:lang w:val="en-US"/>
        </w:rPr>
        <w:t>BVAD</w:t>
      </w:r>
      <w:r w:rsidRPr="00125DFF">
        <w:rPr>
          <w:rFonts w:ascii="StobiSerif Regular" w:hAnsi="StobiSerif Regular"/>
          <w:i/>
          <w:iCs/>
        </w:rPr>
        <w:t>) кои здравствените установи ќе можат да ги извршуваат во 2022 година;</w:t>
      </w:r>
    </w:p>
    <w:bookmarkEnd w:id="2"/>
    <w:p w14:paraId="16B6FBC8" w14:textId="0B99068C" w:rsidR="009346BF" w:rsidRPr="004D22FD" w:rsidRDefault="00125DFF" w:rsidP="005761D4">
      <w:pPr>
        <w:pStyle w:val="Heading1"/>
        <w:numPr>
          <w:ilvl w:val="0"/>
          <w:numId w:val="34"/>
        </w:numPr>
        <w:ind w:left="284" w:right="6" w:hanging="357"/>
      </w:pPr>
      <w:r w:rsidRPr="004D22FD">
        <w:t>Разно.</w:t>
      </w:r>
    </w:p>
    <w:p w14:paraId="3755E254" w14:textId="74D88435" w:rsidR="00071F13" w:rsidRPr="004D22FD" w:rsidRDefault="00071F13" w:rsidP="005761D4">
      <w:pPr>
        <w:pStyle w:val="ListParagraph"/>
        <w:spacing w:after="0" w:line="240" w:lineRule="auto"/>
        <w:ind w:left="0" w:right="4"/>
        <w:rPr>
          <w:rFonts w:ascii="StobiSerif Regular" w:hAnsi="StobiSerif Regular" w:cs="Arial"/>
          <w:i/>
          <w:iCs/>
        </w:rPr>
      </w:pPr>
    </w:p>
    <w:p w14:paraId="6E9E894C" w14:textId="3C5345F0" w:rsidR="004E346D" w:rsidRPr="004D22FD" w:rsidRDefault="00D02FA7" w:rsidP="005761D4">
      <w:pPr>
        <w:pStyle w:val="ListParagraph"/>
        <w:spacing w:after="0" w:line="240" w:lineRule="auto"/>
        <w:ind w:left="0" w:right="4"/>
        <w:rPr>
          <w:rFonts w:ascii="StobiSerif Regular" w:hAnsi="StobiSerif Regular" w:cs="Arial"/>
          <w:i/>
          <w:iCs/>
        </w:rPr>
      </w:pPr>
      <w:r w:rsidRPr="004D22FD">
        <w:rPr>
          <w:rFonts w:ascii="StobiSerif Regular" w:hAnsi="StobiSerif Regular" w:cs="Arial"/>
          <w:i/>
          <w:iCs/>
        </w:rPr>
        <w:t xml:space="preserve">Потоа </w:t>
      </w:r>
      <w:r w:rsidR="004E346D" w:rsidRPr="004D22FD">
        <w:rPr>
          <w:rFonts w:ascii="StobiSerif Regular" w:hAnsi="StobiSerif Regular" w:cs="Arial"/>
          <w:i/>
          <w:iCs/>
        </w:rPr>
        <w:t xml:space="preserve">праша дали има предлози за дополнување на дневниот ред. </w:t>
      </w:r>
    </w:p>
    <w:p w14:paraId="61AECE2B" w14:textId="77777777" w:rsidR="00FD2AE2" w:rsidRPr="004D22FD" w:rsidRDefault="00FD2AE2" w:rsidP="005761D4">
      <w:pPr>
        <w:pStyle w:val="ListParagraph"/>
        <w:spacing w:after="0" w:line="240" w:lineRule="auto"/>
        <w:ind w:left="0" w:right="4"/>
        <w:rPr>
          <w:rFonts w:ascii="StobiSerif Regular" w:hAnsi="StobiSerif Regular" w:cs="Arial"/>
          <w:i/>
          <w:iCs/>
        </w:rPr>
      </w:pPr>
    </w:p>
    <w:p w14:paraId="1B07654E" w14:textId="0F17767F" w:rsidR="004D22FD" w:rsidRPr="004D22FD" w:rsidRDefault="00125DFF" w:rsidP="005761D4">
      <w:pPr>
        <w:pStyle w:val="ListParagraph"/>
        <w:spacing w:after="0" w:line="240" w:lineRule="auto"/>
        <w:ind w:left="0" w:right="4"/>
        <w:rPr>
          <w:rFonts w:ascii="StobiSerif Regular" w:hAnsi="StobiSerif Regular" w:cs="Arial"/>
          <w:i/>
          <w:iCs/>
        </w:rPr>
      </w:pPr>
      <w:r w:rsidRPr="004D22FD">
        <w:rPr>
          <w:rFonts w:ascii="StobiSerif Regular" w:hAnsi="StobiSerif Regular" w:cs="Arial"/>
          <w:i/>
          <w:iCs/>
        </w:rPr>
        <w:t xml:space="preserve">Директорката </w:t>
      </w:r>
      <w:r w:rsidRPr="004D22FD">
        <w:rPr>
          <w:rFonts w:ascii="StobiSerif Regular" w:eastAsia="@Arial Unicode MS" w:hAnsi="StobiSerif Regular"/>
          <w:i/>
        </w:rPr>
        <w:t>Филиповска Грашкоска</w:t>
      </w:r>
      <w:r w:rsidRPr="004D22FD">
        <w:rPr>
          <w:rFonts w:ascii="StobiSerif Regular" w:hAnsi="StobiSerif Regular" w:cs="Arial"/>
          <w:i/>
          <w:iCs/>
        </w:rPr>
        <w:t xml:space="preserve"> побара </w:t>
      </w:r>
      <w:r w:rsidRPr="004D22FD">
        <w:rPr>
          <w:rFonts w:ascii="StobiSerif Regular" w:hAnsi="StobiSerif Regular"/>
          <w:i/>
          <w:iCs/>
        </w:rPr>
        <w:t>Предлогот за донесување на Одлука за утврдување предлог референтни цени на лекови кои паѓаат на товар на Фондот</w:t>
      </w:r>
      <w:r w:rsidRPr="004D22FD">
        <w:rPr>
          <w:rFonts w:ascii="StobiSerif Regular" w:hAnsi="StobiSerif Regular" w:cs="Arial"/>
          <w:i/>
          <w:iCs/>
        </w:rPr>
        <w:t xml:space="preserve"> од точката 7 да не се разгледува на оваа седница. Тоа од причина што во подготовка е нов правилник за референтните цени на лековите</w:t>
      </w:r>
      <w:r w:rsidR="00434D28">
        <w:rPr>
          <w:rFonts w:ascii="StobiSerif Regular" w:hAnsi="StobiSerif Regular" w:cs="Arial"/>
          <w:i/>
          <w:iCs/>
        </w:rPr>
        <w:t xml:space="preserve">. Поради тоа, најдобро е првин да се донесе правилникот па врз основа на неговите одредби да се донесе одлука за </w:t>
      </w:r>
      <w:r w:rsidR="00434D28" w:rsidRPr="00434D28">
        <w:rPr>
          <w:rFonts w:ascii="StobiSerif Regular" w:hAnsi="StobiSerif Regular" w:cs="Arial"/>
          <w:i/>
          <w:iCs/>
        </w:rPr>
        <w:t>референтни цени на лекови.</w:t>
      </w:r>
      <w:r w:rsidRPr="00434D28">
        <w:rPr>
          <w:rFonts w:ascii="StobiSerif Regular" w:hAnsi="StobiSerif Regular" w:cs="Arial"/>
          <w:i/>
          <w:iCs/>
        </w:rPr>
        <w:t xml:space="preserve"> Доколку </w:t>
      </w:r>
      <w:r w:rsidR="004D22FD" w:rsidRPr="00434D28">
        <w:rPr>
          <w:rFonts w:ascii="StobiSerif Regular" w:hAnsi="StobiSerif Regular" w:cs="Arial"/>
          <w:i/>
          <w:iCs/>
        </w:rPr>
        <w:t>во наредниот период</w:t>
      </w:r>
      <w:r w:rsidRPr="00434D28">
        <w:rPr>
          <w:rFonts w:ascii="StobiSerif Regular" w:hAnsi="StobiSerif Regular" w:cs="Arial"/>
          <w:i/>
          <w:iCs/>
        </w:rPr>
        <w:t xml:space="preserve"> не биде донесен новиот правилник</w:t>
      </w:r>
      <w:r w:rsidR="004D22FD" w:rsidRPr="00434D28">
        <w:rPr>
          <w:rFonts w:ascii="StobiSerif Regular" w:hAnsi="StobiSerif Regular" w:cs="Arial"/>
          <w:i/>
          <w:iCs/>
        </w:rPr>
        <w:t>, предлогот од точка 7 може да се стави на дневен ред на некоја од следните седници пред крајот на годината и со тоа да се изврши законската обврска</w:t>
      </w:r>
      <w:r w:rsidR="00434D28" w:rsidRPr="00434D28">
        <w:rPr>
          <w:rFonts w:ascii="StobiSerif Regular" w:hAnsi="StobiSerif Regular" w:cs="Arial"/>
          <w:i/>
          <w:iCs/>
        </w:rPr>
        <w:t xml:space="preserve"> за ревидирање на референтните цени во текот на годината</w:t>
      </w:r>
      <w:r w:rsidR="004D22FD" w:rsidRPr="00434D28">
        <w:rPr>
          <w:rFonts w:ascii="StobiSerif Regular" w:hAnsi="StobiSerif Regular" w:cs="Arial"/>
          <w:i/>
          <w:iCs/>
        </w:rPr>
        <w:t>.</w:t>
      </w:r>
      <w:r w:rsidRPr="004D22FD">
        <w:rPr>
          <w:rFonts w:ascii="StobiSerif Regular" w:hAnsi="StobiSerif Regular" w:cs="Arial"/>
          <w:i/>
          <w:iCs/>
        </w:rPr>
        <w:t xml:space="preserve"> </w:t>
      </w:r>
    </w:p>
    <w:p w14:paraId="1CFF0B61" w14:textId="77777777" w:rsidR="004D22FD" w:rsidRDefault="004D22FD" w:rsidP="00BD081F">
      <w:pPr>
        <w:pStyle w:val="ListParagraph"/>
        <w:spacing w:after="0" w:line="240" w:lineRule="auto"/>
        <w:ind w:left="0" w:right="4"/>
        <w:rPr>
          <w:rFonts w:ascii="StobiSerif Regular" w:hAnsi="StobiSerif Regular" w:cs="Arial"/>
          <w:i/>
          <w:iCs/>
          <w:color w:val="FF0000"/>
        </w:rPr>
      </w:pPr>
    </w:p>
    <w:p w14:paraId="526649FD" w14:textId="189141C0" w:rsidR="00132C09" w:rsidRPr="00D64BD8" w:rsidRDefault="005761D4" w:rsidP="00BD081F">
      <w:pPr>
        <w:pStyle w:val="ListParagraph"/>
        <w:spacing w:after="0" w:line="240" w:lineRule="auto"/>
        <w:ind w:left="0" w:right="4"/>
        <w:rPr>
          <w:rFonts w:ascii="StobiSerif Regular" w:hAnsi="StobiSerif Regular" w:cs="Arial"/>
          <w:i/>
          <w:iCs/>
        </w:rPr>
      </w:pPr>
      <w:r w:rsidRPr="00D64BD8">
        <w:rPr>
          <w:rFonts w:ascii="StobiSerif Regular" w:hAnsi="StobiSerif Regular" w:cs="Arial"/>
          <w:i/>
          <w:iCs/>
        </w:rPr>
        <w:t>Тања Дејаноска побара</w:t>
      </w:r>
      <w:r w:rsidR="00FD2AE2" w:rsidRPr="00D64BD8">
        <w:rPr>
          <w:rFonts w:ascii="StobiSerif Regular" w:hAnsi="StobiSerif Regular" w:cs="Arial"/>
          <w:i/>
          <w:iCs/>
        </w:rPr>
        <w:t xml:space="preserve"> </w:t>
      </w:r>
      <w:r w:rsidRPr="00D64BD8">
        <w:rPr>
          <w:rFonts w:ascii="StobiSerif Regular" w:hAnsi="StobiSerif Regular" w:cs="Arial"/>
          <w:i/>
          <w:iCs/>
        </w:rPr>
        <w:t>на дневниот ред да бидат вклучени и точкит</w:t>
      </w:r>
      <w:r w:rsidR="00434D28" w:rsidRPr="00D64BD8">
        <w:rPr>
          <w:rFonts w:ascii="StobiSerif Regular" w:hAnsi="StobiSerif Regular" w:cs="Arial"/>
          <w:i/>
          <w:iCs/>
        </w:rPr>
        <w:t>е за висината на капитацијата на избраните лекари, за плаќањето на стоматолозите специјалисти</w:t>
      </w:r>
      <w:r w:rsidR="003C38A3" w:rsidRPr="00D64BD8">
        <w:rPr>
          <w:rFonts w:ascii="StobiSerif Regular" w:hAnsi="StobiSerif Regular" w:cs="Arial"/>
          <w:i/>
          <w:iCs/>
        </w:rPr>
        <w:t>,</w:t>
      </w:r>
      <w:r w:rsidR="00434D28" w:rsidRPr="00D64BD8">
        <w:rPr>
          <w:rFonts w:ascii="StobiSerif Regular" w:hAnsi="StobiSerif Regular" w:cs="Arial"/>
          <w:i/>
          <w:iCs/>
        </w:rPr>
        <w:t xml:space="preserve"> за состојбата со операциите на катаракта</w:t>
      </w:r>
      <w:r w:rsidR="003C38A3" w:rsidRPr="00D64BD8">
        <w:rPr>
          <w:rFonts w:ascii="StobiSerif Regular" w:hAnsi="StobiSerif Regular" w:cs="Arial"/>
          <w:i/>
          <w:iCs/>
        </w:rPr>
        <w:t xml:space="preserve"> и за рецептите кои Фондот не им ги признава на аптеките</w:t>
      </w:r>
      <w:r w:rsidR="00434D28" w:rsidRPr="00D64BD8">
        <w:rPr>
          <w:rFonts w:ascii="StobiSerif Regular" w:hAnsi="StobiSerif Regular" w:cs="Arial"/>
          <w:i/>
          <w:iCs/>
        </w:rPr>
        <w:t>. Сите овие точки се отворени на претходни седници но во врска со нив не се донесени конкретни одлуки.</w:t>
      </w:r>
    </w:p>
    <w:p w14:paraId="1188EC4A" w14:textId="4CDD95F1" w:rsidR="003C38A3" w:rsidRPr="00D64BD8" w:rsidRDefault="003C38A3" w:rsidP="00BD081F">
      <w:pPr>
        <w:pStyle w:val="ListParagraph"/>
        <w:spacing w:after="0" w:line="240" w:lineRule="auto"/>
        <w:ind w:left="0" w:right="4"/>
        <w:rPr>
          <w:rFonts w:ascii="StobiSerif Regular" w:hAnsi="StobiSerif Regular" w:cs="Arial"/>
          <w:i/>
          <w:iCs/>
        </w:rPr>
      </w:pPr>
    </w:p>
    <w:p w14:paraId="6BCE2E31" w14:textId="16D402DE" w:rsidR="003C38A3" w:rsidRPr="003C38A3" w:rsidRDefault="003C38A3" w:rsidP="00BD081F">
      <w:pPr>
        <w:pStyle w:val="ListParagraph"/>
        <w:spacing w:after="0" w:line="240" w:lineRule="auto"/>
        <w:ind w:left="0" w:right="4"/>
        <w:rPr>
          <w:rFonts w:ascii="StobiSerif Regular" w:hAnsi="StobiSerif Regular" w:cs="Arial"/>
          <w:i/>
          <w:iCs/>
        </w:rPr>
      </w:pPr>
      <w:r w:rsidRPr="00D64BD8">
        <w:rPr>
          <w:rFonts w:ascii="StobiSerif Regular" w:hAnsi="StobiSerif Regular" w:cs="Arial"/>
          <w:i/>
          <w:iCs/>
        </w:rPr>
        <w:t>Во однос на рецептите, директорката Филиповска Грашкоска наведе дека на таа тема се подготвува опсежна информација која ќе биде претставена на Управниот одбор во наредниот месец. Од таа причина, побара за рецептите да се дискутира кога ќе биде подготвена информацијата.</w:t>
      </w:r>
    </w:p>
    <w:p w14:paraId="209D27BC" w14:textId="77777777" w:rsidR="00FD2AE2" w:rsidRPr="003C38A3" w:rsidRDefault="00FD2AE2" w:rsidP="005761D4">
      <w:pPr>
        <w:pStyle w:val="ListParagraph"/>
        <w:spacing w:after="0" w:line="240" w:lineRule="auto"/>
        <w:ind w:left="0" w:right="4"/>
        <w:rPr>
          <w:rFonts w:ascii="StobiSerif Regular" w:hAnsi="StobiSerif Regular" w:cs="Arial"/>
          <w:i/>
          <w:iCs/>
        </w:rPr>
      </w:pPr>
    </w:p>
    <w:p w14:paraId="1E13A3C3" w14:textId="4BD81AB9" w:rsidR="00A50414" w:rsidRPr="003C38A3" w:rsidRDefault="003C38A3" w:rsidP="005761D4">
      <w:pPr>
        <w:pStyle w:val="ListParagraph"/>
        <w:spacing w:after="0" w:line="240" w:lineRule="auto"/>
        <w:ind w:left="0" w:right="4"/>
        <w:rPr>
          <w:rFonts w:ascii="StobiSerif Regular" w:hAnsi="StobiSerif Regular" w:cs="Arial"/>
          <w:i/>
        </w:rPr>
      </w:pPr>
      <w:r w:rsidRPr="003C38A3">
        <w:rPr>
          <w:rFonts w:ascii="StobiSerif Regular" w:hAnsi="StobiSerif Regular" w:cs="Arial"/>
          <w:i/>
          <w:iCs/>
        </w:rPr>
        <w:t xml:space="preserve">По ова, прифаќајки ги предлозите на директорката Филиповска Грашкоска и на Тања Дејаноска, </w:t>
      </w:r>
      <w:r w:rsidR="00D74685" w:rsidRPr="003C38A3">
        <w:rPr>
          <w:rFonts w:ascii="StobiSerif Regular" w:hAnsi="StobiSerif Regular" w:cs="Arial"/>
          <w:i/>
          <w:iCs/>
        </w:rPr>
        <w:t>Управниот одбор</w:t>
      </w:r>
      <w:r w:rsidR="00A50414" w:rsidRPr="003C38A3">
        <w:rPr>
          <w:rFonts w:ascii="StobiSerif Regular" w:hAnsi="StobiSerif Regular" w:cs="Arial"/>
          <w:i/>
          <w:iCs/>
        </w:rPr>
        <w:t xml:space="preserve"> за Сто </w:t>
      </w:r>
      <w:r w:rsidR="004D22FD" w:rsidRPr="003C38A3">
        <w:rPr>
          <w:rFonts w:ascii="StobiSerif Regular" w:hAnsi="StobiSerif Regular" w:cstheme="minorHAnsi"/>
          <w:i/>
        </w:rPr>
        <w:t xml:space="preserve">и триесеттата </w:t>
      </w:r>
      <w:r w:rsidR="004D22FD" w:rsidRPr="003C38A3">
        <w:rPr>
          <w:rFonts w:ascii="StobiSerif Regular" w:eastAsia="@Arial Unicode MS" w:hAnsi="StobiSerif Regular" w:cs="Arial"/>
          <w:i/>
        </w:rPr>
        <w:t xml:space="preserve">седница </w:t>
      </w:r>
      <w:r w:rsidR="00125DDD" w:rsidRPr="003C38A3">
        <w:rPr>
          <w:rFonts w:ascii="StobiSerif Regular" w:hAnsi="StobiSerif Regular" w:cs="Arial"/>
          <w:i/>
          <w:iCs/>
        </w:rPr>
        <w:t xml:space="preserve">едногласно </w:t>
      </w:r>
      <w:r w:rsidR="00D74685" w:rsidRPr="003C38A3">
        <w:rPr>
          <w:rFonts w:ascii="StobiSerif Regular" w:hAnsi="StobiSerif Regular" w:cs="Arial"/>
          <w:i/>
          <w:iCs/>
        </w:rPr>
        <w:t>го</w:t>
      </w:r>
      <w:r w:rsidR="00A50414" w:rsidRPr="003C38A3">
        <w:rPr>
          <w:rFonts w:ascii="StobiSerif Regular" w:hAnsi="StobiSerif Regular" w:cs="Arial"/>
          <w:i/>
          <w:iCs/>
        </w:rPr>
        <w:t xml:space="preserve"> утврди следниот</w:t>
      </w:r>
    </w:p>
    <w:p w14:paraId="73AD20DC" w14:textId="77777777" w:rsidR="00F31919" w:rsidRPr="00F70B01" w:rsidRDefault="00F31919" w:rsidP="005761D4">
      <w:pPr>
        <w:pStyle w:val="ListParagraph"/>
        <w:spacing w:after="0" w:line="240" w:lineRule="auto"/>
        <w:ind w:left="284" w:right="4"/>
        <w:rPr>
          <w:rFonts w:ascii="StobiSerif Regular" w:hAnsi="StobiSerif Regular" w:cs="Arial"/>
          <w:i/>
          <w:color w:val="FF0000"/>
        </w:rPr>
      </w:pPr>
    </w:p>
    <w:p w14:paraId="53D2816C" w14:textId="4FF35362" w:rsidR="00167451" w:rsidRPr="004D22FD" w:rsidRDefault="00167451" w:rsidP="005761D4">
      <w:pPr>
        <w:autoSpaceDE w:val="0"/>
        <w:autoSpaceDN w:val="0"/>
        <w:adjustRightInd w:val="0"/>
        <w:ind w:left="284" w:right="4"/>
        <w:contextualSpacing/>
        <w:jc w:val="center"/>
        <w:rPr>
          <w:rFonts w:ascii="StobiSerif Regular" w:eastAsia="@Arial Unicode MS" w:hAnsi="StobiSerif Regular"/>
          <w:b/>
          <w:i/>
          <w:sz w:val="22"/>
          <w:szCs w:val="22"/>
        </w:rPr>
      </w:pPr>
      <w:r w:rsidRPr="004D22FD">
        <w:rPr>
          <w:rFonts w:ascii="StobiSerif Regular" w:eastAsia="@Arial Unicode MS" w:hAnsi="StobiSerif Regular"/>
          <w:b/>
          <w:i/>
          <w:sz w:val="22"/>
          <w:szCs w:val="22"/>
        </w:rPr>
        <w:lastRenderedPageBreak/>
        <w:t>Д Н Е В Е Н  Р Е Д</w:t>
      </w:r>
    </w:p>
    <w:p w14:paraId="44D2BC34" w14:textId="77777777" w:rsidR="005F45D6" w:rsidRPr="00F70B01" w:rsidRDefault="005F45D6" w:rsidP="005761D4">
      <w:pPr>
        <w:autoSpaceDE w:val="0"/>
        <w:autoSpaceDN w:val="0"/>
        <w:adjustRightInd w:val="0"/>
        <w:ind w:left="284" w:right="4"/>
        <w:contextualSpacing/>
        <w:jc w:val="center"/>
        <w:rPr>
          <w:rFonts w:ascii="StobiSerif Regular" w:eastAsia="@Arial Unicode MS" w:hAnsi="StobiSerif Regular"/>
          <w:b/>
          <w:i/>
          <w:color w:val="FF0000"/>
          <w:sz w:val="22"/>
          <w:szCs w:val="22"/>
        </w:rPr>
      </w:pPr>
    </w:p>
    <w:p w14:paraId="31BA2FE5" w14:textId="77777777" w:rsidR="004939D5" w:rsidRPr="00F70B01" w:rsidRDefault="004939D5" w:rsidP="005761D4">
      <w:pPr>
        <w:pStyle w:val="ListParagraph"/>
        <w:widowControl w:val="0"/>
        <w:autoSpaceDE w:val="0"/>
        <w:autoSpaceDN w:val="0"/>
        <w:adjustRightInd w:val="0"/>
        <w:spacing w:after="0" w:line="240" w:lineRule="auto"/>
        <w:ind w:left="284" w:right="4"/>
        <w:rPr>
          <w:rFonts w:ascii="StobiSerif Regular" w:hAnsi="StobiSerif Regular" w:cstheme="minorHAnsi"/>
          <w:bCs/>
          <w:i/>
          <w:iCs/>
          <w:color w:val="FF0000"/>
          <w:spacing w:val="-6"/>
          <w:lang w:val="ru-RU"/>
        </w:rPr>
      </w:pPr>
    </w:p>
    <w:p w14:paraId="7FE8F601" w14:textId="77777777" w:rsidR="004D22FD" w:rsidRPr="00125DFF" w:rsidRDefault="004D22FD" w:rsidP="005761D4">
      <w:pPr>
        <w:pStyle w:val="ListParagraph"/>
        <w:numPr>
          <w:ilvl w:val="0"/>
          <w:numId w:val="35"/>
        </w:numPr>
        <w:suppressAutoHyphens w:val="0"/>
        <w:spacing w:after="0" w:line="240" w:lineRule="auto"/>
        <w:ind w:left="284" w:right="6"/>
        <w:rPr>
          <w:rFonts w:ascii="StobiSerif Regular" w:hAnsi="StobiSerif Regular"/>
          <w:i/>
          <w:iCs/>
        </w:rPr>
      </w:pPr>
      <w:r w:rsidRPr="00125DFF">
        <w:rPr>
          <w:rFonts w:ascii="StobiSerif Regular" w:hAnsi="StobiSerif Regular"/>
          <w:i/>
          <w:iCs/>
        </w:rPr>
        <w:t>Предлог за овластување лице од редот на секторските директори на местото на директорката Магдалена Филиповска Грашкоска во постапката за јавна набавка на Услуги за фиксна телефонија и интернет, поради можност за судир на интереси;</w:t>
      </w:r>
    </w:p>
    <w:p w14:paraId="273283F8" w14:textId="77777777" w:rsidR="004D22FD" w:rsidRPr="00125DFF" w:rsidRDefault="004D22FD" w:rsidP="005761D4">
      <w:pPr>
        <w:pStyle w:val="ListParagraph"/>
        <w:numPr>
          <w:ilvl w:val="0"/>
          <w:numId w:val="35"/>
        </w:numPr>
        <w:suppressAutoHyphens w:val="0"/>
        <w:spacing w:after="0" w:line="240" w:lineRule="auto"/>
        <w:ind w:left="284" w:right="6" w:hanging="357"/>
        <w:rPr>
          <w:rFonts w:ascii="StobiSerif Regular" w:hAnsi="StobiSerif Regular"/>
          <w:i/>
          <w:iCs/>
        </w:rPr>
      </w:pPr>
      <w:r w:rsidRPr="00125DFF">
        <w:rPr>
          <w:rFonts w:ascii="StobiSerif Regular" w:hAnsi="StobiSerif Regular"/>
          <w:i/>
          <w:iCs/>
        </w:rPr>
        <w:t>Предлог за донесување Одлука за изменување на Одлуката за утврдување на вкупниот договорен надоместок на јавните здравствени установи за 2022 година;</w:t>
      </w:r>
    </w:p>
    <w:p w14:paraId="57FD8175" w14:textId="77777777" w:rsidR="004D22FD" w:rsidRPr="00125DFF" w:rsidRDefault="004D22FD" w:rsidP="005761D4">
      <w:pPr>
        <w:pStyle w:val="Heading1"/>
        <w:numPr>
          <w:ilvl w:val="0"/>
          <w:numId w:val="35"/>
        </w:numPr>
        <w:tabs>
          <w:tab w:val="left" w:pos="720"/>
        </w:tabs>
        <w:ind w:left="284" w:right="6" w:hanging="357"/>
        <w:rPr>
          <w:kern w:val="36"/>
        </w:rPr>
      </w:pPr>
      <w:r w:rsidRPr="00125DFF">
        <w:rPr>
          <w:kern w:val="36"/>
        </w:rPr>
        <w:t>Предлог за донесување на Одлука 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2022 година;</w:t>
      </w:r>
    </w:p>
    <w:p w14:paraId="335C4078" w14:textId="77777777" w:rsidR="004D22FD" w:rsidRPr="00125DFF" w:rsidRDefault="004D22FD" w:rsidP="005761D4">
      <w:pPr>
        <w:pStyle w:val="ListParagraph"/>
        <w:numPr>
          <w:ilvl w:val="0"/>
          <w:numId w:val="35"/>
        </w:numPr>
        <w:suppressAutoHyphens w:val="0"/>
        <w:spacing w:after="0" w:line="240" w:lineRule="auto"/>
        <w:ind w:left="284" w:right="6" w:hanging="357"/>
        <w:rPr>
          <w:rFonts w:ascii="StobiSerif Regular" w:hAnsi="StobiSerif Regular"/>
          <w:i/>
          <w:iCs/>
        </w:rPr>
      </w:pPr>
      <w:r w:rsidRPr="00125DFF">
        <w:rPr>
          <w:rFonts w:ascii="StobiSerif Regular" w:hAnsi="StobiSerif Regular"/>
          <w:i/>
          <w:iCs/>
        </w:rPr>
        <w:t>Предлог за донесување на Одлука</w:t>
      </w:r>
      <w:r w:rsidRPr="00125DFF">
        <w:rPr>
          <w:rFonts w:ascii="StobiSerif Regular" w:hAnsi="StobiSerif Regular"/>
          <w:i/>
          <w:iCs/>
          <w:lang w:val="en-US"/>
        </w:rPr>
        <w:t xml:space="preserve"> </w:t>
      </w:r>
      <w:r w:rsidRPr="00125DFF">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Pr="00125DFF">
        <w:rPr>
          <w:rFonts w:ascii="StobiSerif Regular" w:hAnsi="StobiSerif Regular"/>
          <w:i/>
          <w:iCs/>
          <w:lang w:val="en-US"/>
        </w:rPr>
        <w:t xml:space="preserve"> </w:t>
      </w:r>
      <w:r w:rsidRPr="00125DFF">
        <w:rPr>
          <w:rFonts w:ascii="StobiSerif Regular" w:hAnsi="StobiSerif Regular"/>
          <w:i/>
          <w:iCs/>
        </w:rPr>
        <w:t>здравствена заштита</w:t>
      </w:r>
      <w:r w:rsidRPr="00125DFF">
        <w:rPr>
          <w:rFonts w:ascii="StobiSerif Regular" w:hAnsi="StobiSerif Regular"/>
          <w:i/>
          <w:iCs/>
          <w:lang w:val="en-US"/>
        </w:rPr>
        <w:t xml:space="preserve"> </w:t>
      </w:r>
      <w:r w:rsidRPr="00125DFF">
        <w:rPr>
          <w:rFonts w:ascii="StobiSerif Regular" w:hAnsi="StobiSerif Regular"/>
          <w:i/>
          <w:iCs/>
        </w:rPr>
        <w:t>за 2022 година;</w:t>
      </w:r>
    </w:p>
    <w:p w14:paraId="752202B3" w14:textId="77777777" w:rsidR="004D22FD" w:rsidRPr="00125DFF" w:rsidRDefault="004D22FD" w:rsidP="005761D4">
      <w:pPr>
        <w:pStyle w:val="Heading1"/>
        <w:numPr>
          <w:ilvl w:val="0"/>
          <w:numId w:val="35"/>
        </w:numPr>
        <w:tabs>
          <w:tab w:val="left" w:pos="720"/>
        </w:tabs>
        <w:ind w:left="284" w:right="6" w:hanging="357"/>
        <w:rPr>
          <w:kern w:val="36"/>
        </w:rPr>
      </w:pPr>
      <w:r w:rsidRPr="00125DFF">
        <w:rPr>
          <w:kern w:val="36"/>
        </w:rPr>
        <w:t>Предлог за донесување на Одлука за склучување договор за издавање на ортопедски и други помагала и на Одлука за склучување анекс на договор за издавање на ортопедски и други помагала;</w:t>
      </w:r>
    </w:p>
    <w:p w14:paraId="34CE7554" w14:textId="77777777" w:rsidR="004D22FD" w:rsidRPr="00125DFF" w:rsidRDefault="004D22FD" w:rsidP="005761D4">
      <w:pPr>
        <w:pStyle w:val="BodyText"/>
        <w:numPr>
          <w:ilvl w:val="0"/>
          <w:numId w:val="35"/>
        </w:numPr>
        <w:suppressAutoHyphens w:val="0"/>
        <w:autoSpaceDE w:val="0"/>
        <w:autoSpaceDN w:val="0"/>
        <w:spacing w:after="0"/>
        <w:ind w:left="284" w:right="6" w:hanging="357"/>
        <w:contextualSpacing/>
        <w:rPr>
          <w:rFonts w:ascii="StobiSerif Regular" w:hAnsi="StobiSerif Regular"/>
          <w:i/>
          <w:iCs/>
          <w:sz w:val="22"/>
          <w:szCs w:val="22"/>
        </w:rPr>
      </w:pPr>
      <w:r w:rsidRPr="00125DFF">
        <w:rPr>
          <w:rFonts w:ascii="StobiSerif Regular" w:hAnsi="StobiSerif Regular"/>
          <w:i/>
          <w:iCs/>
          <w:sz w:val="22"/>
          <w:szCs w:val="22"/>
        </w:rPr>
        <w:t>Предлог за донесување на Правилник за изменување и дополнување на правилникот за содржината и начинот на остварувањето на правата и обврските од задолжителното здравствено осигурување;</w:t>
      </w:r>
    </w:p>
    <w:p w14:paraId="668D0C13" w14:textId="77777777" w:rsidR="004D22FD" w:rsidRPr="00125DFF" w:rsidRDefault="004D22FD" w:rsidP="005761D4">
      <w:pPr>
        <w:pStyle w:val="ListParagraph"/>
        <w:numPr>
          <w:ilvl w:val="0"/>
          <w:numId w:val="35"/>
        </w:numPr>
        <w:suppressAutoHyphens w:val="0"/>
        <w:spacing w:after="0" w:line="240" w:lineRule="auto"/>
        <w:ind w:left="284" w:right="6" w:hanging="357"/>
        <w:rPr>
          <w:rFonts w:ascii="StobiSerif Regular" w:hAnsi="StobiSerif Regular"/>
          <w:i/>
          <w:iCs/>
        </w:rPr>
      </w:pPr>
      <w:r w:rsidRPr="00125DFF">
        <w:rPr>
          <w:rFonts w:ascii="StobiSerif Regular" w:hAnsi="StobiSerif Regular"/>
          <w:i/>
          <w:iCs/>
        </w:rPr>
        <w:t>Предлог за изменување на Планот за јавни набавки на Фондот за 2022 година;</w:t>
      </w:r>
    </w:p>
    <w:p w14:paraId="4C152538" w14:textId="65F92E30" w:rsidR="004D22FD" w:rsidRDefault="004D22FD" w:rsidP="005761D4">
      <w:pPr>
        <w:pStyle w:val="ListParagraph"/>
        <w:numPr>
          <w:ilvl w:val="0"/>
          <w:numId w:val="35"/>
        </w:numPr>
        <w:suppressAutoHyphens w:val="0"/>
        <w:spacing w:after="0" w:line="240" w:lineRule="auto"/>
        <w:ind w:left="284" w:right="6" w:hanging="357"/>
        <w:rPr>
          <w:rFonts w:ascii="StobiSerif Regular" w:hAnsi="StobiSerif Regular"/>
          <w:i/>
          <w:iCs/>
        </w:rPr>
      </w:pPr>
      <w:r w:rsidRPr="00125DFF">
        <w:rPr>
          <w:rFonts w:ascii="StobiSerif Regular" w:hAnsi="StobiSerif Regular"/>
          <w:i/>
          <w:iCs/>
        </w:rPr>
        <w:t>Предлог за изменување на Одлуката за утврдување максимален број на здравствени услуги – поставување уред за механичка циркулаторна потпора (</w:t>
      </w:r>
      <w:r w:rsidRPr="00125DFF">
        <w:rPr>
          <w:rFonts w:ascii="StobiSerif Regular" w:hAnsi="StobiSerif Regular"/>
          <w:i/>
          <w:iCs/>
          <w:lang w:val="en-US"/>
        </w:rPr>
        <w:t xml:space="preserve">VAD </w:t>
      </w:r>
      <w:r w:rsidRPr="00125DFF">
        <w:rPr>
          <w:rFonts w:ascii="StobiSerif Regular" w:hAnsi="StobiSerif Regular"/>
          <w:i/>
          <w:iCs/>
        </w:rPr>
        <w:t xml:space="preserve">и </w:t>
      </w:r>
      <w:r w:rsidRPr="00125DFF">
        <w:rPr>
          <w:rFonts w:ascii="StobiSerif Regular" w:hAnsi="StobiSerif Regular"/>
          <w:i/>
          <w:iCs/>
          <w:lang w:val="en-US"/>
        </w:rPr>
        <w:t>BVAD</w:t>
      </w:r>
      <w:r w:rsidRPr="00125DFF">
        <w:rPr>
          <w:rFonts w:ascii="StobiSerif Regular" w:hAnsi="StobiSerif Regular"/>
          <w:i/>
          <w:iCs/>
        </w:rPr>
        <w:t>) кои здравствените установи ќе можат да ги извршуваат во 2022 година;</w:t>
      </w:r>
    </w:p>
    <w:p w14:paraId="236DDFD9" w14:textId="4A7E6966" w:rsidR="00434D28" w:rsidRPr="000B200A" w:rsidRDefault="000B200A" w:rsidP="005761D4">
      <w:pPr>
        <w:pStyle w:val="ListParagraph"/>
        <w:numPr>
          <w:ilvl w:val="0"/>
          <w:numId w:val="35"/>
        </w:numPr>
        <w:suppressAutoHyphens w:val="0"/>
        <w:spacing w:after="0" w:line="240" w:lineRule="auto"/>
        <w:ind w:left="284" w:right="6" w:hanging="357"/>
        <w:rPr>
          <w:rFonts w:ascii="StobiSerif Regular" w:hAnsi="StobiSerif Regular"/>
          <w:i/>
          <w:iCs/>
        </w:rPr>
      </w:pPr>
      <w:r w:rsidRPr="000B200A">
        <w:rPr>
          <w:rFonts w:ascii="StobiSerif Regular" w:hAnsi="StobiSerif Regular" w:cs="Arial"/>
          <w:bCs/>
          <w:i/>
        </w:rPr>
        <w:t>Вредноста на поенот во примарната здравствена заштита</w:t>
      </w:r>
      <w:r w:rsidRPr="000B200A">
        <w:rPr>
          <w:rFonts w:ascii="StobiSerif Regular" w:hAnsi="StobiSerif Regular"/>
          <w:i/>
          <w:iCs/>
        </w:rPr>
        <w:t>;</w:t>
      </w:r>
    </w:p>
    <w:p w14:paraId="3C08B32D" w14:textId="51F757C6" w:rsidR="00434D28" w:rsidRPr="005E0ED5" w:rsidRDefault="005E0ED5" w:rsidP="005761D4">
      <w:pPr>
        <w:pStyle w:val="ListParagraph"/>
        <w:numPr>
          <w:ilvl w:val="0"/>
          <w:numId w:val="35"/>
        </w:numPr>
        <w:suppressAutoHyphens w:val="0"/>
        <w:spacing w:after="0" w:line="240" w:lineRule="auto"/>
        <w:ind w:left="284" w:right="6" w:hanging="357"/>
        <w:rPr>
          <w:rFonts w:ascii="StobiSerif Regular" w:hAnsi="StobiSerif Regular"/>
          <w:i/>
          <w:iCs/>
        </w:rPr>
      </w:pPr>
      <w:r w:rsidRPr="005E0ED5">
        <w:rPr>
          <w:rFonts w:ascii="StobiSerif Regular" w:hAnsi="StobiSerif Regular"/>
          <w:i/>
          <w:iCs/>
        </w:rPr>
        <w:t xml:space="preserve">Цени </w:t>
      </w:r>
      <w:r w:rsidR="00144348">
        <w:rPr>
          <w:rFonts w:ascii="StobiSerif Regular" w:hAnsi="StobiSerif Regular"/>
          <w:i/>
          <w:iCs/>
        </w:rPr>
        <w:t>з</w:t>
      </w:r>
      <w:r w:rsidRPr="005E0ED5">
        <w:rPr>
          <w:rFonts w:ascii="StobiSerif Regular" w:hAnsi="StobiSerif Regular"/>
          <w:i/>
          <w:iCs/>
        </w:rPr>
        <w:t>а услугите на с</w:t>
      </w:r>
      <w:r w:rsidR="00434D28" w:rsidRPr="005E0ED5">
        <w:rPr>
          <w:rFonts w:ascii="StobiSerif Regular" w:hAnsi="StobiSerif Regular"/>
          <w:i/>
          <w:iCs/>
        </w:rPr>
        <w:t>томатолози</w:t>
      </w:r>
      <w:r w:rsidRPr="005E0ED5">
        <w:rPr>
          <w:rFonts w:ascii="StobiSerif Regular" w:hAnsi="StobiSerif Regular"/>
          <w:i/>
          <w:iCs/>
        </w:rPr>
        <w:t>те</w:t>
      </w:r>
      <w:r w:rsidR="00434D28" w:rsidRPr="005E0ED5">
        <w:rPr>
          <w:rFonts w:ascii="StobiSerif Regular" w:hAnsi="StobiSerif Regular"/>
          <w:i/>
          <w:iCs/>
        </w:rPr>
        <w:t xml:space="preserve"> специјалисти</w:t>
      </w:r>
      <w:r w:rsidRPr="005E0ED5">
        <w:rPr>
          <w:rFonts w:ascii="StobiSerif Regular" w:hAnsi="StobiSerif Regular"/>
          <w:i/>
          <w:iCs/>
        </w:rPr>
        <w:t>;</w:t>
      </w:r>
    </w:p>
    <w:p w14:paraId="586EFE21" w14:textId="616BF206" w:rsidR="00434D28" w:rsidRPr="00144348" w:rsidRDefault="00434D28" w:rsidP="005761D4">
      <w:pPr>
        <w:pStyle w:val="ListParagraph"/>
        <w:numPr>
          <w:ilvl w:val="0"/>
          <w:numId w:val="35"/>
        </w:numPr>
        <w:suppressAutoHyphens w:val="0"/>
        <w:spacing w:after="0" w:line="240" w:lineRule="auto"/>
        <w:ind w:left="284" w:right="6" w:hanging="357"/>
        <w:rPr>
          <w:rFonts w:ascii="StobiSerif Regular" w:hAnsi="StobiSerif Regular"/>
          <w:i/>
          <w:iCs/>
        </w:rPr>
      </w:pPr>
      <w:r w:rsidRPr="00144348">
        <w:rPr>
          <w:rFonts w:ascii="StobiSerif Regular" w:hAnsi="StobiSerif Regular" w:cs="Arial"/>
          <w:i/>
          <w:iCs/>
        </w:rPr>
        <w:t>Состојбата</w:t>
      </w:r>
      <w:r w:rsidRPr="00144348">
        <w:rPr>
          <w:rFonts w:ascii="StobiSerif Regular" w:hAnsi="StobiSerif Regular"/>
          <w:i/>
          <w:iCs/>
        </w:rPr>
        <w:t xml:space="preserve"> со операциите на катаракта</w:t>
      </w:r>
      <w:r w:rsidR="00995DBD" w:rsidRPr="00144348">
        <w:rPr>
          <w:rFonts w:ascii="StobiSerif Regular" w:hAnsi="StobiSerif Regular"/>
          <w:i/>
          <w:iCs/>
        </w:rPr>
        <w:t>;</w:t>
      </w:r>
    </w:p>
    <w:p w14:paraId="6241B9E5" w14:textId="77777777" w:rsidR="004D22FD" w:rsidRPr="004D22FD" w:rsidRDefault="004D22FD" w:rsidP="005761D4">
      <w:pPr>
        <w:pStyle w:val="Heading1"/>
        <w:numPr>
          <w:ilvl w:val="0"/>
          <w:numId w:val="35"/>
        </w:numPr>
        <w:ind w:left="284" w:right="6" w:hanging="357"/>
      </w:pPr>
      <w:r w:rsidRPr="004D22FD">
        <w:t>Разно.</w:t>
      </w:r>
    </w:p>
    <w:p w14:paraId="65F8DBB5" w14:textId="39EE7E89" w:rsidR="002D6876" w:rsidRPr="004D22FD" w:rsidRDefault="002D6876" w:rsidP="00BD081F">
      <w:pPr>
        <w:pStyle w:val="Heading1"/>
        <w:numPr>
          <w:ilvl w:val="0"/>
          <w:numId w:val="0"/>
        </w:numPr>
        <w:ind w:left="284" w:right="4"/>
      </w:pPr>
    </w:p>
    <w:p w14:paraId="783C5781" w14:textId="53E12A78" w:rsidR="00167451" w:rsidRPr="00144117" w:rsidRDefault="00820759" w:rsidP="00BD081F">
      <w:pPr>
        <w:pStyle w:val="ListParagraph"/>
        <w:spacing w:after="0" w:line="240" w:lineRule="auto"/>
        <w:ind w:left="-90" w:right="4"/>
        <w:rPr>
          <w:rFonts w:ascii="StobiSerif Regular" w:hAnsi="StobiSerif Regular" w:cs="Arial"/>
          <w:i/>
        </w:rPr>
      </w:pPr>
      <w:r w:rsidRPr="004D22FD">
        <w:rPr>
          <w:rFonts w:ascii="StobiSerif Regular" w:hAnsi="StobiSerif Regular" w:cs="Arial"/>
          <w:i/>
        </w:rPr>
        <w:t>Потоа</w:t>
      </w:r>
      <w:r w:rsidR="001722E3" w:rsidRPr="004D22FD">
        <w:rPr>
          <w:rFonts w:ascii="StobiSerif Regular" w:hAnsi="StobiSerif Regular" w:cs="Arial"/>
          <w:i/>
        </w:rPr>
        <w:t xml:space="preserve"> се пристапи кон </w:t>
      </w:r>
      <w:r w:rsidRPr="004D22FD">
        <w:rPr>
          <w:rFonts w:ascii="StobiSerif Regular" w:hAnsi="StobiSerif Regular" w:cs="Arial"/>
          <w:i/>
        </w:rPr>
        <w:t xml:space="preserve">разгледување на </w:t>
      </w:r>
      <w:r w:rsidRPr="00B717D8">
        <w:rPr>
          <w:rFonts w:ascii="StobiSerif Regular" w:hAnsi="StobiSerif Regular" w:cs="Arial"/>
          <w:i/>
        </w:rPr>
        <w:t>точките</w:t>
      </w:r>
      <w:r w:rsidR="001722E3" w:rsidRPr="00B717D8">
        <w:rPr>
          <w:rFonts w:ascii="StobiSerif Regular" w:hAnsi="StobiSerif Regular" w:cs="Arial"/>
          <w:i/>
        </w:rPr>
        <w:t xml:space="preserve"> на дневниот ред</w:t>
      </w:r>
      <w:r w:rsidR="00472BAB" w:rsidRPr="00B717D8">
        <w:rPr>
          <w:rFonts w:ascii="StobiSerif Regular" w:hAnsi="StobiSerif Regular" w:cs="Arial"/>
          <w:i/>
        </w:rPr>
        <w:t>.</w:t>
      </w:r>
    </w:p>
    <w:p w14:paraId="2AE1FDAA" w14:textId="5E00BAF8" w:rsidR="00932CCC" w:rsidRPr="00F70B01" w:rsidRDefault="00932CCC" w:rsidP="00BD081F">
      <w:pPr>
        <w:ind w:left="-90" w:right="4"/>
        <w:rPr>
          <w:rFonts w:ascii="StobiSerif Regular" w:hAnsi="StobiSerif Regular" w:cs="Arial"/>
          <w:i/>
          <w:color w:val="FF0000"/>
          <w:sz w:val="22"/>
          <w:szCs w:val="22"/>
        </w:rPr>
      </w:pPr>
    </w:p>
    <w:p w14:paraId="56C354BD" w14:textId="4837EAB5" w:rsidR="004766D7" w:rsidRPr="006467DC" w:rsidRDefault="00167451" w:rsidP="00BD081F">
      <w:pPr>
        <w:pStyle w:val="ListParagraph"/>
        <w:spacing w:after="0" w:line="240" w:lineRule="auto"/>
        <w:ind w:left="-90" w:right="4"/>
        <w:rPr>
          <w:rFonts w:ascii="StobiSerif Regular" w:hAnsi="StobiSerif Regular"/>
          <w:i/>
          <w:iCs/>
        </w:rPr>
      </w:pPr>
      <w:r w:rsidRPr="006467DC">
        <w:rPr>
          <w:rFonts w:ascii="StobiSerif Regular" w:hAnsi="StobiSerif Regular" w:cs="Arial"/>
          <w:b/>
          <w:i/>
        </w:rPr>
        <w:t xml:space="preserve">ТОЧКА </w:t>
      </w:r>
      <w:r w:rsidRPr="006467DC">
        <w:rPr>
          <w:rFonts w:ascii="StobiSerif Regular" w:eastAsia="@Arial Unicode MS" w:hAnsi="StobiSerif Regular" w:cs="Arial"/>
          <w:b/>
          <w:i/>
        </w:rPr>
        <w:t xml:space="preserve">1 - </w:t>
      </w:r>
      <w:r w:rsidR="004D22FD" w:rsidRPr="006467DC">
        <w:rPr>
          <w:rFonts w:ascii="StobiSerif Regular" w:hAnsi="StobiSerif Regular"/>
          <w:i/>
          <w:iCs/>
        </w:rPr>
        <w:t>Предлог за овластување лице од редот на секторските директори на местото на директорката Магдалена Филиповска Грашкоска во постапката за јавна набавка на Услуги за фиксна телефонија и интернет, поради можност за судир на интереси</w:t>
      </w:r>
    </w:p>
    <w:p w14:paraId="23269BE0" w14:textId="1B36B8CB" w:rsidR="00602C7F" w:rsidRPr="006467DC" w:rsidRDefault="00602C7F" w:rsidP="00BD081F">
      <w:pPr>
        <w:pStyle w:val="ListParagraph"/>
        <w:spacing w:after="0" w:line="240" w:lineRule="auto"/>
        <w:ind w:left="-90" w:right="4"/>
        <w:rPr>
          <w:rFonts w:ascii="StobiSerif Regular" w:hAnsi="StobiSerif Regular"/>
          <w:i/>
          <w:iCs/>
        </w:rPr>
      </w:pPr>
    </w:p>
    <w:p w14:paraId="1D5C041D" w14:textId="6130E8D9" w:rsidR="00602C7F" w:rsidRPr="00373902" w:rsidRDefault="006467DC" w:rsidP="00BD081F">
      <w:pPr>
        <w:pStyle w:val="ListParagraph"/>
        <w:spacing w:after="0" w:line="240" w:lineRule="auto"/>
        <w:ind w:left="-90" w:right="4"/>
        <w:rPr>
          <w:rFonts w:ascii="StobiSerif Regular" w:hAnsi="StobiSerif Regular"/>
          <w:i/>
          <w:iCs/>
        </w:rPr>
      </w:pPr>
      <w:r w:rsidRPr="00373902">
        <w:rPr>
          <w:rFonts w:ascii="StobiSerif Regular" w:hAnsi="StobiSerif Regular"/>
          <w:i/>
          <w:iCs/>
        </w:rPr>
        <w:t xml:space="preserve">Во рамките на првата точка на дневниот ред, врз основа на барањето </w:t>
      </w:r>
      <w:r w:rsidR="006974FC" w:rsidRPr="00373902">
        <w:rPr>
          <w:rFonts w:ascii="StobiSerif Regular" w:hAnsi="StobiSerif Regular"/>
          <w:i/>
          <w:iCs/>
        </w:rPr>
        <w:t>за изземање од постапката за јавна набавка на Услуги за фиксна телефонија и интернет, поднесено од</w:t>
      </w:r>
      <w:r w:rsidRPr="00373902">
        <w:rPr>
          <w:rFonts w:ascii="StobiSerif Regular" w:hAnsi="StobiSerif Regular"/>
          <w:i/>
          <w:iCs/>
        </w:rPr>
        <w:t xml:space="preserve"> директорката Филиповска Грашкоска поради можен судир на интереси, </w:t>
      </w:r>
      <w:r w:rsidR="00602C7F" w:rsidRPr="00373902">
        <w:rPr>
          <w:rFonts w:ascii="StobiSerif Regular" w:hAnsi="StobiSerif Regular"/>
          <w:i/>
          <w:iCs/>
        </w:rPr>
        <w:t>Управниот одбор едногласно донесе</w:t>
      </w:r>
    </w:p>
    <w:p w14:paraId="7A98C573" w14:textId="51DBC902" w:rsidR="006467DC" w:rsidRPr="00373902" w:rsidRDefault="006467DC" w:rsidP="00BD081F">
      <w:pPr>
        <w:pStyle w:val="ListParagraph"/>
        <w:spacing w:after="0" w:line="240" w:lineRule="auto"/>
        <w:ind w:left="-90" w:right="4"/>
        <w:rPr>
          <w:rFonts w:ascii="StobiSerif Regular" w:hAnsi="StobiSerif Regular"/>
          <w:i/>
          <w:iCs/>
        </w:rPr>
      </w:pPr>
    </w:p>
    <w:p w14:paraId="77BB31DB" w14:textId="673E1694" w:rsidR="006467DC" w:rsidRPr="00373902" w:rsidRDefault="006467DC" w:rsidP="00BD081F">
      <w:pPr>
        <w:pStyle w:val="ListParagraph"/>
        <w:spacing w:after="0" w:line="240" w:lineRule="auto"/>
        <w:ind w:left="-90" w:right="4"/>
        <w:rPr>
          <w:rFonts w:ascii="StobiSerif Regular" w:hAnsi="StobiSerif Regular"/>
          <w:i/>
          <w:iCs/>
        </w:rPr>
      </w:pPr>
      <w:r w:rsidRPr="00373902">
        <w:rPr>
          <w:rFonts w:ascii="StobiSerif Regular" w:hAnsi="StobiSerif Regular"/>
          <w:b/>
          <w:bCs/>
          <w:i/>
          <w:iCs/>
        </w:rPr>
        <w:t xml:space="preserve">Овластување </w:t>
      </w:r>
      <w:r w:rsidRPr="00373902">
        <w:rPr>
          <w:rFonts w:ascii="StobiSerif Regular" w:hAnsi="StobiSerif Regular"/>
          <w:i/>
          <w:iCs/>
        </w:rPr>
        <w:t>за директорот на Секторот за контрола – Цвете Серафимоски</w:t>
      </w:r>
      <w:r w:rsidR="00373902" w:rsidRPr="00373902">
        <w:rPr>
          <w:rFonts w:ascii="StobiSerif Regular" w:hAnsi="StobiSerif Regular"/>
          <w:i/>
          <w:iCs/>
        </w:rPr>
        <w:t xml:space="preserve">, на местото на директорката Филиповска Грашкоска, да ги потпишува актите кои произлегуваат од постапката за јавна набавка на услуги за фиксна телефонија и интернет. </w:t>
      </w:r>
    </w:p>
    <w:p w14:paraId="789C304A" w14:textId="77777777" w:rsidR="00A6597A" w:rsidRPr="00F70B01" w:rsidRDefault="00A6597A" w:rsidP="00BD081F">
      <w:pPr>
        <w:ind w:left="-90" w:right="4"/>
        <w:rPr>
          <w:rFonts w:ascii="StobiSerif Regular" w:hAnsi="StobiSerif Regular" w:cs="Arial"/>
          <w:bCs/>
          <w:i/>
          <w:color w:val="FF0000"/>
          <w:sz w:val="22"/>
          <w:szCs w:val="22"/>
        </w:rPr>
      </w:pPr>
    </w:p>
    <w:p w14:paraId="66EB1700" w14:textId="290555FF" w:rsidR="00921E70" w:rsidRPr="00F65B78" w:rsidRDefault="00921E70" w:rsidP="00BD081F">
      <w:pPr>
        <w:pStyle w:val="ListParagraph"/>
        <w:spacing w:after="0" w:line="240" w:lineRule="auto"/>
        <w:ind w:left="-90" w:right="4"/>
        <w:rPr>
          <w:rFonts w:ascii="StobiSerif Regular" w:hAnsi="StobiSerif Regular"/>
          <w:i/>
          <w:iCs/>
        </w:rPr>
      </w:pPr>
      <w:bookmarkStart w:id="3" w:name="_Hlk98228839"/>
      <w:r w:rsidRPr="00F65B78">
        <w:rPr>
          <w:rFonts w:ascii="StobiSerif Regular" w:hAnsi="StobiSerif Regular" w:cs="Arial"/>
          <w:b/>
          <w:i/>
        </w:rPr>
        <w:t xml:space="preserve">ТОЧКА </w:t>
      </w:r>
      <w:r w:rsidRPr="00F65B78">
        <w:rPr>
          <w:rFonts w:ascii="StobiSerif Regular" w:eastAsia="@Arial Unicode MS" w:hAnsi="StobiSerif Regular" w:cs="Arial"/>
          <w:b/>
          <w:i/>
        </w:rPr>
        <w:t>2</w:t>
      </w:r>
      <w:r w:rsidR="007B6950" w:rsidRPr="00F65B78">
        <w:rPr>
          <w:rFonts w:ascii="StobiSerif Regular" w:eastAsia="@Arial Unicode MS" w:hAnsi="StobiSerif Regular" w:cs="Arial"/>
          <w:b/>
          <w:i/>
        </w:rPr>
        <w:t xml:space="preserve"> </w:t>
      </w:r>
      <w:r w:rsidRPr="00F65B78">
        <w:rPr>
          <w:rFonts w:ascii="StobiSerif Regular" w:eastAsia="@Arial Unicode MS" w:hAnsi="StobiSerif Regular" w:cs="Arial"/>
          <w:b/>
          <w:i/>
        </w:rPr>
        <w:t xml:space="preserve">- </w:t>
      </w:r>
      <w:r w:rsidR="004D22FD" w:rsidRPr="00F65B78">
        <w:rPr>
          <w:rFonts w:ascii="StobiSerif Regular" w:hAnsi="StobiSerif Regular"/>
          <w:i/>
          <w:iCs/>
        </w:rPr>
        <w:t>Предлог за донесување Одлука за изменување на Одлуката за утврдување на вкупниот договорен надоместок на јавните здравствени установи за 2022 година</w:t>
      </w:r>
    </w:p>
    <w:p w14:paraId="35F80B55" w14:textId="4BEC3693" w:rsidR="00964562" w:rsidRPr="004D22FD" w:rsidRDefault="00964562" w:rsidP="00BD081F">
      <w:pPr>
        <w:pStyle w:val="ListParagraph"/>
        <w:spacing w:after="0" w:line="240" w:lineRule="auto"/>
        <w:ind w:left="-90" w:right="4"/>
        <w:rPr>
          <w:rFonts w:ascii="StobiSerif Regular" w:eastAsia="Times New Roman" w:hAnsi="StobiSerif Regular" w:cs="Calibri"/>
          <w:i/>
          <w:iCs/>
          <w:color w:val="FF0000"/>
        </w:rPr>
      </w:pPr>
    </w:p>
    <w:p w14:paraId="1AA84AEC" w14:textId="66743A11" w:rsidR="00FE6004" w:rsidRPr="00F65B78" w:rsidRDefault="00F65B78" w:rsidP="004D22FD">
      <w:pPr>
        <w:suppressAutoHyphens w:val="0"/>
        <w:autoSpaceDE w:val="0"/>
        <w:autoSpaceDN w:val="0"/>
        <w:adjustRightInd w:val="0"/>
        <w:ind w:left="-142" w:right="4"/>
        <w:rPr>
          <w:rFonts w:ascii="StobiSerif Regular" w:hAnsi="StobiSerif Regular" w:cs="Arial"/>
          <w:i/>
          <w:sz w:val="22"/>
          <w:szCs w:val="22"/>
        </w:rPr>
      </w:pPr>
      <w:r w:rsidRPr="00F65B78">
        <w:rPr>
          <w:rFonts w:ascii="StobiSerif Regular" w:hAnsi="StobiSerif Regular"/>
          <w:i/>
          <w:iCs/>
          <w:sz w:val="22"/>
          <w:szCs w:val="22"/>
        </w:rPr>
        <w:lastRenderedPageBreak/>
        <w:t>Во рамките на втората точка на дневниот ред,</w:t>
      </w:r>
      <w:r w:rsidRPr="00F65B78">
        <w:rPr>
          <w:rFonts w:ascii="StobiSerif Regular" w:hAnsi="StobiSerif Regular" w:cs="Arial"/>
          <w:i/>
          <w:sz w:val="22"/>
          <w:szCs w:val="22"/>
        </w:rPr>
        <w:t xml:space="preserve"> Управниот одбор п</w:t>
      </w:r>
      <w:r w:rsidR="00FE6004" w:rsidRPr="00F65B78">
        <w:rPr>
          <w:rFonts w:ascii="StobiSerif Regular" w:hAnsi="StobiSerif Regular" w:cs="Arial"/>
          <w:i/>
          <w:sz w:val="22"/>
          <w:szCs w:val="22"/>
        </w:rPr>
        <w:t xml:space="preserve">о </w:t>
      </w:r>
      <w:r w:rsidRPr="00F65B78">
        <w:rPr>
          <w:rFonts w:ascii="StobiSerif Regular" w:hAnsi="StobiSerif Regular" w:cs="Arial"/>
          <w:i/>
          <w:sz w:val="22"/>
          <w:szCs w:val="22"/>
        </w:rPr>
        <w:t>куса</w:t>
      </w:r>
      <w:r w:rsidR="00FE6004" w:rsidRPr="00F65B78">
        <w:rPr>
          <w:rFonts w:ascii="StobiSerif Regular" w:hAnsi="StobiSerif Regular" w:cs="Arial"/>
          <w:i/>
          <w:sz w:val="22"/>
          <w:szCs w:val="22"/>
        </w:rPr>
        <w:t xml:space="preserve"> дискусија</w:t>
      </w:r>
      <w:r w:rsidRPr="00F65B78">
        <w:rPr>
          <w:rFonts w:ascii="StobiSerif Regular" w:hAnsi="StobiSerif Regular" w:cs="Arial"/>
          <w:i/>
          <w:sz w:val="22"/>
          <w:szCs w:val="22"/>
        </w:rPr>
        <w:t>,</w:t>
      </w:r>
      <w:r w:rsidR="00FE6004" w:rsidRPr="00F65B78">
        <w:rPr>
          <w:rFonts w:ascii="StobiSerif Regular" w:hAnsi="StobiSerif Regular" w:cs="Arial"/>
          <w:i/>
          <w:sz w:val="22"/>
          <w:szCs w:val="22"/>
        </w:rPr>
        <w:t xml:space="preserve"> </w:t>
      </w:r>
      <w:r w:rsidRPr="00F65B78">
        <w:rPr>
          <w:rFonts w:ascii="StobiSerif Regular" w:hAnsi="StobiSerif Regular" w:cs="Arial"/>
          <w:i/>
          <w:sz w:val="22"/>
          <w:szCs w:val="22"/>
        </w:rPr>
        <w:t xml:space="preserve">врз основа на предлогот содржан во работните материјали, </w:t>
      </w:r>
      <w:r w:rsidR="004D22FD" w:rsidRPr="00F65B78">
        <w:rPr>
          <w:rFonts w:ascii="StobiSerif Regular" w:hAnsi="StobiSerif Regular" w:cs="Arial"/>
          <w:i/>
          <w:sz w:val="22"/>
          <w:szCs w:val="22"/>
        </w:rPr>
        <w:t>едногласно</w:t>
      </w:r>
      <w:r w:rsidR="00FE6004" w:rsidRPr="00F65B78">
        <w:rPr>
          <w:rFonts w:ascii="StobiSerif Regular" w:hAnsi="StobiSerif Regular" w:cs="Arial"/>
          <w:i/>
          <w:sz w:val="22"/>
          <w:szCs w:val="22"/>
        </w:rPr>
        <w:t xml:space="preserve"> ја донесе предложен</w:t>
      </w:r>
      <w:r w:rsidR="004D22FD" w:rsidRPr="00F65B78">
        <w:rPr>
          <w:rFonts w:ascii="StobiSerif Regular" w:hAnsi="StobiSerif Regular" w:cs="Arial"/>
          <w:i/>
          <w:sz w:val="22"/>
          <w:szCs w:val="22"/>
        </w:rPr>
        <w:t>а</w:t>
      </w:r>
      <w:r w:rsidR="00FE6004" w:rsidRPr="00F65B78">
        <w:rPr>
          <w:rFonts w:ascii="StobiSerif Regular" w:hAnsi="StobiSerif Regular" w:cs="Arial"/>
          <w:i/>
          <w:sz w:val="22"/>
          <w:szCs w:val="22"/>
        </w:rPr>
        <w:t>т</w:t>
      </w:r>
      <w:r w:rsidR="004D22FD" w:rsidRPr="00F65B78">
        <w:rPr>
          <w:rFonts w:ascii="StobiSerif Regular" w:hAnsi="StobiSerif Regular" w:cs="Arial"/>
          <w:i/>
          <w:sz w:val="22"/>
          <w:szCs w:val="22"/>
        </w:rPr>
        <w:t>а</w:t>
      </w:r>
    </w:p>
    <w:p w14:paraId="363A4B36" w14:textId="082B2158" w:rsidR="00921E70" w:rsidRPr="004D22FD" w:rsidRDefault="00921E70" w:rsidP="00BD081F">
      <w:pPr>
        <w:pStyle w:val="ListParagraph"/>
        <w:spacing w:after="0" w:line="240" w:lineRule="auto"/>
        <w:ind w:left="-90" w:right="4"/>
        <w:rPr>
          <w:rFonts w:ascii="StobiSerif Regular" w:hAnsi="StobiSerif Regular" w:cs="Arial"/>
          <w:i/>
          <w:iCs/>
          <w:color w:val="FF0000"/>
        </w:rPr>
      </w:pPr>
    </w:p>
    <w:p w14:paraId="599449F4" w14:textId="5AF3B08F" w:rsidR="00452C8C" w:rsidRPr="001B11BC" w:rsidRDefault="00452C8C" w:rsidP="00BD081F">
      <w:pPr>
        <w:pStyle w:val="ListParagraph"/>
        <w:spacing w:after="0" w:line="240" w:lineRule="auto"/>
        <w:ind w:left="-90" w:right="4"/>
        <w:jc w:val="center"/>
        <w:rPr>
          <w:rFonts w:ascii="StobiSerif Regular" w:hAnsi="StobiSerif Regular"/>
          <w:b/>
          <w:bCs/>
          <w:i/>
          <w:iCs/>
          <w:lang w:val="en-US"/>
        </w:rPr>
      </w:pPr>
      <w:r w:rsidRPr="001B11BC">
        <w:rPr>
          <w:rFonts w:ascii="StobiSerif Regular" w:hAnsi="StobiSerif Regular"/>
          <w:b/>
          <w:bCs/>
          <w:i/>
          <w:iCs/>
        </w:rPr>
        <w:t>Одлука</w:t>
      </w:r>
    </w:p>
    <w:p w14:paraId="79AAEAEE" w14:textId="0242D93A" w:rsidR="00452C8C" w:rsidRPr="001B11BC" w:rsidRDefault="00452C8C" w:rsidP="00BD081F">
      <w:pPr>
        <w:pStyle w:val="ListParagraph"/>
        <w:spacing w:after="0" w:line="240" w:lineRule="auto"/>
        <w:ind w:left="-90" w:right="4"/>
        <w:jc w:val="center"/>
        <w:rPr>
          <w:rFonts w:ascii="StobiSerif Regular" w:hAnsi="StobiSerif Regular" w:cs="Arial"/>
          <w:b/>
          <w:bCs/>
          <w:i/>
          <w:iCs/>
        </w:rPr>
      </w:pPr>
      <w:r w:rsidRPr="001B11BC">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2022 година</w:t>
      </w:r>
    </w:p>
    <w:p w14:paraId="487ABEFF" w14:textId="4A2D3226" w:rsidR="006961A5" w:rsidRPr="004D22FD" w:rsidRDefault="006961A5" w:rsidP="00BD081F">
      <w:pPr>
        <w:pStyle w:val="ListParagraph"/>
        <w:spacing w:after="0" w:line="240" w:lineRule="auto"/>
        <w:ind w:left="-90" w:right="4"/>
        <w:rPr>
          <w:rFonts w:ascii="StobiSerif Regular" w:hAnsi="StobiSerif Regular" w:cs="Arial"/>
          <w:i/>
          <w:iCs/>
          <w:color w:val="FF0000"/>
        </w:rPr>
      </w:pPr>
    </w:p>
    <w:p w14:paraId="42E9BB90" w14:textId="5DAA883B" w:rsidR="00591DA3" w:rsidRPr="00F65B78" w:rsidRDefault="00591DA3" w:rsidP="00BD081F">
      <w:pPr>
        <w:pStyle w:val="ListParagraph"/>
        <w:spacing w:after="0" w:line="240" w:lineRule="auto"/>
        <w:ind w:left="-90" w:right="4"/>
        <w:rPr>
          <w:rFonts w:ascii="StobiSerif Regular" w:hAnsi="StobiSerif Regular" w:cs="Arial"/>
          <w:i/>
          <w:iCs/>
        </w:rPr>
      </w:pPr>
      <w:r w:rsidRPr="00F65B78">
        <w:rPr>
          <w:rFonts w:ascii="StobiSerif Regular" w:hAnsi="StobiSerif Regular" w:cs="Arial"/>
          <w:i/>
          <w:iCs/>
        </w:rPr>
        <w:t xml:space="preserve">со која </w:t>
      </w:r>
      <w:r w:rsidRPr="00F65B78">
        <w:rPr>
          <w:rFonts w:ascii="StobiSerif Regular" w:hAnsi="StobiSerif Regular"/>
          <w:i/>
          <w:iCs/>
        </w:rPr>
        <w:t xml:space="preserve"> </w:t>
      </w:r>
      <w:r w:rsidR="00F65B78" w:rsidRPr="00F65B78">
        <w:rPr>
          <w:rFonts w:ascii="StobiSerif Regular" w:hAnsi="StobiSerif Regular"/>
          <w:i/>
          <w:iCs/>
        </w:rPr>
        <w:t>договорниот надоместок на Клиничката болница Штип се зголеми за 20 милиони денари, средства кои како условен буџет се наменети за поправка на три апарати.</w:t>
      </w:r>
    </w:p>
    <w:p w14:paraId="3144A9CA" w14:textId="77777777" w:rsidR="00591DA3" w:rsidRPr="00F70B01" w:rsidRDefault="00591DA3" w:rsidP="00BD081F">
      <w:pPr>
        <w:pStyle w:val="ListParagraph"/>
        <w:spacing w:after="0" w:line="240" w:lineRule="auto"/>
        <w:ind w:left="-90" w:right="4"/>
        <w:rPr>
          <w:rFonts w:ascii="StobiSerif Regular" w:hAnsi="StobiSerif Regular" w:cs="Arial"/>
          <w:i/>
          <w:iCs/>
          <w:color w:val="FF0000"/>
        </w:rPr>
      </w:pPr>
    </w:p>
    <w:p w14:paraId="59E1B991" w14:textId="723925EF" w:rsidR="004D22FD" w:rsidRPr="00F62186" w:rsidRDefault="00921E70" w:rsidP="001B11BC">
      <w:pPr>
        <w:pStyle w:val="Heading1"/>
        <w:numPr>
          <w:ilvl w:val="0"/>
          <w:numId w:val="0"/>
        </w:numPr>
        <w:tabs>
          <w:tab w:val="left" w:pos="720"/>
        </w:tabs>
        <w:ind w:left="-142" w:right="6"/>
        <w:rPr>
          <w:kern w:val="36"/>
        </w:rPr>
      </w:pPr>
      <w:r w:rsidRPr="00F62186">
        <w:rPr>
          <w:rFonts w:cs="Arial"/>
          <w:b/>
        </w:rPr>
        <w:t xml:space="preserve">ТОЧКА </w:t>
      </w:r>
      <w:r w:rsidRPr="00F62186">
        <w:rPr>
          <w:rFonts w:eastAsia="@Arial Unicode MS" w:cs="Arial"/>
          <w:b/>
        </w:rPr>
        <w:t xml:space="preserve">3 - </w:t>
      </w:r>
      <w:r w:rsidR="004D22FD" w:rsidRPr="00F62186">
        <w:rPr>
          <w:kern w:val="36"/>
        </w:rPr>
        <w:t>Предлог за донесување на Одлука 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2022 година</w:t>
      </w:r>
    </w:p>
    <w:p w14:paraId="7348D48B" w14:textId="4C0ED8A0" w:rsidR="00964562" w:rsidRPr="00F62186" w:rsidRDefault="00964562" w:rsidP="001B11BC">
      <w:pPr>
        <w:pStyle w:val="ListParagraph"/>
        <w:spacing w:after="0" w:line="240" w:lineRule="auto"/>
        <w:ind w:left="-142" w:right="4"/>
        <w:rPr>
          <w:rFonts w:ascii="StobiSerif Regular" w:eastAsia="Times New Roman" w:hAnsi="StobiSerif Regular" w:cs="Calibri"/>
          <w:i/>
          <w:iCs/>
        </w:rPr>
      </w:pPr>
    </w:p>
    <w:p w14:paraId="70993CFA" w14:textId="0EBAD1D4" w:rsidR="00964562" w:rsidRPr="00F62186" w:rsidRDefault="00F65B78" w:rsidP="001B11BC">
      <w:pPr>
        <w:pStyle w:val="ListParagraph"/>
        <w:spacing w:after="0" w:line="240" w:lineRule="auto"/>
        <w:ind w:left="-142" w:right="4"/>
        <w:rPr>
          <w:rFonts w:ascii="StobiSerif Regular" w:eastAsia="Times New Roman" w:hAnsi="StobiSerif Regular" w:cs="Calibri"/>
          <w:i/>
          <w:iCs/>
        </w:rPr>
      </w:pPr>
      <w:r w:rsidRPr="00F62186">
        <w:rPr>
          <w:rFonts w:ascii="StobiSerif Regular" w:eastAsia="Times New Roman" w:hAnsi="StobiSerif Regular" w:cs="Calibri"/>
          <w:i/>
          <w:iCs/>
        </w:rPr>
        <w:t xml:space="preserve">По објаснувањето на директорката </w:t>
      </w:r>
      <w:r w:rsidRPr="00F62186">
        <w:rPr>
          <w:rFonts w:ascii="StobiSerif Regular" w:hAnsi="StobiSerif Regular"/>
          <w:i/>
          <w:iCs/>
        </w:rPr>
        <w:t>Филиповска Грашкоска, во која ја наведе о</w:t>
      </w:r>
      <w:r w:rsidR="00F62186" w:rsidRPr="00F62186">
        <w:rPr>
          <w:rFonts w:ascii="StobiSerif Regular" w:hAnsi="StobiSerif Regular"/>
          <w:i/>
          <w:iCs/>
        </w:rPr>
        <w:t>сновата за промена на висината на договорниот надоместок за две здравствени установи, Управниот одбор едногласно донесе</w:t>
      </w:r>
    </w:p>
    <w:p w14:paraId="17719A33" w14:textId="0E00837F" w:rsidR="00921E70" w:rsidRPr="00F70B01" w:rsidRDefault="00921E70" w:rsidP="00BD081F">
      <w:pPr>
        <w:pStyle w:val="ListParagraph"/>
        <w:spacing w:after="0" w:line="240" w:lineRule="auto"/>
        <w:ind w:left="-90" w:right="4"/>
        <w:rPr>
          <w:rFonts w:ascii="StobiSerif Regular" w:hAnsi="StobiSerif Regular" w:cs="Arial"/>
          <w:i/>
          <w:iCs/>
          <w:color w:val="FF0000"/>
        </w:rPr>
      </w:pPr>
    </w:p>
    <w:p w14:paraId="21744983" w14:textId="77777777" w:rsidR="009346BF" w:rsidRPr="00CB7698" w:rsidRDefault="009346BF" w:rsidP="00BD081F">
      <w:pPr>
        <w:pStyle w:val="ListParagraph"/>
        <w:spacing w:after="0" w:line="240" w:lineRule="auto"/>
        <w:ind w:left="-90" w:right="4"/>
        <w:jc w:val="center"/>
        <w:rPr>
          <w:rFonts w:ascii="StobiSerif Regular" w:hAnsi="StobiSerif Regular"/>
          <w:b/>
          <w:bCs/>
          <w:i/>
          <w:iCs/>
          <w:lang w:val="en-US"/>
        </w:rPr>
      </w:pPr>
      <w:r w:rsidRPr="00CB7698">
        <w:rPr>
          <w:rFonts w:ascii="StobiSerif Regular" w:hAnsi="StobiSerif Regular"/>
          <w:b/>
          <w:bCs/>
          <w:i/>
          <w:iCs/>
        </w:rPr>
        <w:t>Одлука</w:t>
      </w:r>
    </w:p>
    <w:p w14:paraId="0534EC80" w14:textId="77777777" w:rsidR="009346BF" w:rsidRPr="00CB7698" w:rsidRDefault="009346BF" w:rsidP="00BD081F">
      <w:pPr>
        <w:pStyle w:val="ListParagraph"/>
        <w:spacing w:after="0" w:line="240" w:lineRule="auto"/>
        <w:ind w:left="-90" w:right="4"/>
        <w:jc w:val="center"/>
        <w:rPr>
          <w:rFonts w:ascii="StobiSerif Regular" w:hAnsi="StobiSerif Regular"/>
          <w:b/>
          <w:bCs/>
          <w:i/>
          <w:iCs/>
        </w:rPr>
      </w:pPr>
      <w:r w:rsidRPr="00CB7698">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5A61B008" w14:textId="77777777" w:rsidR="009346BF" w:rsidRPr="00CB7698" w:rsidRDefault="009346BF" w:rsidP="00BD081F">
      <w:pPr>
        <w:pStyle w:val="ListParagraph"/>
        <w:spacing w:after="0" w:line="240" w:lineRule="auto"/>
        <w:ind w:left="-90" w:right="4"/>
        <w:rPr>
          <w:rFonts w:ascii="StobiSerif Regular" w:hAnsi="StobiSerif Regular"/>
          <w:i/>
          <w:iCs/>
        </w:rPr>
      </w:pPr>
    </w:p>
    <w:p w14:paraId="71081313" w14:textId="74A4495F" w:rsidR="009346BF" w:rsidRPr="00CB7698" w:rsidRDefault="009346BF" w:rsidP="00BD081F">
      <w:pPr>
        <w:pStyle w:val="ListParagraph"/>
        <w:spacing w:after="0" w:line="240" w:lineRule="auto"/>
        <w:ind w:left="-142" w:right="4"/>
        <w:rPr>
          <w:rFonts w:ascii="StobiSerif Regular" w:hAnsi="StobiSerif Regular"/>
          <w:i/>
        </w:rPr>
      </w:pPr>
      <w:r w:rsidRPr="00CB7698">
        <w:rPr>
          <w:rFonts w:ascii="StobiSerif Regular" w:hAnsi="StobiSerif Regular" w:cs="Arial"/>
          <w:i/>
          <w:iCs/>
        </w:rPr>
        <w:t xml:space="preserve">со која </w:t>
      </w:r>
      <w:r w:rsidRPr="00CB7698">
        <w:rPr>
          <w:rFonts w:ascii="StobiSerif Regular" w:hAnsi="StobiSerif Regular"/>
          <w:i/>
          <w:iCs/>
        </w:rPr>
        <w:t xml:space="preserve"> се утврди </w:t>
      </w:r>
      <w:r w:rsidR="00CB7698" w:rsidRPr="00CB7698">
        <w:rPr>
          <w:rFonts w:ascii="StobiSerif Regular" w:hAnsi="StobiSerif Regular"/>
          <w:i/>
          <w:iCs/>
        </w:rPr>
        <w:t xml:space="preserve">нова </w:t>
      </w:r>
      <w:r w:rsidRPr="00CB7698">
        <w:rPr>
          <w:rFonts w:ascii="StobiSerif Regular" w:hAnsi="StobiSerif Regular"/>
          <w:i/>
          <w:iCs/>
        </w:rPr>
        <w:t xml:space="preserve">висина на договорниот надоместок за една </w:t>
      </w:r>
      <w:r w:rsidRPr="00CB7698">
        <w:rPr>
          <w:rFonts w:ascii="StobiSerif Regular" w:hAnsi="StobiSerif Regular"/>
          <w:i/>
        </w:rPr>
        <w:t xml:space="preserve">здравствена установа со која </w:t>
      </w:r>
      <w:r w:rsidR="00CB7698" w:rsidRPr="00CB7698">
        <w:rPr>
          <w:rFonts w:ascii="StobiSerif Regular" w:hAnsi="StobiSerif Regular"/>
          <w:i/>
        </w:rPr>
        <w:t>бил раскинат</w:t>
      </w:r>
      <w:r w:rsidR="0080158D" w:rsidRPr="00CB7698">
        <w:rPr>
          <w:rFonts w:ascii="StobiSerif Regular" w:hAnsi="StobiSerif Regular"/>
          <w:i/>
        </w:rPr>
        <w:t xml:space="preserve"> </w:t>
      </w:r>
      <w:r w:rsidRPr="00CB7698">
        <w:rPr>
          <w:rFonts w:ascii="StobiSerif Regular" w:hAnsi="StobiSerif Regular"/>
          <w:i/>
        </w:rPr>
        <w:t>договор</w:t>
      </w:r>
      <w:r w:rsidR="0080158D" w:rsidRPr="00CB7698">
        <w:rPr>
          <w:rFonts w:ascii="StobiSerif Regular" w:hAnsi="StobiSerif Regular"/>
          <w:i/>
        </w:rPr>
        <w:t>от,</w:t>
      </w:r>
      <w:r w:rsidR="00CB7698" w:rsidRPr="00CB7698">
        <w:rPr>
          <w:rFonts w:ascii="StobiSerif Regular" w:hAnsi="StobiSerif Regular"/>
          <w:i/>
        </w:rPr>
        <w:t xml:space="preserve"> и </w:t>
      </w:r>
    </w:p>
    <w:p w14:paraId="453E824B" w14:textId="0A195CED" w:rsidR="00CB7698" w:rsidRDefault="00CB7698" w:rsidP="00BD081F">
      <w:pPr>
        <w:pStyle w:val="ListParagraph"/>
        <w:spacing w:after="0" w:line="240" w:lineRule="auto"/>
        <w:ind w:left="-142" w:right="4"/>
        <w:rPr>
          <w:rFonts w:ascii="StobiSerif Regular" w:hAnsi="StobiSerif Regular"/>
          <w:i/>
          <w:color w:val="FF0000"/>
        </w:rPr>
      </w:pPr>
    </w:p>
    <w:p w14:paraId="7171CFDF" w14:textId="77777777" w:rsidR="00CB7698" w:rsidRPr="001B11BC" w:rsidRDefault="00CB7698" w:rsidP="00CB7698">
      <w:pPr>
        <w:pStyle w:val="ListParagraph"/>
        <w:spacing w:after="0" w:line="240" w:lineRule="auto"/>
        <w:ind w:left="-90" w:right="4"/>
        <w:jc w:val="center"/>
        <w:rPr>
          <w:rFonts w:ascii="StobiSerif Regular" w:hAnsi="StobiSerif Regular"/>
          <w:b/>
          <w:bCs/>
          <w:i/>
          <w:iCs/>
          <w:lang w:val="en-US"/>
        </w:rPr>
      </w:pPr>
      <w:r w:rsidRPr="001B11BC">
        <w:rPr>
          <w:rFonts w:ascii="StobiSerif Regular" w:hAnsi="StobiSerif Regular"/>
          <w:b/>
          <w:bCs/>
          <w:i/>
          <w:iCs/>
        </w:rPr>
        <w:t>Одлука</w:t>
      </w:r>
    </w:p>
    <w:p w14:paraId="36408111" w14:textId="77777777" w:rsidR="00CB7698" w:rsidRPr="001B11BC" w:rsidRDefault="00CB7698" w:rsidP="00CB7698">
      <w:pPr>
        <w:pStyle w:val="ListParagraph"/>
        <w:spacing w:after="0" w:line="240" w:lineRule="auto"/>
        <w:ind w:left="-90" w:right="4"/>
        <w:jc w:val="center"/>
        <w:rPr>
          <w:rFonts w:ascii="StobiSerif Regular" w:hAnsi="StobiSerif Regular"/>
          <w:b/>
          <w:bCs/>
          <w:i/>
          <w:iCs/>
        </w:rPr>
      </w:pPr>
      <w:r w:rsidRPr="001B11BC">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63A4481C" w14:textId="77777777" w:rsidR="00CB7698" w:rsidRPr="00F70B01" w:rsidRDefault="00CB7698" w:rsidP="00CB7698">
      <w:pPr>
        <w:pStyle w:val="ListParagraph"/>
        <w:spacing w:after="0" w:line="240" w:lineRule="auto"/>
        <w:ind w:left="-90" w:right="4"/>
        <w:rPr>
          <w:rFonts w:ascii="StobiSerif Regular" w:hAnsi="StobiSerif Regular"/>
          <w:i/>
          <w:iCs/>
          <w:color w:val="FF0000"/>
        </w:rPr>
      </w:pPr>
    </w:p>
    <w:p w14:paraId="306F3955" w14:textId="55EC7ACF" w:rsidR="00CB7698" w:rsidRPr="00CC1B99" w:rsidRDefault="00CB7698" w:rsidP="00CB7698">
      <w:pPr>
        <w:pStyle w:val="ListParagraph"/>
        <w:spacing w:after="0" w:line="240" w:lineRule="auto"/>
        <w:ind w:left="-142" w:right="4"/>
        <w:rPr>
          <w:rFonts w:ascii="StobiSerif Regular" w:hAnsi="StobiSerif Regular"/>
          <w:i/>
        </w:rPr>
      </w:pPr>
      <w:r w:rsidRPr="00CC1B99">
        <w:rPr>
          <w:rFonts w:ascii="StobiSerif Regular" w:hAnsi="StobiSerif Regular" w:cs="Arial"/>
          <w:i/>
          <w:iCs/>
        </w:rPr>
        <w:t xml:space="preserve">со која </w:t>
      </w:r>
      <w:r w:rsidRPr="00CC1B99">
        <w:rPr>
          <w:rFonts w:ascii="StobiSerif Regular" w:hAnsi="StobiSerif Regular"/>
          <w:i/>
          <w:iCs/>
        </w:rPr>
        <w:t xml:space="preserve"> се утврди </w:t>
      </w:r>
      <w:r w:rsidR="00BE61CB" w:rsidRPr="00CC1B99">
        <w:rPr>
          <w:rFonts w:ascii="StobiSerif Regular" w:hAnsi="StobiSerif Regular"/>
          <w:i/>
          <w:iCs/>
        </w:rPr>
        <w:t xml:space="preserve">нова </w:t>
      </w:r>
      <w:r w:rsidRPr="00CC1B99">
        <w:rPr>
          <w:rFonts w:ascii="StobiSerif Regular" w:hAnsi="StobiSerif Regular"/>
          <w:i/>
          <w:iCs/>
        </w:rPr>
        <w:t xml:space="preserve">висина на договорниот надоместок за една </w:t>
      </w:r>
      <w:r w:rsidRPr="00CC1B99">
        <w:rPr>
          <w:rFonts w:ascii="StobiSerif Regular" w:hAnsi="StobiSerif Regular"/>
          <w:i/>
        </w:rPr>
        <w:t xml:space="preserve">здравствена установа со која Фондот склучил анекс на договорот за </w:t>
      </w:r>
      <w:r w:rsidR="00E402CF" w:rsidRPr="00CC1B99">
        <w:rPr>
          <w:rFonts w:ascii="StobiSerif Regular" w:hAnsi="StobiSerif Regular"/>
          <w:i/>
        </w:rPr>
        <w:t>вклучување</w:t>
      </w:r>
      <w:r w:rsidRPr="00CC1B99">
        <w:rPr>
          <w:rFonts w:ascii="StobiSerif Regular" w:hAnsi="StobiSerif Regular"/>
          <w:i/>
        </w:rPr>
        <w:t xml:space="preserve"> уште еден дополнителен тим.</w:t>
      </w:r>
    </w:p>
    <w:p w14:paraId="0A0EB63C" w14:textId="77777777" w:rsidR="00CB7698" w:rsidRPr="00CC1B99" w:rsidRDefault="00CB7698" w:rsidP="00BD081F">
      <w:pPr>
        <w:pStyle w:val="ListParagraph"/>
        <w:spacing w:after="0" w:line="240" w:lineRule="auto"/>
        <w:ind w:left="-142" w:right="4"/>
        <w:rPr>
          <w:rFonts w:ascii="StobiSerif Regular" w:hAnsi="StobiSerif Regular"/>
          <w:i/>
        </w:rPr>
      </w:pPr>
    </w:p>
    <w:p w14:paraId="68175F92" w14:textId="1C44C58C" w:rsidR="001B11BC" w:rsidRPr="00CC1B99" w:rsidRDefault="00F56F2A" w:rsidP="001B11BC">
      <w:pPr>
        <w:suppressAutoHyphens w:val="0"/>
        <w:ind w:left="-142" w:right="6"/>
        <w:rPr>
          <w:rFonts w:ascii="StobiSerif Regular" w:hAnsi="StobiSerif Regular"/>
          <w:i/>
          <w:iCs/>
          <w:sz w:val="22"/>
          <w:szCs w:val="22"/>
        </w:rPr>
      </w:pPr>
      <w:r w:rsidRPr="00CC1B99">
        <w:rPr>
          <w:rFonts w:ascii="StobiSerif Regular" w:hAnsi="StobiSerif Regular" w:cs="Arial"/>
          <w:b/>
          <w:i/>
          <w:sz w:val="22"/>
          <w:szCs w:val="22"/>
        </w:rPr>
        <w:t xml:space="preserve">ТОЧКА </w:t>
      </w:r>
      <w:r w:rsidRPr="00CC1B99">
        <w:rPr>
          <w:rFonts w:ascii="StobiSerif Regular" w:eastAsia="@Arial Unicode MS" w:hAnsi="StobiSerif Regular" w:cs="Arial"/>
          <w:b/>
          <w:i/>
          <w:sz w:val="22"/>
          <w:szCs w:val="22"/>
        </w:rPr>
        <w:t xml:space="preserve">4 - </w:t>
      </w:r>
      <w:r w:rsidR="001B11BC" w:rsidRPr="00CC1B99">
        <w:rPr>
          <w:rFonts w:ascii="StobiSerif Regular" w:hAnsi="StobiSerif Regular"/>
          <w:i/>
          <w:iCs/>
          <w:sz w:val="22"/>
          <w:szCs w:val="22"/>
        </w:rPr>
        <w:t>Предлог за донесување на Одлука</w:t>
      </w:r>
      <w:r w:rsidR="001B11BC" w:rsidRPr="00CC1B99">
        <w:rPr>
          <w:rFonts w:ascii="StobiSerif Regular" w:hAnsi="StobiSerif Regular"/>
          <w:i/>
          <w:iCs/>
          <w:sz w:val="22"/>
          <w:szCs w:val="22"/>
          <w:lang w:val="en-US"/>
        </w:rPr>
        <w:t xml:space="preserve"> </w:t>
      </w:r>
      <w:r w:rsidR="001B11BC" w:rsidRPr="00CC1B99">
        <w:rPr>
          <w:rFonts w:ascii="StobiSerif Regular" w:hAnsi="StobiSerif Regular"/>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001B11BC" w:rsidRPr="00CC1B99">
        <w:rPr>
          <w:rFonts w:ascii="StobiSerif Regular" w:hAnsi="StobiSerif Regular"/>
          <w:i/>
          <w:iCs/>
          <w:sz w:val="22"/>
          <w:szCs w:val="22"/>
          <w:lang w:val="en-US"/>
        </w:rPr>
        <w:t xml:space="preserve"> </w:t>
      </w:r>
      <w:r w:rsidR="001B11BC" w:rsidRPr="00CC1B99">
        <w:rPr>
          <w:rFonts w:ascii="StobiSerif Regular" w:hAnsi="StobiSerif Regular"/>
          <w:i/>
          <w:iCs/>
          <w:sz w:val="22"/>
          <w:szCs w:val="22"/>
        </w:rPr>
        <w:t>здравствена заштита</w:t>
      </w:r>
      <w:r w:rsidR="001B11BC" w:rsidRPr="00CC1B99">
        <w:rPr>
          <w:rFonts w:ascii="StobiSerif Regular" w:hAnsi="StobiSerif Regular"/>
          <w:i/>
          <w:iCs/>
          <w:sz w:val="22"/>
          <w:szCs w:val="22"/>
          <w:lang w:val="en-US"/>
        </w:rPr>
        <w:t xml:space="preserve"> </w:t>
      </w:r>
      <w:r w:rsidR="001B11BC" w:rsidRPr="00CC1B99">
        <w:rPr>
          <w:rFonts w:ascii="StobiSerif Regular" w:hAnsi="StobiSerif Regular"/>
          <w:i/>
          <w:iCs/>
          <w:sz w:val="22"/>
          <w:szCs w:val="22"/>
        </w:rPr>
        <w:t>за 2022 година</w:t>
      </w:r>
    </w:p>
    <w:p w14:paraId="155B4F39" w14:textId="497FF3A5" w:rsidR="00CC1B99" w:rsidRPr="00CC1B99" w:rsidRDefault="00CC1B99" w:rsidP="001B11BC">
      <w:pPr>
        <w:suppressAutoHyphens w:val="0"/>
        <w:ind w:left="-142" w:right="6"/>
        <w:rPr>
          <w:rFonts w:ascii="StobiSerif Regular" w:hAnsi="StobiSerif Regular"/>
          <w:i/>
          <w:iCs/>
          <w:sz w:val="22"/>
          <w:szCs w:val="22"/>
        </w:rPr>
      </w:pPr>
    </w:p>
    <w:p w14:paraId="4CB2CDE4" w14:textId="266EA467" w:rsidR="00CC1B99" w:rsidRPr="00CC1B99" w:rsidRDefault="00CC1B99" w:rsidP="001B11BC">
      <w:pPr>
        <w:suppressAutoHyphens w:val="0"/>
        <w:ind w:left="-142" w:right="6"/>
        <w:rPr>
          <w:rFonts w:ascii="StobiSerif Regular" w:hAnsi="StobiSerif Regular"/>
          <w:i/>
          <w:iCs/>
          <w:sz w:val="22"/>
          <w:szCs w:val="22"/>
        </w:rPr>
      </w:pPr>
      <w:r w:rsidRPr="00CC1B99">
        <w:rPr>
          <w:rFonts w:ascii="StobiSerif Regular" w:hAnsi="StobiSerif Regular"/>
          <w:i/>
          <w:iCs/>
          <w:sz w:val="22"/>
          <w:szCs w:val="22"/>
        </w:rPr>
        <w:t xml:space="preserve">И во рамките на четвртата точка од дневниот ред, откако </w:t>
      </w:r>
      <w:r w:rsidRPr="00CC1B99">
        <w:rPr>
          <w:rFonts w:ascii="StobiSerif Regular" w:hAnsi="StobiSerif Regular" w:cs="Calibri"/>
          <w:i/>
          <w:iCs/>
          <w:sz w:val="22"/>
          <w:szCs w:val="22"/>
        </w:rPr>
        <w:t xml:space="preserve">директорката </w:t>
      </w:r>
      <w:r w:rsidRPr="00CC1B99">
        <w:rPr>
          <w:rFonts w:ascii="StobiSerif Regular" w:hAnsi="StobiSerif Regular"/>
          <w:i/>
          <w:iCs/>
          <w:sz w:val="22"/>
          <w:szCs w:val="22"/>
        </w:rPr>
        <w:t xml:space="preserve">Филиповска Грашкоска ја објасни </w:t>
      </w:r>
      <w:r w:rsidRPr="00CC1B99">
        <w:rPr>
          <w:rFonts w:ascii="StobiSerif Regular" w:hAnsi="StobiSerif Regular" w:cs="Calibri"/>
          <w:i/>
          <w:iCs/>
          <w:sz w:val="22"/>
          <w:szCs w:val="22"/>
        </w:rPr>
        <w:t>основата на предлогот</w:t>
      </w:r>
      <w:r w:rsidRPr="00CC1B99">
        <w:rPr>
          <w:rFonts w:ascii="StobiSerif Regular" w:hAnsi="StobiSerif Regular"/>
          <w:i/>
          <w:iCs/>
          <w:sz w:val="22"/>
          <w:szCs w:val="22"/>
        </w:rPr>
        <w:t>, Управниот одбор едногласно донесе</w:t>
      </w:r>
    </w:p>
    <w:p w14:paraId="7E2425A3" w14:textId="7F3480BF" w:rsidR="00452C8C" w:rsidRPr="00F70B01" w:rsidRDefault="00452C8C" w:rsidP="00BD081F">
      <w:pPr>
        <w:pStyle w:val="ListParagraph"/>
        <w:spacing w:after="0" w:line="240" w:lineRule="auto"/>
        <w:ind w:left="-90" w:right="4"/>
        <w:rPr>
          <w:rFonts w:ascii="StobiSerif Regular" w:hAnsi="StobiSerif Regular"/>
          <w:i/>
          <w:iCs/>
          <w:color w:val="FF0000"/>
        </w:rPr>
      </w:pPr>
    </w:p>
    <w:p w14:paraId="71ED7A5C" w14:textId="77777777" w:rsidR="009346BF" w:rsidRPr="001B11BC" w:rsidRDefault="009346BF" w:rsidP="00BD081F">
      <w:pPr>
        <w:pStyle w:val="ListParagraph"/>
        <w:spacing w:after="0" w:line="240" w:lineRule="auto"/>
        <w:ind w:left="-90" w:right="4"/>
        <w:jc w:val="center"/>
        <w:rPr>
          <w:rFonts w:ascii="StobiSerif Regular" w:hAnsi="StobiSerif Regular"/>
          <w:b/>
          <w:bCs/>
          <w:i/>
          <w:iCs/>
          <w:lang w:val="en-US"/>
        </w:rPr>
      </w:pPr>
      <w:r w:rsidRPr="001B11BC">
        <w:rPr>
          <w:rFonts w:ascii="StobiSerif Regular" w:hAnsi="StobiSerif Regular"/>
          <w:b/>
          <w:bCs/>
          <w:i/>
          <w:iCs/>
        </w:rPr>
        <w:t>Одлука</w:t>
      </w:r>
    </w:p>
    <w:p w14:paraId="3E7C05E5" w14:textId="098198E0" w:rsidR="009346BF" w:rsidRPr="001B11BC" w:rsidRDefault="009346BF" w:rsidP="00BD081F">
      <w:pPr>
        <w:pStyle w:val="ListParagraph"/>
        <w:spacing w:after="0" w:line="240" w:lineRule="auto"/>
        <w:ind w:left="-90" w:right="4"/>
        <w:jc w:val="center"/>
        <w:rPr>
          <w:rFonts w:ascii="StobiSerif Regular" w:hAnsi="StobiSerif Regular"/>
          <w:b/>
          <w:bCs/>
          <w:i/>
          <w:iCs/>
        </w:rPr>
      </w:pPr>
      <w:r w:rsidRPr="001B11BC">
        <w:rPr>
          <w:rFonts w:ascii="StobiSerif Regular" w:hAnsi="StobiSerif Regular"/>
          <w:b/>
          <w:bCs/>
          <w:i/>
          <w:iCs/>
        </w:rPr>
        <w:t xml:space="preserve">за изменување и дополнување на </w:t>
      </w:r>
      <w:r w:rsidR="001B11BC" w:rsidRPr="001B11BC">
        <w:rPr>
          <w:rFonts w:ascii="StobiSerif Regular" w:hAnsi="StobiSerif Regular"/>
          <w:b/>
          <w:bCs/>
          <w:i/>
          <w:iCs/>
        </w:rPr>
        <w:t xml:space="preserve">Одлуката за утврдување на висината на вкупниот договорен надоместок на здравствените установи за обезбедени услуги од областа </w:t>
      </w:r>
      <w:r w:rsidR="001B11BC" w:rsidRPr="001B11BC">
        <w:rPr>
          <w:rFonts w:ascii="StobiSerif Regular" w:hAnsi="StobiSerif Regular"/>
          <w:b/>
          <w:bCs/>
          <w:i/>
          <w:iCs/>
        </w:rPr>
        <w:lastRenderedPageBreak/>
        <w:t>на лабораториските испитувања во специјалистичко – консултативната</w:t>
      </w:r>
      <w:r w:rsidR="001B11BC" w:rsidRPr="001B11BC">
        <w:rPr>
          <w:rFonts w:ascii="StobiSerif Regular" w:hAnsi="StobiSerif Regular"/>
          <w:b/>
          <w:bCs/>
          <w:i/>
          <w:iCs/>
          <w:lang w:val="en-US"/>
        </w:rPr>
        <w:t xml:space="preserve"> </w:t>
      </w:r>
      <w:r w:rsidR="001B11BC" w:rsidRPr="001B11BC">
        <w:rPr>
          <w:rFonts w:ascii="StobiSerif Regular" w:hAnsi="StobiSerif Regular"/>
          <w:b/>
          <w:bCs/>
          <w:i/>
          <w:iCs/>
        </w:rPr>
        <w:t>здравствена заштита</w:t>
      </w:r>
      <w:r w:rsidR="001B11BC" w:rsidRPr="001B11BC">
        <w:rPr>
          <w:rFonts w:ascii="StobiSerif Regular" w:hAnsi="StobiSerif Regular"/>
          <w:b/>
          <w:bCs/>
          <w:i/>
          <w:iCs/>
          <w:lang w:val="en-US"/>
        </w:rPr>
        <w:t xml:space="preserve"> </w:t>
      </w:r>
      <w:r w:rsidR="001B11BC" w:rsidRPr="001B11BC">
        <w:rPr>
          <w:rFonts w:ascii="StobiSerif Regular" w:hAnsi="StobiSerif Regular"/>
          <w:b/>
          <w:bCs/>
          <w:i/>
          <w:iCs/>
        </w:rPr>
        <w:t>за 2022 година</w:t>
      </w:r>
    </w:p>
    <w:p w14:paraId="11A2EB09" w14:textId="77777777" w:rsidR="00452C8C" w:rsidRPr="00F70B01" w:rsidRDefault="00452C8C" w:rsidP="00BD081F">
      <w:pPr>
        <w:pStyle w:val="ListParagraph"/>
        <w:spacing w:after="0" w:line="240" w:lineRule="auto"/>
        <w:ind w:left="-142" w:right="4"/>
        <w:rPr>
          <w:rFonts w:ascii="StobiSerif Regular" w:hAnsi="StobiSerif Regular" w:cs="Arial"/>
          <w:i/>
          <w:iCs/>
          <w:color w:val="FF0000"/>
        </w:rPr>
      </w:pPr>
    </w:p>
    <w:p w14:paraId="0179CA62" w14:textId="6F807FB9" w:rsidR="00476DBB" w:rsidRPr="00CB7698" w:rsidRDefault="00476DBB" w:rsidP="00476DBB">
      <w:pPr>
        <w:pStyle w:val="ListParagraph"/>
        <w:spacing w:after="0" w:line="240" w:lineRule="auto"/>
        <w:ind w:left="-142" w:right="4"/>
        <w:rPr>
          <w:rFonts w:ascii="StobiSerif Regular" w:hAnsi="StobiSerif Regular"/>
          <w:i/>
        </w:rPr>
      </w:pPr>
      <w:r w:rsidRPr="00CB7698">
        <w:rPr>
          <w:rFonts w:ascii="StobiSerif Regular" w:hAnsi="StobiSerif Regular" w:cs="Arial"/>
          <w:i/>
          <w:iCs/>
        </w:rPr>
        <w:t xml:space="preserve">со која </w:t>
      </w:r>
      <w:r w:rsidRPr="00CB7698">
        <w:rPr>
          <w:rFonts w:ascii="StobiSerif Regular" w:hAnsi="StobiSerif Regular"/>
          <w:i/>
          <w:iCs/>
        </w:rPr>
        <w:t xml:space="preserve"> се утврди </w:t>
      </w:r>
      <w:r>
        <w:rPr>
          <w:rFonts w:ascii="StobiSerif Regular" w:hAnsi="StobiSerif Regular"/>
          <w:i/>
          <w:iCs/>
        </w:rPr>
        <w:t xml:space="preserve">нова </w:t>
      </w:r>
      <w:r w:rsidRPr="00CB7698">
        <w:rPr>
          <w:rFonts w:ascii="StobiSerif Regular" w:hAnsi="StobiSerif Regular"/>
          <w:i/>
          <w:iCs/>
        </w:rPr>
        <w:t xml:space="preserve">висина на договорниот надоместок за една </w:t>
      </w:r>
      <w:r w:rsidRPr="00CB7698">
        <w:rPr>
          <w:rFonts w:ascii="StobiSerif Regular" w:hAnsi="StobiSerif Regular"/>
          <w:i/>
        </w:rPr>
        <w:t xml:space="preserve">здравствена установа </w:t>
      </w:r>
      <w:r w:rsidRPr="00E402CF">
        <w:rPr>
          <w:rFonts w:ascii="StobiSerif Regular" w:hAnsi="StobiSerif Regular"/>
          <w:i/>
        </w:rPr>
        <w:t xml:space="preserve">со која Фондот склучил </w:t>
      </w:r>
      <w:r w:rsidR="00E402CF" w:rsidRPr="00E402CF">
        <w:rPr>
          <w:rFonts w:ascii="StobiSerif Regular" w:hAnsi="StobiSerif Regular"/>
          <w:i/>
        </w:rPr>
        <w:t>анекс на договорот</w:t>
      </w:r>
      <w:r w:rsidR="00E402CF" w:rsidRPr="00CB7698">
        <w:rPr>
          <w:rFonts w:ascii="StobiSerif Regular" w:hAnsi="StobiSerif Regular"/>
          <w:i/>
        </w:rPr>
        <w:t xml:space="preserve"> за </w:t>
      </w:r>
      <w:r w:rsidR="00E402CF">
        <w:rPr>
          <w:rFonts w:ascii="StobiSerif Regular" w:hAnsi="StobiSerif Regular"/>
          <w:i/>
        </w:rPr>
        <w:t>вклучување</w:t>
      </w:r>
      <w:r w:rsidR="00E402CF" w:rsidRPr="00CB7698">
        <w:rPr>
          <w:rFonts w:ascii="StobiSerif Regular" w:hAnsi="StobiSerif Regular"/>
          <w:i/>
        </w:rPr>
        <w:t xml:space="preserve"> уште еден</w:t>
      </w:r>
      <w:r w:rsidR="00E402CF" w:rsidRPr="00E402CF">
        <w:rPr>
          <w:rFonts w:ascii="StobiSerif Regular" w:hAnsi="StobiSerif Regular"/>
          <w:i/>
        </w:rPr>
        <w:t xml:space="preserve"> </w:t>
      </w:r>
      <w:r w:rsidRPr="00E402CF">
        <w:rPr>
          <w:rFonts w:ascii="StobiSerif Regular" w:hAnsi="StobiSerif Regular"/>
          <w:i/>
        </w:rPr>
        <w:t>дополнителен тим.</w:t>
      </w:r>
    </w:p>
    <w:p w14:paraId="6593031E" w14:textId="4ACE6090" w:rsidR="00061984" w:rsidRPr="00724EE7" w:rsidRDefault="00061984" w:rsidP="00BD081F">
      <w:pPr>
        <w:pStyle w:val="ListParagraph"/>
        <w:spacing w:after="0" w:line="240" w:lineRule="auto"/>
        <w:ind w:left="-90" w:right="4"/>
        <w:rPr>
          <w:rFonts w:ascii="StobiSerif Regular" w:hAnsi="StobiSerif Regular" w:cs="Arial"/>
          <w:i/>
          <w:iCs/>
          <w:lang w:val="en-US"/>
        </w:rPr>
      </w:pPr>
    </w:p>
    <w:p w14:paraId="4ADBF4F1" w14:textId="298D23B1" w:rsidR="001B11BC" w:rsidRPr="00C55D6F" w:rsidRDefault="00972E9F" w:rsidP="001B11BC">
      <w:pPr>
        <w:ind w:left="-142" w:right="4"/>
        <w:rPr>
          <w:rFonts w:ascii="StobiSerif Regular" w:hAnsi="StobiSerif Regular"/>
          <w:i/>
          <w:iCs/>
          <w:kern w:val="36"/>
          <w:sz w:val="22"/>
          <w:szCs w:val="22"/>
        </w:rPr>
      </w:pPr>
      <w:r w:rsidRPr="00C55D6F">
        <w:rPr>
          <w:rFonts w:ascii="StobiSerif Regular" w:hAnsi="StobiSerif Regular" w:cs="Arial"/>
          <w:b/>
          <w:i/>
          <w:sz w:val="22"/>
          <w:szCs w:val="22"/>
        </w:rPr>
        <w:t xml:space="preserve">ТОЧКА </w:t>
      </w:r>
      <w:r w:rsidRPr="00C55D6F">
        <w:rPr>
          <w:rFonts w:ascii="StobiSerif Regular" w:eastAsia="@Arial Unicode MS" w:hAnsi="StobiSerif Regular" w:cs="Arial"/>
          <w:b/>
          <w:i/>
          <w:sz w:val="22"/>
          <w:szCs w:val="22"/>
        </w:rPr>
        <w:t xml:space="preserve">5 - </w:t>
      </w:r>
      <w:r w:rsidR="001B11BC" w:rsidRPr="00C55D6F">
        <w:rPr>
          <w:rFonts w:ascii="StobiSerif Regular" w:hAnsi="StobiSerif Regular"/>
          <w:i/>
          <w:iCs/>
          <w:kern w:val="36"/>
          <w:sz w:val="22"/>
          <w:szCs w:val="22"/>
        </w:rPr>
        <w:t>Предлог за донесување на Одлука за склучување договор за издавање на ортопедски и други помагала и на Одлука за склучување анекс на договор за издавање на ортопедски и други помагала</w:t>
      </w:r>
    </w:p>
    <w:p w14:paraId="269F1964" w14:textId="4E23E45A" w:rsidR="00724EE7" w:rsidRPr="00C55D6F" w:rsidRDefault="00724EE7" w:rsidP="00C55D6F">
      <w:pPr>
        <w:ind w:left="-142" w:right="4"/>
        <w:rPr>
          <w:rFonts w:ascii="StobiSerif Regular" w:hAnsi="StobiSerif Regular"/>
          <w:i/>
          <w:iCs/>
          <w:sz w:val="22"/>
          <w:szCs w:val="22"/>
        </w:rPr>
      </w:pPr>
    </w:p>
    <w:p w14:paraId="51FC2417" w14:textId="6CEC759C" w:rsidR="00724EE7" w:rsidRPr="00C55D6F" w:rsidRDefault="00724EE7" w:rsidP="00C55D6F">
      <w:pPr>
        <w:ind w:left="-142" w:right="4"/>
        <w:rPr>
          <w:rFonts w:ascii="StobiSerif Regular" w:hAnsi="StobiSerif Regular"/>
          <w:i/>
          <w:iCs/>
          <w:sz w:val="22"/>
          <w:szCs w:val="22"/>
        </w:rPr>
      </w:pPr>
      <w:r w:rsidRPr="00C55D6F">
        <w:rPr>
          <w:rFonts w:ascii="StobiSerif Regular" w:hAnsi="StobiSerif Regular"/>
          <w:i/>
          <w:iCs/>
          <w:sz w:val="22"/>
          <w:szCs w:val="22"/>
        </w:rPr>
        <w:t>За петтата точка на дневниот ред, објаснување даде Елена Тулевска</w:t>
      </w:r>
      <w:r w:rsidR="000E3A82" w:rsidRPr="00C55D6F">
        <w:rPr>
          <w:rFonts w:ascii="StobiSerif Regular" w:hAnsi="StobiSerif Regular"/>
          <w:i/>
          <w:iCs/>
          <w:sz w:val="22"/>
          <w:szCs w:val="22"/>
        </w:rPr>
        <w:t>, член на комисијата за ортопедски и други помагала на Фондот</w:t>
      </w:r>
      <w:r w:rsidRPr="00C55D6F">
        <w:rPr>
          <w:rFonts w:ascii="StobiSerif Regular" w:hAnsi="StobiSerif Regular"/>
          <w:i/>
          <w:iCs/>
          <w:sz w:val="22"/>
          <w:szCs w:val="22"/>
        </w:rPr>
        <w:t>.</w:t>
      </w:r>
      <w:r w:rsidR="000E3A82" w:rsidRPr="00C55D6F">
        <w:rPr>
          <w:rFonts w:ascii="StobiSerif Regular" w:hAnsi="StobiSerif Regular"/>
          <w:i/>
          <w:iCs/>
          <w:sz w:val="22"/>
          <w:szCs w:val="22"/>
        </w:rPr>
        <w:t xml:space="preserve"> Во излагањето ја објасни работата на комисијата во врска со барањата согласно со кои е подготвен предлогот и наведе дека комисијата утврдила дека подносителите на барањата ги исполниле условите за склучување на договор, односно на анекс на договорот за издавање на ортопедски и други помагала. Во таа смисла е и даден предлог за донесување на две одлуки кои се однесуваат на вкупно седум аптеки и трговски друштва, од кои со две треба да се склучи договор а со пет анекс на договор.</w:t>
      </w:r>
    </w:p>
    <w:p w14:paraId="6A5B623B" w14:textId="7878D36E" w:rsidR="00972E9F" w:rsidRPr="00C55D6F" w:rsidRDefault="00972E9F" w:rsidP="00C55D6F">
      <w:pPr>
        <w:pStyle w:val="ListParagraph"/>
        <w:spacing w:after="0" w:line="240" w:lineRule="auto"/>
        <w:ind w:left="-142" w:right="4"/>
        <w:rPr>
          <w:rFonts w:ascii="StobiSerif Regular" w:hAnsi="StobiSerif Regular" w:cs="Arial"/>
          <w:i/>
          <w:iCs/>
        </w:rPr>
      </w:pPr>
    </w:p>
    <w:p w14:paraId="4E541A52" w14:textId="2A0558C5" w:rsidR="00C55D6F" w:rsidRPr="00C55D6F" w:rsidRDefault="00C55D6F" w:rsidP="00C55D6F">
      <w:pPr>
        <w:pStyle w:val="ListParagraph"/>
        <w:spacing w:after="0" w:line="240" w:lineRule="auto"/>
        <w:ind w:left="-142" w:right="4"/>
        <w:rPr>
          <w:rFonts w:ascii="StobiSerif Regular" w:hAnsi="StobiSerif Regular" w:cs="Arial"/>
          <w:i/>
          <w:iCs/>
        </w:rPr>
      </w:pPr>
      <w:r w:rsidRPr="00C55D6F">
        <w:rPr>
          <w:rFonts w:ascii="StobiSerif Regular" w:hAnsi="StobiSerif Regular" w:cs="Arial"/>
          <w:i/>
          <w:iCs/>
        </w:rPr>
        <w:t>По објаснувањето и кусата дискусија на членовите на Управниот одбор што следеше, се пристапи кон гласање за предлогот.</w:t>
      </w:r>
    </w:p>
    <w:p w14:paraId="7CE13946" w14:textId="77777777" w:rsidR="00C55D6F" w:rsidRPr="00C55D6F" w:rsidRDefault="00C55D6F" w:rsidP="00C55D6F">
      <w:pPr>
        <w:pStyle w:val="ListParagraph"/>
        <w:spacing w:after="0" w:line="240" w:lineRule="auto"/>
        <w:ind w:left="-142" w:right="4"/>
        <w:rPr>
          <w:rFonts w:ascii="StobiSerif Regular" w:hAnsi="StobiSerif Regular" w:cs="Arial"/>
          <w:i/>
          <w:iCs/>
        </w:rPr>
      </w:pPr>
    </w:p>
    <w:p w14:paraId="7FD3B374" w14:textId="6A21214B" w:rsidR="00C55D6F" w:rsidRPr="00C55D6F" w:rsidRDefault="00C55D6F" w:rsidP="00C55D6F">
      <w:pPr>
        <w:pStyle w:val="ListParagraph"/>
        <w:spacing w:after="0" w:line="240" w:lineRule="auto"/>
        <w:ind w:left="-142" w:right="4"/>
        <w:rPr>
          <w:rFonts w:ascii="StobiSerif Regular" w:hAnsi="StobiSerif Regular" w:cstheme="minorHAnsi"/>
          <w:bCs/>
          <w:i/>
          <w:iCs/>
          <w:spacing w:val="-6"/>
          <w:lang w:val="ru-RU"/>
        </w:rPr>
      </w:pPr>
      <w:r w:rsidRPr="00C55D6F">
        <w:rPr>
          <w:rFonts w:ascii="StobiSerif Regular" w:hAnsi="StobiSerif Regular" w:cstheme="minorHAnsi"/>
          <w:bCs/>
          <w:i/>
          <w:iCs/>
          <w:spacing w:val="-6"/>
          <w:lang w:val="ru-RU"/>
        </w:rPr>
        <w:t xml:space="preserve">За донесување на Одлуката гласаа Дејан Николовски, Арбен Љабеништа, </w:t>
      </w:r>
      <w:r w:rsidRPr="00C55D6F">
        <w:rPr>
          <w:rFonts w:ascii="StobiSerif Regular" w:hAnsi="StobiSerif Regular" w:cs="Arial"/>
          <w:i/>
          <w:iCs/>
        </w:rPr>
        <w:t>Љубиша Каранфиловски</w:t>
      </w:r>
      <w:r w:rsidRPr="00C55D6F">
        <w:rPr>
          <w:rFonts w:ascii="StobiSerif Regular" w:hAnsi="StobiSerif Regular" w:cs="Arial"/>
          <w:i/>
          <w:iCs/>
          <w:lang w:val="en-US"/>
        </w:rPr>
        <w:t xml:space="preserve">, </w:t>
      </w:r>
      <w:r w:rsidRPr="00C55D6F">
        <w:rPr>
          <w:rFonts w:ascii="StobiSerif Regular" w:hAnsi="StobiSerif Regular" w:cs="Arial"/>
          <w:i/>
          <w:iCs/>
        </w:rPr>
        <w:t>Димитар Димитриевски и Маја Ковачева,</w:t>
      </w:r>
      <w:r w:rsidRPr="00C55D6F">
        <w:rPr>
          <w:rFonts w:ascii="StobiSerif Regular" w:hAnsi="StobiSerif Regular" w:cstheme="minorHAnsi"/>
          <w:bCs/>
          <w:i/>
          <w:iCs/>
          <w:spacing w:val="-6"/>
          <w:lang w:val="ru-RU"/>
        </w:rPr>
        <w:t xml:space="preserve"> додека </w:t>
      </w:r>
      <w:r w:rsidRPr="00C55D6F">
        <w:rPr>
          <w:rFonts w:ascii="StobiSerif Regular" w:hAnsi="StobiSerif Regular" w:cs="Arial"/>
          <w:i/>
          <w:iCs/>
        </w:rPr>
        <w:t xml:space="preserve">Тања Дејаноска </w:t>
      </w:r>
      <w:r w:rsidRPr="00C55D6F">
        <w:rPr>
          <w:rFonts w:ascii="StobiSerif Regular" w:hAnsi="StobiSerif Regular" w:cstheme="minorHAnsi"/>
          <w:bCs/>
          <w:i/>
          <w:iCs/>
          <w:spacing w:val="-6"/>
          <w:lang w:val="ru-RU"/>
        </w:rPr>
        <w:t>се изјасни воздржана.</w:t>
      </w:r>
    </w:p>
    <w:p w14:paraId="2C7AD896" w14:textId="77777777" w:rsidR="00C55D6F" w:rsidRPr="00C55D6F" w:rsidRDefault="00C55D6F" w:rsidP="00C55D6F">
      <w:pPr>
        <w:pStyle w:val="ListParagraph"/>
        <w:spacing w:after="0" w:line="240" w:lineRule="auto"/>
        <w:ind w:left="-142" w:right="4"/>
        <w:rPr>
          <w:rFonts w:ascii="StobiSerif Regular" w:hAnsi="StobiSerif Regular" w:cs="Arial"/>
          <w:i/>
          <w:iCs/>
        </w:rPr>
      </w:pPr>
    </w:p>
    <w:p w14:paraId="58E595AD" w14:textId="2D7701C0" w:rsidR="000E3A82" w:rsidRPr="00C55D6F" w:rsidRDefault="000E3A82" w:rsidP="00C55D6F">
      <w:pPr>
        <w:pStyle w:val="ListParagraph"/>
        <w:spacing w:after="0" w:line="240" w:lineRule="auto"/>
        <w:ind w:left="-142" w:right="4"/>
        <w:rPr>
          <w:rFonts w:ascii="StobiSerif Regular" w:hAnsi="StobiSerif Regular" w:cs="Arial"/>
          <w:i/>
          <w:iCs/>
        </w:rPr>
      </w:pPr>
      <w:r w:rsidRPr="00C55D6F">
        <w:rPr>
          <w:rFonts w:ascii="StobiSerif Regular" w:hAnsi="StobiSerif Regular" w:cs="Arial"/>
          <w:i/>
          <w:iCs/>
        </w:rPr>
        <w:t>На тој начин, Управниот одбор со мнозинство на гласови донесе</w:t>
      </w:r>
    </w:p>
    <w:p w14:paraId="498ADE78" w14:textId="77777777" w:rsidR="000E3A82" w:rsidRPr="00F70B01" w:rsidRDefault="000E3A82" w:rsidP="00C55D6F">
      <w:pPr>
        <w:pStyle w:val="ListParagraph"/>
        <w:spacing w:after="0" w:line="240" w:lineRule="auto"/>
        <w:ind w:left="-142" w:right="4"/>
        <w:rPr>
          <w:rFonts w:ascii="StobiSerif Regular" w:hAnsi="StobiSerif Regular" w:cs="Arial"/>
          <w:i/>
          <w:iCs/>
          <w:color w:val="FF0000"/>
        </w:rPr>
      </w:pPr>
    </w:p>
    <w:p w14:paraId="4C93B3AB" w14:textId="4C66B7BE" w:rsidR="001B11BC" w:rsidRPr="001B11BC" w:rsidRDefault="001B11BC" w:rsidP="00C55D6F">
      <w:pPr>
        <w:pStyle w:val="ListParagraph"/>
        <w:spacing w:after="0" w:line="240" w:lineRule="auto"/>
        <w:ind w:left="-142" w:right="4"/>
        <w:jc w:val="center"/>
        <w:rPr>
          <w:rFonts w:ascii="StobiSerif Regular" w:hAnsi="StobiSerif Regular"/>
          <w:b/>
          <w:bCs/>
          <w:i/>
          <w:iCs/>
          <w:kern w:val="36"/>
        </w:rPr>
      </w:pPr>
      <w:r w:rsidRPr="001B11BC">
        <w:rPr>
          <w:rFonts w:ascii="StobiSerif Regular" w:hAnsi="StobiSerif Regular"/>
          <w:b/>
          <w:bCs/>
          <w:i/>
          <w:iCs/>
          <w:kern w:val="36"/>
        </w:rPr>
        <w:t>Одлука</w:t>
      </w:r>
    </w:p>
    <w:p w14:paraId="1B9F0EA1" w14:textId="1E12A6BF" w:rsidR="00FF4500" w:rsidRPr="00B122A3" w:rsidRDefault="001B11BC" w:rsidP="00C55D6F">
      <w:pPr>
        <w:pStyle w:val="ListParagraph"/>
        <w:spacing w:after="0" w:line="240" w:lineRule="auto"/>
        <w:ind w:left="-142" w:right="4"/>
        <w:jc w:val="center"/>
        <w:rPr>
          <w:rFonts w:ascii="StobiSerif Regular" w:hAnsi="StobiSerif Regular" w:cs="Arial"/>
          <w:b/>
          <w:bCs/>
          <w:i/>
          <w:iCs/>
        </w:rPr>
      </w:pPr>
      <w:r w:rsidRPr="00B122A3">
        <w:rPr>
          <w:rFonts w:ascii="StobiSerif Regular" w:hAnsi="StobiSerif Regular"/>
          <w:b/>
          <w:bCs/>
          <w:i/>
          <w:iCs/>
          <w:kern w:val="36"/>
        </w:rPr>
        <w:t>за склучување договор за издавање на ортопедски и други помагала</w:t>
      </w:r>
    </w:p>
    <w:p w14:paraId="686DD5F3" w14:textId="77777777" w:rsidR="001B11BC" w:rsidRPr="00B122A3" w:rsidRDefault="001B11BC" w:rsidP="00C55D6F">
      <w:pPr>
        <w:pStyle w:val="ListParagraph"/>
        <w:spacing w:after="0" w:line="240" w:lineRule="auto"/>
        <w:ind w:left="-142" w:right="4"/>
        <w:rPr>
          <w:rFonts w:ascii="StobiSerif Regular" w:hAnsi="StobiSerif Regular"/>
          <w:i/>
          <w:iCs/>
        </w:rPr>
      </w:pPr>
    </w:p>
    <w:p w14:paraId="2D19310A" w14:textId="333E8A93" w:rsidR="00475085" w:rsidRPr="00B122A3" w:rsidRDefault="00475085" w:rsidP="00C55D6F">
      <w:pPr>
        <w:pStyle w:val="ListParagraph"/>
        <w:spacing w:after="0" w:line="240" w:lineRule="auto"/>
        <w:ind w:left="-142" w:right="4"/>
        <w:rPr>
          <w:rFonts w:ascii="StobiSerif Regular" w:hAnsi="StobiSerif Regular" w:cs="Arial"/>
          <w:i/>
          <w:iCs/>
        </w:rPr>
      </w:pPr>
      <w:r w:rsidRPr="00B122A3">
        <w:rPr>
          <w:rFonts w:ascii="StobiSerif Regular" w:hAnsi="StobiSerif Regular"/>
          <w:i/>
          <w:iCs/>
        </w:rPr>
        <w:t xml:space="preserve">со која </w:t>
      </w:r>
      <w:r w:rsidR="000E3A82" w:rsidRPr="00B122A3">
        <w:rPr>
          <w:rFonts w:ascii="StobiSerif Regular" w:hAnsi="StobiSerif Regular"/>
          <w:i/>
          <w:iCs/>
        </w:rPr>
        <w:t>по барањ</w:t>
      </w:r>
      <w:r w:rsidR="00B122A3">
        <w:rPr>
          <w:rFonts w:ascii="StobiSerif Regular" w:hAnsi="StobiSerif Regular"/>
          <w:i/>
          <w:iCs/>
        </w:rPr>
        <w:t>ата</w:t>
      </w:r>
      <w:r w:rsidR="000E3A82" w:rsidRPr="00B122A3">
        <w:rPr>
          <w:rFonts w:ascii="StobiSerif Regular" w:hAnsi="StobiSerif Regular"/>
          <w:i/>
          <w:iCs/>
        </w:rPr>
        <w:t xml:space="preserve"> на два правни субјекти се одлучи да се склуч</w:t>
      </w:r>
      <w:r w:rsidR="00B122A3">
        <w:rPr>
          <w:rFonts w:ascii="StobiSerif Regular" w:hAnsi="StobiSerif Regular"/>
          <w:i/>
          <w:iCs/>
        </w:rPr>
        <w:t>ат</w:t>
      </w:r>
      <w:r w:rsidR="000E3A82" w:rsidRPr="00B122A3">
        <w:rPr>
          <w:rFonts w:ascii="StobiSerif Regular" w:hAnsi="StobiSerif Regular"/>
          <w:i/>
          <w:iCs/>
        </w:rPr>
        <w:t xml:space="preserve"> договор</w:t>
      </w:r>
      <w:r w:rsidR="00B122A3">
        <w:rPr>
          <w:rFonts w:ascii="StobiSerif Regular" w:hAnsi="StobiSerif Regular"/>
          <w:i/>
          <w:iCs/>
        </w:rPr>
        <w:t>и</w:t>
      </w:r>
      <w:r w:rsidR="000E3A82" w:rsidRPr="00B122A3">
        <w:rPr>
          <w:rFonts w:ascii="StobiSerif Regular" w:hAnsi="StobiSerif Regular"/>
          <w:i/>
          <w:iCs/>
        </w:rPr>
        <w:t xml:space="preserve"> за издавање на ортопедски и други помагала, и</w:t>
      </w:r>
    </w:p>
    <w:p w14:paraId="0B980B47" w14:textId="0AAB9A43" w:rsidR="00F752A6" w:rsidRPr="00B122A3" w:rsidRDefault="00F752A6" w:rsidP="00BD081F">
      <w:pPr>
        <w:pStyle w:val="ListParagraph"/>
        <w:spacing w:after="0" w:line="240" w:lineRule="auto"/>
        <w:ind w:left="-90" w:right="4"/>
        <w:rPr>
          <w:rFonts w:ascii="StobiSerif Regular" w:hAnsi="StobiSerif Regular" w:cs="Arial"/>
          <w:i/>
          <w:iCs/>
        </w:rPr>
      </w:pPr>
    </w:p>
    <w:p w14:paraId="33D2DD20" w14:textId="58B5AACF" w:rsidR="001B11BC" w:rsidRPr="00B122A3" w:rsidRDefault="001B11BC" w:rsidP="001B11BC">
      <w:pPr>
        <w:pStyle w:val="ListParagraph"/>
        <w:spacing w:after="0" w:line="240" w:lineRule="auto"/>
        <w:ind w:left="-90" w:right="4"/>
        <w:jc w:val="center"/>
        <w:rPr>
          <w:rFonts w:ascii="StobiSerif Regular" w:hAnsi="StobiSerif Regular"/>
          <w:b/>
          <w:bCs/>
          <w:i/>
          <w:iCs/>
          <w:kern w:val="36"/>
        </w:rPr>
      </w:pPr>
      <w:r w:rsidRPr="00B122A3">
        <w:rPr>
          <w:rFonts w:ascii="StobiSerif Regular" w:hAnsi="StobiSerif Regular"/>
          <w:b/>
          <w:bCs/>
          <w:i/>
          <w:iCs/>
          <w:kern w:val="36"/>
        </w:rPr>
        <w:t>Одлука</w:t>
      </w:r>
    </w:p>
    <w:p w14:paraId="7449A4A6" w14:textId="1CD1B329" w:rsidR="001B11BC" w:rsidRPr="00B122A3" w:rsidRDefault="001B11BC" w:rsidP="001B11BC">
      <w:pPr>
        <w:pStyle w:val="ListParagraph"/>
        <w:spacing w:after="0" w:line="240" w:lineRule="auto"/>
        <w:ind w:left="-90" w:right="4"/>
        <w:jc w:val="center"/>
        <w:rPr>
          <w:rFonts w:ascii="StobiSerif Regular" w:hAnsi="StobiSerif Regular" w:cs="Arial"/>
          <w:b/>
          <w:bCs/>
          <w:i/>
          <w:iCs/>
        </w:rPr>
      </w:pPr>
      <w:r w:rsidRPr="00B122A3">
        <w:rPr>
          <w:rFonts w:ascii="StobiSerif Regular" w:hAnsi="StobiSerif Regular"/>
          <w:b/>
          <w:bCs/>
          <w:i/>
          <w:iCs/>
          <w:kern w:val="36"/>
        </w:rPr>
        <w:t>за склучување анекс на договор за издавање на ортопедски и други помагала</w:t>
      </w:r>
    </w:p>
    <w:p w14:paraId="55725423" w14:textId="77777777" w:rsidR="001B11BC" w:rsidRPr="00B122A3" w:rsidRDefault="001B11BC" w:rsidP="001B11BC">
      <w:pPr>
        <w:pStyle w:val="ListParagraph"/>
        <w:spacing w:after="0" w:line="240" w:lineRule="auto"/>
        <w:ind w:left="-90" w:right="4"/>
        <w:rPr>
          <w:rFonts w:ascii="StobiSerif Regular" w:hAnsi="StobiSerif Regular"/>
          <w:i/>
          <w:iCs/>
        </w:rPr>
      </w:pPr>
    </w:p>
    <w:p w14:paraId="1D704357" w14:textId="594E2690" w:rsidR="001B11BC" w:rsidRPr="00DB73DB" w:rsidRDefault="001B11BC" w:rsidP="00DB73DB">
      <w:pPr>
        <w:pStyle w:val="ListParagraph"/>
        <w:spacing w:after="0" w:line="240" w:lineRule="auto"/>
        <w:ind w:left="-90" w:right="4"/>
        <w:rPr>
          <w:rFonts w:ascii="StobiSerif Regular" w:hAnsi="StobiSerif Regular" w:cs="Arial"/>
          <w:i/>
          <w:iCs/>
        </w:rPr>
      </w:pPr>
      <w:r w:rsidRPr="00B122A3">
        <w:rPr>
          <w:rFonts w:ascii="StobiSerif Regular" w:hAnsi="StobiSerif Regular"/>
          <w:i/>
          <w:iCs/>
        </w:rPr>
        <w:t xml:space="preserve">со која </w:t>
      </w:r>
      <w:r w:rsidR="000E3A82" w:rsidRPr="00B122A3">
        <w:rPr>
          <w:rFonts w:ascii="StobiSerif Regular" w:hAnsi="StobiSerif Regular"/>
          <w:i/>
          <w:iCs/>
        </w:rPr>
        <w:t>по барањ</w:t>
      </w:r>
      <w:r w:rsidR="00B122A3">
        <w:rPr>
          <w:rFonts w:ascii="StobiSerif Regular" w:hAnsi="StobiSerif Regular"/>
          <w:i/>
          <w:iCs/>
        </w:rPr>
        <w:t>ата</w:t>
      </w:r>
      <w:r w:rsidR="000E3A82" w:rsidRPr="00B122A3">
        <w:rPr>
          <w:rFonts w:ascii="StobiSerif Regular" w:hAnsi="StobiSerif Regular"/>
          <w:i/>
          <w:iCs/>
        </w:rPr>
        <w:t xml:space="preserve"> на пет правни субјекти се одлучи да се склуч</w:t>
      </w:r>
      <w:r w:rsidR="00B122A3" w:rsidRPr="00B122A3">
        <w:rPr>
          <w:rFonts w:ascii="StobiSerif Regular" w:hAnsi="StobiSerif Regular"/>
          <w:i/>
          <w:iCs/>
        </w:rPr>
        <w:t>ат</w:t>
      </w:r>
      <w:r w:rsidR="000E3A82" w:rsidRPr="00B122A3">
        <w:rPr>
          <w:rFonts w:ascii="StobiSerif Regular" w:hAnsi="StobiSerif Regular"/>
          <w:i/>
          <w:iCs/>
        </w:rPr>
        <w:t xml:space="preserve"> </w:t>
      </w:r>
      <w:r w:rsidR="00B122A3" w:rsidRPr="00B122A3">
        <w:rPr>
          <w:rFonts w:ascii="StobiSerif Regular" w:hAnsi="StobiSerif Regular"/>
          <w:i/>
          <w:iCs/>
        </w:rPr>
        <w:t xml:space="preserve">анекси на </w:t>
      </w:r>
      <w:r w:rsidR="000E3A82" w:rsidRPr="00B122A3">
        <w:rPr>
          <w:rFonts w:ascii="StobiSerif Regular" w:hAnsi="StobiSerif Regular"/>
          <w:i/>
          <w:iCs/>
        </w:rPr>
        <w:t>договор</w:t>
      </w:r>
      <w:r w:rsidR="00B122A3" w:rsidRPr="00B122A3">
        <w:rPr>
          <w:rFonts w:ascii="StobiSerif Regular" w:hAnsi="StobiSerif Regular"/>
          <w:i/>
          <w:iCs/>
        </w:rPr>
        <w:t>ите</w:t>
      </w:r>
      <w:r w:rsidR="000E3A82" w:rsidRPr="00B122A3">
        <w:rPr>
          <w:rFonts w:ascii="StobiSerif Regular" w:hAnsi="StobiSerif Regular"/>
          <w:i/>
          <w:iCs/>
        </w:rPr>
        <w:t xml:space="preserve"> </w:t>
      </w:r>
      <w:r w:rsidR="000E3A82" w:rsidRPr="00DB73DB">
        <w:rPr>
          <w:rFonts w:ascii="StobiSerif Regular" w:hAnsi="StobiSerif Regular"/>
          <w:i/>
          <w:iCs/>
        </w:rPr>
        <w:t>за издавање на ортопедски и други помагала</w:t>
      </w:r>
      <w:r w:rsidR="00B122A3" w:rsidRPr="00DB73DB">
        <w:rPr>
          <w:rFonts w:ascii="StobiSerif Regular" w:hAnsi="StobiSerif Regular"/>
          <w:i/>
          <w:iCs/>
        </w:rPr>
        <w:t>.</w:t>
      </w:r>
    </w:p>
    <w:p w14:paraId="4382FF3D" w14:textId="77777777" w:rsidR="001B11BC" w:rsidRPr="00DB73DB" w:rsidRDefault="001B11BC" w:rsidP="00DB73DB">
      <w:pPr>
        <w:pStyle w:val="ListParagraph"/>
        <w:spacing w:after="0" w:line="240" w:lineRule="auto"/>
        <w:ind w:left="-90" w:right="4"/>
        <w:rPr>
          <w:rFonts w:ascii="StobiSerif Regular" w:hAnsi="StobiSerif Regular" w:cs="Arial"/>
          <w:i/>
          <w:iCs/>
        </w:rPr>
      </w:pPr>
    </w:p>
    <w:p w14:paraId="2A09A403" w14:textId="0F9CB623" w:rsidR="00921E70" w:rsidRPr="00DB73DB" w:rsidRDefault="00921E70" w:rsidP="00DB73DB">
      <w:pPr>
        <w:pStyle w:val="ListParagraph"/>
        <w:spacing w:after="0" w:line="240" w:lineRule="auto"/>
        <w:ind w:left="-90" w:right="4"/>
        <w:rPr>
          <w:rFonts w:ascii="StobiSerif Regular" w:hAnsi="StobiSerif Regular"/>
          <w:i/>
          <w:iCs/>
        </w:rPr>
      </w:pPr>
      <w:r w:rsidRPr="00DB73DB">
        <w:rPr>
          <w:rFonts w:ascii="StobiSerif Regular" w:hAnsi="StobiSerif Regular" w:cs="Arial"/>
          <w:b/>
          <w:i/>
        </w:rPr>
        <w:t xml:space="preserve">ТОЧКА </w:t>
      </w:r>
      <w:r w:rsidR="00972E9F" w:rsidRPr="00DB73DB">
        <w:rPr>
          <w:rFonts w:ascii="StobiSerif Regular" w:eastAsia="@Arial Unicode MS" w:hAnsi="StobiSerif Regular" w:cs="Arial"/>
          <w:b/>
          <w:i/>
        </w:rPr>
        <w:t>6</w:t>
      </w:r>
      <w:r w:rsidRPr="00DB73DB">
        <w:rPr>
          <w:rFonts w:ascii="StobiSerif Regular" w:eastAsia="@Arial Unicode MS" w:hAnsi="StobiSerif Regular" w:cs="Arial"/>
          <w:b/>
          <w:i/>
        </w:rPr>
        <w:t xml:space="preserve"> - </w:t>
      </w:r>
      <w:r w:rsidR="005761D4" w:rsidRPr="00DB73DB">
        <w:rPr>
          <w:rFonts w:ascii="StobiSerif Regular" w:hAnsi="StobiSerif Regular"/>
          <w:i/>
          <w:iCs/>
        </w:rPr>
        <w:t>Предлог за донесување на Правилник за изменување и дополнување на правилникот за содржината и начинот на остварувањето на правата и обврските од задолжителното здравствено осигурување</w:t>
      </w:r>
    </w:p>
    <w:p w14:paraId="0A040854" w14:textId="57C0270D" w:rsidR="00C93A6C" w:rsidRPr="00DB73DB" w:rsidRDefault="00C93A6C" w:rsidP="00DB73DB">
      <w:pPr>
        <w:pStyle w:val="ListParagraph"/>
        <w:spacing w:after="0" w:line="240" w:lineRule="auto"/>
        <w:ind w:left="-90" w:right="4"/>
        <w:rPr>
          <w:rFonts w:ascii="StobiSerif Regular" w:eastAsia="Times New Roman" w:hAnsi="StobiSerif Regular" w:cs="Calibri"/>
          <w:i/>
          <w:iCs/>
        </w:rPr>
      </w:pPr>
    </w:p>
    <w:p w14:paraId="31AFD375" w14:textId="10705AE7" w:rsidR="007D352F" w:rsidRPr="00DB73DB" w:rsidRDefault="00C93A6C" w:rsidP="00DB73DB">
      <w:pPr>
        <w:suppressAutoHyphens w:val="0"/>
        <w:ind w:left="-90" w:right="4"/>
        <w:rPr>
          <w:rFonts w:ascii="StobiSerif Regular" w:hAnsi="StobiSerif Regular"/>
          <w:bCs/>
          <w:i/>
          <w:iCs/>
          <w:sz w:val="22"/>
          <w:szCs w:val="22"/>
        </w:rPr>
      </w:pPr>
      <w:r w:rsidRPr="00DB73DB">
        <w:rPr>
          <w:rFonts w:ascii="StobiSerif Regular" w:hAnsi="StobiSerif Regular" w:cs="Calibri"/>
          <w:i/>
          <w:iCs/>
          <w:sz w:val="22"/>
          <w:szCs w:val="22"/>
        </w:rPr>
        <w:t>Предлогот од точката 6 го објасни Јасминка Смилевска, објаснувајќи ги одделните</w:t>
      </w:r>
      <w:r w:rsidR="007D352F" w:rsidRPr="00DB73DB">
        <w:rPr>
          <w:rFonts w:ascii="StobiSerif Regular" w:hAnsi="StobiSerif Regular" w:cs="Calibri"/>
          <w:i/>
          <w:iCs/>
          <w:sz w:val="22"/>
          <w:szCs w:val="22"/>
        </w:rPr>
        <w:t xml:space="preserve"> новини. Наведе дека со измените се овозможува целосно електронско креирање на изјавата за избор односно промена на избраниот лекар – ИЛ1 образецот, при што автоматски ќе се креира серискиот број на образецот. Со тоа, во процесот на избор или промена нема да има потреба хартиени обрасци да се доставуваат во Фондот</w:t>
      </w:r>
      <w:r w:rsidR="00FE4787" w:rsidRPr="00DB73DB">
        <w:rPr>
          <w:rFonts w:ascii="StobiSerif Regular" w:hAnsi="StobiSerif Regular" w:cs="Calibri"/>
          <w:i/>
          <w:iCs/>
          <w:sz w:val="22"/>
          <w:szCs w:val="22"/>
        </w:rPr>
        <w:t xml:space="preserve"> а ќе </w:t>
      </w:r>
      <w:r w:rsidR="00FE4787" w:rsidRPr="00DB73DB">
        <w:rPr>
          <w:rFonts w:ascii="StobiSerif Regular" w:hAnsi="StobiSerif Regular" w:cs="Calibri"/>
          <w:i/>
          <w:iCs/>
          <w:sz w:val="22"/>
          <w:szCs w:val="22"/>
        </w:rPr>
        <w:lastRenderedPageBreak/>
        <w:t>постои обврска</w:t>
      </w:r>
      <w:r w:rsidR="007D352F" w:rsidRPr="00DB73DB">
        <w:rPr>
          <w:rFonts w:ascii="StobiSerif Regular" w:hAnsi="StobiSerif Regular" w:cs="Calibri"/>
          <w:i/>
          <w:iCs/>
          <w:sz w:val="22"/>
          <w:szCs w:val="22"/>
        </w:rPr>
        <w:t xml:space="preserve"> </w:t>
      </w:r>
      <w:r w:rsidR="00FE4787" w:rsidRPr="00DB73DB">
        <w:rPr>
          <w:rFonts w:ascii="StobiSerif Regular" w:hAnsi="StobiSerif Regular" w:cs="Calibri"/>
          <w:i/>
          <w:iCs/>
          <w:sz w:val="22"/>
          <w:szCs w:val="22"/>
        </w:rPr>
        <w:t>е</w:t>
      </w:r>
      <w:r w:rsidR="007D352F" w:rsidRPr="00DB73DB">
        <w:rPr>
          <w:rFonts w:ascii="StobiSerif Regular" w:hAnsi="StobiSerif Regular" w:cs="Calibri"/>
          <w:i/>
          <w:iCs/>
          <w:sz w:val="22"/>
          <w:szCs w:val="22"/>
        </w:rPr>
        <w:t xml:space="preserve">ден испечатен примерок од </w:t>
      </w:r>
      <w:r w:rsidR="007D352F" w:rsidRPr="00DB73DB">
        <w:rPr>
          <w:rFonts w:ascii="StobiSerif Regular" w:hAnsi="StobiSerif Regular"/>
          <w:bCs/>
          <w:i/>
          <w:iCs/>
          <w:sz w:val="22"/>
          <w:szCs w:val="22"/>
          <w:lang w:val="sq-AL"/>
        </w:rPr>
        <w:t>изјава</w:t>
      </w:r>
      <w:r w:rsidR="007D352F" w:rsidRPr="00DB73DB">
        <w:rPr>
          <w:rFonts w:ascii="StobiSerif Regular" w:hAnsi="StobiSerif Regular"/>
          <w:bCs/>
          <w:i/>
          <w:iCs/>
          <w:sz w:val="22"/>
          <w:szCs w:val="22"/>
        </w:rPr>
        <w:t>та</w:t>
      </w:r>
      <w:r w:rsidR="007D352F" w:rsidRPr="00DB73DB">
        <w:rPr>
          <w:rFonts w:ascii="StobiSerif Regular" w:hAnsi="StobiSerif Regular"/>
          <w:bCs/>
          <w:i/>
          <w:iCs/>
          <w:sz w:val="22"/>
          <w:szCs w:val="22"/>
          <w:lang w:val="sq-AL"/>
        </w:rPr>
        <w:t xml:space="preserve"> за </w:t>
      </w:r>
      <w:r w:rsidR="007D352F" w:rsidRPr="00DB73DB">
        <w:rPr>
          <w:rFonts w:ascii="StobiSerif Regular" w:hAnsi="StobiSerif Regular"/>
          <w:bCs/>
          <w:i/>
          <w:iCs/>
          <w:sz w:val="22"/>
          <w:szCs w:val="22"/>
        </w:rPr>
        <w:t>избор</w:t>
      </w:r>
      <w:r w:rsidR="007D352F" w:rsidRPr="00DB73DB">
        <w:rPr>
          <w:rFonts w:ascii="StobiSerif Regular" w:hAnsi="StobiSerif Regular"/>
          <w:bCs/>
          <w:i/>
          <w:iCs/>
          <w:sz w:val="22"/>
          <w:szCs w:val="22"/>
          <w:lang w:val="sq-AL"/>
        </w:rPr>
        <w:t>, своерачно потпишан од</w:t>
      </w:r>
      <w:r w:rsidR="00FE4787" w:rsidRPr="00DB73DB">
        <w:rPr>
          <w:rFonts w:ascii="StobiSerif Regular" w:hAnsi="StobiSerif Regular"/>
          <w:bCs/>
          <w:i/>
          <w:iCs/>
          <w:sz w:val="22"/>
          <w:szCs w:val="22"/>
        </w:rPr>
        <w:t xml:space="preserve"> </w:t>
      </w:r>
      <w:r w:rsidR="007D352F" w:rsidRPr="00DB73DB">
        <w:rPr>
          <w:rFonts w:ascii="StobiSerif Regular" w:hAnsi="StobiSerif Regular"/>
          <w:bCs/>
          <w:i/>
          <w:iCs/>
          <w:sz w:val="22"/>
          <w:szCs w:val="22"/>
          <w:lang w:val="sq-AL"/>
        </w:rPr>
        <w:t xml:space="preserve">осигуреното лице и избраниот лекар, како доказ </w:t>
      </w:r>
      <w:r w:rsidR="007D352F" w:rsidRPr="00DB73DB">
        <w:rPr>
          <w:rFonts w:ascii="StobiSerif Regular" w:hAnsi="StobiSerif Regular"/>
          <w:bCs/>
          <w:i/>
          <w:iCs/>
          <w:sz w:val="22"/>
          <w:szCs w:val="22"/>
        </w:rPr>
        <w:t xml:space="preserve">да </w:t>
      </w:r>
      <w:r w:rsidR="007D352F" w:rsidRPr="00DB73DB">
        <w:rPr>
          <w:rFonts w:ascii="StobiSerif Regular" w:hAnsi="StobiSerif Regular"/>
          <w:bCs/>
          <w:i/>
          <w:iCs/>
          <w:sz w:val="22"/>
          <w:szCs w:val="22"/>
          <w:lang w:val="sq-AL"/>
        </w:rPr>
        <w:t>се чува во здравствениот картон на осигуреното лице.</w:t>
      </w:r>
      <w:r w:rsidR="007D352F" w:rsidRPr="00DB73DB">
        <w:rPr>
          <w:rFonts w:ascii="StobiSerif Regular" w:hAnsi="StobiSerif Regular"/>
          <w:bCs/>
          <w:i/>
          <w:iCs/>
          <w:sz w:val="22"/>
          <w:szCs w:val="22"/>
        </w:rPr>
        <w:t xml:space="preserve"> Друга измена опфатена со предлогот е во однос на бројот на промени на избран лекар што осигуреникот може да ги изврши во текот на годината. Имено, се предвидува ограничувањето на две промени да се однесува само на промените извршени по волја на осигуреникот, додека промените од причини како што се престанок на работата на избраниот лекар, </w:t>
      </w:r>
      <w:r w:rsidR="00FE4787" w:rsidRPr="00DB73DB">
        <w:rPr>
          <w:rFonts w:ascii="StobiSerif Regular" w:hAnsi="StobiSerif Regular"/>
          <w:bCs/>
          <w:i/>
          <w:iCs/>
          <w:sz w:val="22"/>
          <w:szCs w:val="22"/>
        </w:rPr>
        <w:t xml:space="preserve">но и </w:t>
      </w:r>
      <w:r w:rsidR="007D352F" w:rsidRPr="00DB73DB">
        <w:rPr>
          <w:rFonts w:ascii="StobiSerif Regular" w:hAnsi="StobiSerif Regular"/>
          <w:bCs/>
          <w:i/>
          <w:iCs/>
          <w:sz w:val="22"/>
          <w:szCs w:val="22"/>
        </w:rPr>
        <w:t>промената на местото на живеење односно на работа, како и при избор на</w:t>
      </w:r>
      <w:r w:rsidR="00FE4787" w:rsidRPr="00DB73DB">
        <w:rPr>
          <w:rFonts w:ascii="StobiSerif Regular" w:hAnsi="StobiSerif Regular"/>
          <w:bCs/>
          <w:i/>
          <w:iCs/>
          <w:sz w:val="22"/>
          <w:szCs w:val="22"/>
        </w:rPr>
        <w:t xml:space="preserve"> лекар на</w:t>
      </w:r>
      <w:r w:rsidR="007D352F" w:rsidRPr="00DB73DB">
        <w:rPr>
          <w:rFonts w:ascii="StobiSerif Regular" w:hAnsi="StobiSerif Regular"/>
          <w:bCs/>
          <w:i/>
          <w:iCs/>
          <w:sz w:val="22"/>
          <w:szCs w:val="22"/>
        </w:rPr>
        <w:t xml:space="preserve"> лицата кои се сместуваат во установи за грижа</w:t>
      </w:r>
      <w:r w:rsidR="00FE4787" w:rsidRPr="00DB73DB">
        <w:rPr>
          <w:rFonts w:ascii="StobiSerif Regular" w:hAnsi="StobiSerif Regular"/>
          <w:bCs/>
          <w:i/>
          <w:iCs/>
          <w:sz w:val="22"/>
          <w:szCs w:val="22"/>
        </w:rPr>
        <w:t xml:space="preserve"> на немоќни лица, ограничувањето нема да се применува.</w:t>
      </w:r>
    </w:p>
    <w:p w14:paraId="415C0F15" w14:textId="03BB7731" w:rsidR="00FE4787" w:rsidRPr="00DB73DB" w:rsidRDefault="00FE4787" w:rsidP="00DB73DB">
      <w:pPr>
        <w:suppressAutoHyphens w:val="0"/>
        <w:ind w:left="-90" w:right="4"/>
        <w:rPr>
          <w:rFonts w:ascii="StobiSerif Regular" w:hAnsi="StobiSerif Regular"/>
          <w:bCs/>
          <w:i/>
          <w:iCs/>
          <w:sz w:val="22"/>
          <w:szCs w:val="22"/>
        </w:rPr>
      </w:pPr>
    </w:p>
    <w:p w14:paraId="49D84F1E" w14:textId="1F071387" w:rsidR="00FE4787" w:rsidRPr="00DB73DB" w:rsidRDefault="00FE4787" w:rsidP="00DB73DB">
      <w:pPr>
        <w:suppressAutoHyphens w:val="0"/>
        <w:ind w:left="-90" w:right="4"/>
        <w:rPr>
          <w:rFonts w:ascii="StobiSerif Regular" w:hAnsi="StobiSerif Regular"/>
          <w:bCs/>
          <w:i/>
          <w:iCs/>
          <w:sz w:val="22"/>
          <w:szCs w:val="22"/>
        </w:rPr>
      </w:pPr>
      <w:r w:rsidRPr="00DB73DB">
        <w:rPr>
          <w:rFonts w:ascii="StobiSerif Regular" w:hAnsi="StobiSerif Regular"/>
          <w:bCs/>
          <w:i/>
          <w:iCs/>
          <w:sz w:val="22"/>
          <w:szCs w:val="22"/>
        </w:rPr>
        <w:t xml:space="preserve">По објаснувањето, дискутираа членовите на Управниот одбор при што поставуваа прашања за практичната примена на предложените промени во конкретни ситуации </w:t>
      </w:r>
      <w:r w:rsidR="00DB73DB" w:rsidRPr="00DB73DB">
        <w:rPr>
          <w:rFonts w:ascii="StobiSerif Regular" w:hAnsi="StobiSerif Regular"/>
          <w:bCs/>
          <w:i/>
          <w:iCs/>
          <w:sz w:val="22"/>
          <w:szCs w:val="22"/>
        </w:rPr>
        <w:t>од работењето на аптеките и другите здравствени установи, на кои одоговори и дополнителни објаснувања даваше Јасминка Смилевска.</w:t>
      </w:r>
    </w:p>
    <w:p w14:paraId="01A701D5" w14:textId="510334BA" w:rsidR="00C93A6C" w:rsidRPr="00DB73DB" w:rsidRDefault="00C93A6C" w:rsidP="00DB73DB">
      <w:pPr>
        <w:pStyle w:val="ListParagraph"/>
        <w:spacing w:after="0" w:line="240" w:lineRule="auto"/>
        <w:ind w:left="-90" w:right="4"/>
        <w:rPr>
          <w:rFonts w:ascii="StobiSerif Regular" w:eastAsia="Times New Roman" w:hAnsi="StobiSerif Regular" w:cs="Calibri"/>
          <w:i/>
          <w:iCs/>
        </w:rPr>
      </w:pPr>
    </w:p>
    <w:p w14:paraId="030AA55B" w14:textId="50974E46" w:rsidR="00DB73DB" w:rsidRPr="00DB73DB" w:rsidRDefault="00DB73DB" w:rsidP="00DB73DB">
      <w:pPr>
        <w:pStyle w:val="ListParagraph"/>
        <w:spacing w:after="0" w:line="240" w:lineRule="auto"/>
        <w:ind w:left="-90" w:right="4"/>
        <w:rPr>
          <w:rFonts w:ascii="StobiSerif Regular" w:eastAsia="Times New Roman" w:hAnsi="StobiSerif Regular" w:cs="Calibri"/>
          <w:i/>
          <w:iCs/>
        </w:rPr>
      </w:pPr>
      <w:r w:rsidRPr="00DB73DB">
        <w:rPr>
          <w:rFonts w:ascii="StobiSerif Regular" w:eastAsia="Times New Roman" w:hAnsi="StobiSerif Regular" w:cs="Calibri"/>
          <w:i/>
          <w:iCs/>
        </w:rPr>
        <w:t xml:space="preserve">По исцрпувањето на дискусијата, </w:t>
      </w:r>
      <w:r w:rsidRPr="00DB73DB">
        <w:rPr>
          <w:rFonts w:ascii="StobiSerif Regular" w:hAnsi="StobiSerif Regular"/>
          <w:bCs/>
          <w:i/>
          <w:iCs/>
        </w:rPr>
        <w:t xml:space="preserve">Управниот </w:t>
      </w:r>
      <w:r w:rsidRPr="00DB73DB">
        <w:rPr>
          <w:rFonts w:ascii="StobiSerif Regular" w:eastAsia="Times New Roman" w:hAnsi="StobiSerif Regular" w:cs="Calibri"/>
          <w:i/>
          <w:iCs/>
        </w:rPr>
        <w:t>одбор едногласно го донесе предложениот</w:t>
      </w:r>
    </w:p>
    <w:p w14:paraId="687A945A" w14:textId="044438D9" w:rsidR="00921E70" w:rsidRPr="00DB73DB" w:rsidRDefault="00921E70" w:rsidP="00DB73DB">
      <w:pPr>
        <w:pStyle w:val="ListParagraph"/>
        <w:spacing w:after="0" w:line="240" w:lineRule="auto"/>
        <w:ind w:left="-90" w:right="4"/>
        <w:rPr>
          <w:rFonts w:ascii="StobiSerif Regular" w:hAnsi="StobiSerif Regular" w:cs="Arial"/>
          <w:i/>
          <w:iCs/>
        </w:rPr>
      </w:pPr>
    </w:p>
    <w:p w14:paraId="1BDA271C" w14:textId="5E561A88" w:rsidR="005761D4" w:rsidRPr="00DB73DB" w:rsidRDefault="005761D4" w:rsidP="00DB73DB">
      <w:pPr>
        <w:pStyle w:val="ListParagraph"/>
        <w:spacing w:after="0" w:line="240" w:lineRule="auto"/>
        <w:ind w:left="-90" w:right="4"/>
        <w:jc w:val="center"/>
        <w:rPr>
          <w:rFonts w:ascii="StobiSerif Regular" w:hAnsi="StobiSerif Regular"/>
          <w:b/>
          <w:bCs/>
          <w:i/>
          <w:iCs/>
        </w:rPr>
      </w:pPr>
      <w:r w:rsidRPr="00DB73DB">
        <w:rPr>
          <w:rFonts w:ascii="StobiSerif Regular" w:hAnsi="StobiSerif Regular"/>
          <w:b/>
          <w:bCs/>
          <w:i/>
          <w:iCs/>
        </w:rPr>
        <w:t>Правилник</w:t>
      </w:r>
    </w:p>
    <w:p w14:paraId="03E6C939" w14:textId="71C7DF9B" w:rsidR="00FF4500" w:rsidRPr="00DB73DB" w:rsidRDefault="005761D4" w:rsidP="00DB73DB">
      <w:pPr>
        <w:pStyle w:val="ListParagraph"/>
        <w:spacing w:after="0" w:line="240" w:lineRule="auto"/>
        <w:ind w:left="-90" w:right="4"/>
        <w:jc w:val="center"/>
        <w:rPr>
          <w:rFonts w:ascii="StobiSerif Regular" w:hAnsi="StobiSerif Regular"/>
          <w:b/>
          <w:bCs/>
          <w:i/>
          <w:iCs/>
        </w:rPr>
      </w:pPr>
      <w:r w:rsidRPr="00DB73DB">
        <w:rPr>
          <w:rFonts w:ascii="StobiSerif Regular" w:hAnsi="StobiSerif Regular"/>
          <w:b/>
          <w:bCs/>
          <w:i/>
          <w:iCs/>
        </w:rPr>
        <w:t>за изменување и дополнување на правилникот за содржината и начинот на остварувањето на правата и обврските од задолжителното здравствено осигурување</w:t>
      </w:r>
    </w:p>
    <w:p w14:paraId="7B17E26B" w14:textId="77777777" w:rsidR="005761D4" w:rsidRPr="00DB73DB" w:rsidRDefault="005761D4" w:rsidP="00DB73DB">
      <w:pPr>
        <w:pStyle w:val="ListParagraph"/>
        <w:spacing w:after="0" w:line="240" w:lineRule="auto"/>
        <w:ind w:left="-90" w:right="4"/>
        <w:rPr>
          <w:rFonts w:ascii="StobiSerif Regular" w:hAnsi="StobiSerif Regular"/>
          <w:i/>
          <w:iCs/>
        </w:rPr>
      </w:pPr>
    </w:p>
    <w:p w14:paraId="7FFA71E0" w14:textId="6F8D8F50" w:rsidR="00FF4500" w:rsidRPr="00DB73DB" w:rsidRDefault="00FF4500" w:rsidP="00DB73DB">
      <w:pPr>
        <w:pStyle w:val="ListParagraph"/>
        <w:spacing w:after="0" w:line="240" w:lineRule="auto"/>
        <w:ind w:left="-90" w:right="4"/>
        <w:rPr>
          <w:rFonts w:ascii="StobiSerif Regular" w:hAnsi="StobiSerif Regular" w:cs="Arial"/>
          <w:i/>
          <w:iCs/>
        </w:rPr>
      </w:pPr>
      <w:r w:rsidRPr="00DB73DB">
        <w:rPr>
          <w:rFonts w:ascii="StobiSerif Regular" w:hAnsi="StobiSerif Regular"/>
          <w:i/>
          <w:iCs/>
        </w:rPr>
        <w:t xml:space="preserve">со кој </w:t>
      </w:r>
      <w:r w:rsidR="00DB73DB" w:rsidRPr="00DB73DB">
        <w:rPr>
          <w:rFonts w:ascii="StobiSerif Regular" w:hAnsi="StobiSerif Regular"/>
          <w:i/>
          <w:iCs/>
        </w:rPr>
        <w:t>се извршија предложените измени што се однесуваат на начинот на избор на избран лекар.</w:t>
      </w:r>
    </w:p>
    <w:p w14:paraId="22A6E5D9" w14:textId="77CC7DC3" w:rsidR="00806DB5" w:rsidRPr="00F70B01" w:rsidRDefault="00806DB5" w:rsidP="00BD081F">
      <w:pPr>
        <w:pStyle w:val="ListParagraph"/>
        <w:spacing w:after="0" w:line="240" w:lineRule="auto"/>
        <w:ind w:left="-90" w:right="4"/>
        <w:rPr>
          <w:rFonts w:ascii="StobiSerif Regular" w:hAnsi="StobiSerif Regular" w:cs="Arial"/>
          <w:i/>
          <w:iCs/>
          <w:color w:val="FF0000"/>
        </w:rPr>
      </w:pPr>
    </w:p>
    <w:p w14:paraId="64ACED31" w14:textId="7A210674" w:rsidR="00733481" w:rsidRPr="00B56E01" w:rsidRDefault="00921E70" w:rsidP="00BD081F">
      <w:pPr>
        <w:pStyle w:val="ListParagraph"/>
        <w:spacing w:after="0" w:line="240" w:lineRule="auto"/>
        <w:ind w:left="-90" w:right="4"/>
        <w:rPr>
          <w:rFonts w:ascii="StobiSerif Regular" w:hAnsi="StobiSerif Regular"/>
          <w:i/>
          <w:iCs/>
        </w:rPr>
      </w:pPr>
      <w:r w:rsidRPr="00B56E01">
        <w:rPr>
          <w:rFonts w:ascii="StobiSerif Regular" w:hAnsi="StobiSerif Regular" w:cs="Arial"/>
          <w:b/>
          <w:i/>
        </w:rPr>
        <w:t xml:space="preserve">ТОЧКА </w:t>
      </w:r>
      <w:r w:rsidR="00972E9F" w:rsidRPr="00B56E01">
        <w:rPr>
          <w:rFonts w:ascii="StobiSerif Regular" w:eastAsia="@Arial Unicode MS" w:hAnsi="StobiSerif Regular" w:cs="Arial"/>
          <w:b/>
          <w:i/>
        </w:rPr>
        <w:t>7</w:t>
      </w:r>
      <w:r w:rsidRPr="00B56E01">
        <w:rPr>
          <w:rFonts w:ascii="StobiSerif Regular" w:eastAsia="@Arial Unicode MS" w:hAnsi="StobiSerif Regular" w:cs="Arial"/>
          <w:b/>
          <w:i/>
        </w:rPr>
        <w:t xml:space="preserve"> - </w:t>
      </w:r>
      <w:r w:rsidR="005A1014" w:rsidRPr="00B56E01">
        <w:rPr>
          <w:rFonts w:ascii="StobiSerif Regular" w:hAnsi="StobiSerif Regular"/>
          <w:i/>
          <w:iCs/>
        </w:rPr>
        <w:t>Предлог за изменување на Планот за јавни набавки на Фондот за 2022 година</w:t>
      </w:r>
    </w:p>
    <w:p w14:paraId="6001766B" w14:textId="3328BE77" w:rsidR="002A2216" w:rsidRPr="00B56E01" w:rsidRDefault="002A2216" w:rsidP="00BD081F">
      <w:pPr>
        <w:pStyle w:val="ListParagraph"/>
        <w:spacing w:after="0" w:line="240" w:lineRule="auto"/>
        <w:ind w:left="-90" w:right="4"/>
        <w:rPr>
          <w:rFonts w:ascii="StobiSerif Regular" w:eastAsia="Times New Roman" w:hAnsi="StobiSerif Regular" w:cs="Calibri"/>
          <w:i/>
          <w:iCs/>
        </w:rPr>
      </w:pPr>
    </w:p>
    <w:p w14:paraId="3D1F9BAB" w14:textId="437B254E" w:rsidR="002A2216" w:rsidRPr="00B56E01" w:rsidRDefault="002A2216" w:rsidP="00BD081F">
      <w:pPr>
        <w:pStyle w:val="ListParagraph"/>
        <w:spacing w:after="0" w:line="240" w:lineRule="auto"/>
        <w:ind w:left="-90" w:right="4"/>
        <w:rPr>
          <w:rFonts w:ascii="StobiSerif Regular" w:hAnsi="StobiSerif Regular"/>
          <w:i/>
          <w:iCs/>
        </w:rPr>
      </w:pPr>
      <w:r w:rsidRPr="00B56E01">
        <w:rPr>
          <w:rFonts w:ascii="StobiSerif Regular" w:hAnsi="StobiSerif Regular" w:cs="Calibri"/>
          <w:i/>
          <w:iCs/>
        </w:rPr>
        <w:t xml:space="preserve">Предлогот го објасни директорката </w:t>
      </w:r>
      <w:r w:rsidRPr="00B56E01">
        <w:rPr>
          <w:rFonts w:ascii="StobiSerif Regular" w:hAnsi="StobiSerif Regular"/>
          <w:i/>
          <w:iCs/>
        </w:rPr>
        <w:t xml:space="preserve">Филиповска Грашкоска наведувајќи дека се предлага промена на називот на една постапка и тоа на постапката за јавна набавка на услуги за ревизија и препораки за креирање на ИТ безбедносна политика, управување со софтверски решенија и бизнис континуитет на секторот за информатика. Со промената </w:t>
      </w:r>
      <w:r w:rsidR="00B56E01">
        <w:rPr>
          <w:rFonts w:ascii="StobiSerif Regular" w:hAnsi="StobiSerif Regular"/>
          <w:i/>
          <w:iCs/>
        </w:rPr>
        <w:t xml:space="preserve">ќе </w:t>
      </w:r>
      <w:r w:rsidRPr="00B56E01">
        <w:rPr>
          <w:rFonts w:ascii="StobiSerif Regular" w:hAnsi="StobiSerif Regular"/>
          <w:i/>
          <w:iCs/>
        </w:rPr>
        <w:t>се појасн</w:t>
      </w:r>
      <w:r w:rsidR="00B56E01">
        <w:rPr>
          <w:rFonts w:ascii="StobiSerif Regular" w:hAnsi="StobiSerif Regular"/>
          <w:i/>
          <w:iCs/>
        </w:rPr>
        <w:t>и</w:t>
      </w:r>
      <w:r w:rsidRPr="00B56E01">
        <w:rPr>
          <w:rFonts w:ascii="StobiSerif Regular" w:hAnsi="StobiSerif Regular"/>
          <w:i/>
          <w:iCs/>
        </w:rPr>
        <w:t xml:space="preserve"> опфатот на постапката, односно дека </w:t>
      </w:r>
      <w:r w:rsidR="00B56E01">
        <w:rPr>
          <w:rFonts w:ascii="StobiSerif Regular" w:hAnsi="StobiSerif Regular"/>
          <w:i/>
          <w:iCs/>
        </w:rPr>
        <w:t xml:space="preserve">Фондот има потреба од </w:t>
      </w:r>
      <w:r w:rsidRPr="00B56E01">
        <w:rPr>
          <w:rFonts w:ascii="StobiSerif Regular" w:hAnsi="StobiSerif Regular"/>
          <w:i/>
          <w:iCs/>
        </w:rPr>
        <w:t xml:space="preserve">препораки но и </w:t>
      </w:r>
      <w:r w:rsidR="00B56E01">
        <w:rPr>
          <w:rFonts w:ascii="StobiSerif Regular" w:hAnsi="StobiSerif Regular"/>
          <w:i/>
          <w:iCs/>
        </w:rPr>
        <w:t xml:space="preserve">од </w:t>
      </w:r>
      <w:r w:rsidRPr="00B56E01">
        <w:rPr>
          <w:rFonts w:ascii="StobiSerif Regular" w:hAnsi="StobiSerif Regular"/>
          <w:i/>
          <w:iCs/>
        </w:rPr>
        <w:t>изработка на деловни процедури за креирање на ИТ безбедносна политика, управување со софтверски решенија и бизнис континуитет на секторот за информатика.</w:t>
      </w:r>
    </w:p>
    <w:p w14:paraId="2C86B1A6" w14:textId="4659F10A" w:rsidR="002A2216" w:rsidRPr="00B56E01" w:rsidRDefault="002A2216" w:rsidP="00BD081F">
      <w:pPr>
        <w:pStyle w:val="ListParagraph"/>
        <w:spacing w:after="0" w:line="240" w:lineRule="auto"/>
        <w:ind w:left="-90" w:right="4"/>
        <w:rPr>
          <w:rFonts w:ascii="StobiSerif Regular" w:eastAsia="Times New Roman" w:hAnsi="StobiSerif Regular" w:cs="Calibri"/>
          <w:i/>
          <w:iCs/>
        </w:rPr>
      </w:pPr>
    </w:p>
    <w:p w14:paraId="0380EE45" w14:textId="22AB2841" w:rsidR="002A2216" w:rsidRPr="00B56E01" w:rsidRDefault="002A2216" w:rsidP="00BD081F">
      <w:pPr>
        <w:pStyle w:val="ListParagraph"/>
        <w:spacing w:after="0" w:line="240" w:lineRule="auto"/>
        <w:ind w:left="-90" w:right="4"/>
        <w:rPr>
          <w:rFonts w:ascii="StobiSerif Regular" w:eastAsia="Times New Roman" w:hAnsi="StobiSerif Regular" w:cs="Calibri"/>
          <w:i/>
          <w:iCs/>
        </w:rPr>
      </w:pPr>
      <w:r w:rsidRPr="00B56E01">
        <w:rPr>
          <w:rFonts w:ascii="StobiSerif Regular" w:eastAsia="Times New Roman" w:hAnsi="StobiSerif Regular" w:cs="Calibri"/>
          <w:i/>
          <w:iCs/>
        </w:rPr>
        <w:t>По објаснувањето, Управниот одбор без дискусија, едногласно ја донесе предложената</w:t>
      </w:r>
    </w:p>
    <w:p w14:paraId="78AD3F7C" w14:textId="55229DFA" w:rsidR="009B72C6" w:rsidRPr="00B56E01" w:rsidRDefault="009B72C6" w:rsidP="00BD081F">
      <w:pPr>
        <w:pStyle w:val="ListParagraph"/>
        <w:spacing w:after="0" w:line="240" w:lineRule="auto"/>
        <w:ind w:left="-90" w:right="4"/>
        <w:rPr>
          <w:rFonts w:ascii="StobiSerif Regular" w:hAnsi="StobiSerif Regular" w:cs="Arial"/>
          <w:b/>
          <w:i/>
        </w:rPr>
      </w:pPr>
    </w:p>
    <w:p w14:paraId="5FCC6CC3" w14:textId="1061E1BE" w:rsidR="005A1014" w:rsidRPr="00B56E01" w:rsidRDefault="005A1014" w:rsidP="005A1014">
      <w:pPr>
        <w:pStyle w:val="ListParagraph"/>
        <w:spacing w:after="0" w:line="240" w:lineRule="auto"/>
        <w:ind w:left="-90" w:right="4"/>
        <w:jc w:val="center"/>
        <w:rPr>
          <w:rFonts w:ascii="StobiSerif Regular" w:hAnsi="StobiSerif Regular"/>
          <w:b/>
          <w:bCs/>
          <w:i/>
          <w:iCs/>
        </w:rPr>
      </w:pPr>
      <w:r w:rsidRPr="00B56E01">
        <w:rPr>
          <w:rFonts w:ascii="StobiSerif Regular" w:hAnsi="StobiSerif Regular"/>
          <w:b/>
          <w:bCs/>
          <w:i/>
          <w:iCs/>
        </w:rPr>
        <w:t>Одлука</w:t>
      </w:r>
    </w:p>
    <w:p w14:paraId="7D96844E" w14:textId="77777777" w:rsidR="005958D2" w:rsidRDefault="005A1014" w:rsidP="005A1014">
      <w:pPr>
        <w:pStyle w:val="ListParagraph"/>
        <w:spacing w:after="0" w:line="240" w:lineRule="auto"/>
        <w:ind w:left="-90" w:right="4"/>
        <w:jc w:val="center"/>
        <w:rPr>
          <w:rFonts w:ascii="StobiSerif Regular" w:hAnsi="StobiSerif Regular"/>
          <w:b/>
          <w:bCs/>
          <w:i/>
          <w:iCs/>
        </w:rPr>
      </w:pPr>
      <w:r w:rsidRPr="00B56E01">
        <w:rPr>
          <w:rFonts w:ascii="StobiSerif Regular" w:hAnsi="StobiSerif Regular"/>
          <w:b/>
          <w:bCs/>
          <w:i/>
          <w:iCs/>
        </w:rPr>
        <w:t xml:space="preserve">за изменување на Планот за јавни набавки </w:t>
      </w:r>
      <w:r w:rsidR="005958D2" w:rsidRPr="00B56E01">
        <w:rPr>
          <w:rFonts w:ascii="StobiSerif Regular" w:hAnsi="StobiSerif Regular"/>
          <w:b/>
          <w:bCs/>
          <w:i/>
          <w:iCs/>
        </w:rPr>
        <w:t xml:space="preserve">за 2022 година </w:t>
      </w:r>
    </w:p>
    <w:p w14:paraId="4DD83C7E" w14:textId="45739135" w:rsidR="00FF4500" w:rsidRPr="00B56E01" w:rsidRDefault="005A1014" w:rsidP="005A1014">
      <w:pPr>
        <w:pStyle w:val="ListParagraph"/>
        <w:spacing w:after="0" w:line="240" w:lineRule="auto"/>
        <w:ind w:left="-90" w:right="4"/>
        <w:jc w:val="center"/>
        <w:rPr>
          <w:rFonts w:ascii="StobiSerif Regular" w:hAnsi="StobiSerif Regular"/>
          <w:b/>
          <w:bCs/>
          <w:i/>
          <w:iCs/>
        </w:rPr>
      </w:pPr>
      <w:r w:rsidRPr="00B56E01">
        <w:rPr>
          <w:rFonts w:ascii="StobiSerif Regular" w:hAnsi="StobiSerif Regular"/>
          <w:b/>
          <w:bCs/>
          <w:i/>
          <w:iCs/>
        </w:rPr>
        <w:t xml:space="preserve">на Фондот </w:t>
      </w:r>
      <w:r w:rsidR="005958D2" w:rsidRPr="00B50045">
        <w:rPr>
          <w:rFonts w:ascii="StobiSerif Regular" w:eastAsia="@Arial Unicode MS" w:hAnsi="StobiSerif Regular" w:cs="Arial"/>
          <w:b/>
          <w:i/>
        </w:rPr>
        <w:t>за здравствено осигурување на Република Северна Македонија</w:t>
      </w:r>
    </w:p>
    <w:p w14:paraId="63A01C13" w14:textId="77777777" w:rsidR="005A1014" w:rsidRPr="00B56E01" w:rsidRDefault="005A1014" w:rsidP="00BD081F">
      <w:pPr>
        <w:pStyle w:val="ListParagraph"/>
        <w:spacing w:after="0" w:line="240" w:lineRule="auto"/>
        <w:ind w:left="-90" w:right="4"/>
        <w:rPr>
          <w:rFonts w:ascii="StobiSerif Regular" w:hAnsi="StobiSerif Regular"/>
          <w:i/>
          <w:iCs/>
        </w:rPr>
      </w:pPr>
    </w:p>
    <w:p w14:paraId="19679F3E" w14:textId="6EA1DAA0" w:rsidR="00FF4500" w:rsidRPr="00B56E01" w:rsidRDefault="00FF4500" w:rsidP="00BD081F">
      <w:pPr>
        <w:pStyle w:val="ListParagraph"/>
        <w:spacing w:after="0" w:line="240" w:lineRule="auto"/>
        <w:ind w:left="-90" w:right="4"/>
        <w:rPr>
          <w:rFonts w:ascii="StobiSerif Regular" w:hAnsi="StobiSerif Regular" w:cs="Arial"/>
          <w:i/>
          <w:iCs/>
        </w:rPr>
      </w:pPr>
      <w:r w:rsidRPr="00B56E01">
        <w:rPr>
          <w:rFonts w:ascii="StobiSerif Regular" w:hAnsi="StobiSerif Regular"/>
          <w:i/>
          <w:iCs/>
        </w:rPr>
        <w:t>со кој</w:t>
      </w:r>
      <w:r w:rsidR="005A1014" w:rsidRPr="00B56E01">
        <w:rPr>
          <w:rFonts w:ascii="StobiSerif Regular" w:hAnsi="StobiSerif Regular"/>
          <w:i/>
          <w:iCs/>
        </w:rPr>
        <w:t>а</w:t>
      </w:r>
      <w:r w:rsidRPr="00B56E01">
        <w:rPr>
          <w:rFonts w:ascii="StobiSerif Regular" w:hAnsi="StobiSerif Regular"/>
          <w:i/>
          <w:iCs/>
        </w:rPr>
        <w:t xml:space="preserve"> </w:t>
      </w:r>
      <w:r w:rsidR="002A2216" w:rsidRPr="00B56E01">
        <w:rPr>
          <w:rFonts w:ascii="StobiSerif Regular" w:hAnsi="StobiSerif Regular"/>
          <w:i/>
          <w:iCs/>
        </w:rPr>
        <w:t>се изврши промена на називот на постапката за јавна набавка на услуги за ревизија и препораки за креирање на ИТ безбедносна политика, управување со софтверски решенија и бизнис континуитет на секторот за информатика</w:t>
      </w:r>
      <w:r w:rsidR="00B56E01" w:rsidRPr="00B56E01">
        <w:rPr>
          <w:rFonts w:ascii="StobiSerif Regular" w:hAnsi="StobiSerif Regular"/>
          <w:i/>
          <w:iCs/>
        </w:rPr>
        <w:t>.</w:t>
      </w:r>
    </w:p>
    <w:p w14:paraId="1B697662" w14:textId="77777777" w:rsidR="00FF4500" w:rsidRPr="00F57EE9" w:rsidRDefault="00FF4500" w:rsidP="00BD081F">
      <w:pPr>
        <w:pStyle w:val="ListParagraph"/>
        <w:spacing w:after="0" w:line="240" w:lineRule="auto"/>
        <w:ind w:left="-90" w:right="4"/>
        <w:rPr>
          <w:rFonts w:ascii="StobiSerif Regular" w:hAnsi="StobiSerif Regular" w:cs="Arial"/>
          <w:b/>
          <w:i/>
        </w:rPr>
      </w:pPr>
    </w:p>
    <w:p w14:paraId="070AEB4B" w14:textId="618084A6" w:rsidR="009B72C6" w:rsidRPr="00F70B01" w:rsidRDefault="009B72C6" w:rsidP="005A1014">
      <w:pPr>
        <w:pStyle w:val="ListParagraph"/>
        <w:spacing w:after="0" w:line="240" w:lineRule="auto"/>
        <w:ind w:left="-90" w:right="4"/>
        <w:rPr>
          <w:rFonts w:ascii="StobiSerif Regular" w:hAnsi="StobiSerif Regular"/>
          <w:i/>
          <w:iCs/>
          <w:color w:val="FF0000"/>
        </w:rPr>
      </w:pPr>
      <w:r w:rsidRPr="00F57EE9">
        <w:rPr>
          <w:rFonts w:ascii="StobiSerif Regular" w:hAnsi="StobiSerif Regular" w:cs="Arial"/>
          <w:b/>
          <w:i/>
        </w:rPr>
        <w:t xml:space="preserve">ТОЧКА </w:t>
      </w:r>
      <w:r w:rsidRPr="00F57EE9">
        <w:rPr>
          <w:rFonts w:ascii="StobiSerif Regular" w:eastAsia="@Arial Unicode MS" w:hAnsi="StobiSerif Regular" w:cs="Arial"/>
          <w:b/>
          <w:i/>
        </w:rPr>
        <w:t xml:space="preserve">8 - </w:t>
      </w:r>
      <w:r w:rsidR="005A1014" w:rsidRPr="00F57EE9">
        <w:rPr>
          <w:rFonts w:ascii="StobiSerif Regular" w:hAnsi="StobiSerif Regular"/>
          <w:i/>
          <w:iCs/>
        </w:rPr>
        <w:t>Предлог за изменување на Одлуката за утврдување максимален број на здравствени услуги – поставување уред за механичка циркулаторна потпора (</w:t>
      </w:r>
      <w:r w:rsidR="005A1014" w:rsidRPr="00F57EE9">
        <w:rPr>
          <w:rFonts w:ascii="StobiSerif Regular" w:hAnsi="StobiSerif Regular"/>
          <w:i/>
          <w:iCs/>
          <w:lang w:val="en-US"/>
        </w:rPr>
        <w:t xml:space="preserve">VAD </w:t>
      </w:r>
      <w:r w:rsidR="005A1014" w:rsidRPr="00F57EE9">
        <w:rPr>
          <w:rFonts w:ascii="StobiSerif Regular" w:hAnsi="StobiSerif Regular"/>
          <w:i/>
          <w:iCs/>
        </w:rPr>
        <w:t xml:space="preserve">и </w:t>
      </w:r>
      <w:r w:rsidR="005A1014" w:rsidRPr="00F57EE9">
        <w:rPr>
          <w:rFonts w:ascii="StobiSerif Regular" w:hAnsi="StobiSerif Regular"/>
          <w:i/>
          <w:iCs/>
          <w:lang w:val="en-US"/>
        </w:rPr>
        <w:t>BVAD</w:t>
      </w:r>
      <w:r w:rsidR="005A1014" w:rsidRPr="00F57EE9">
        <w:rPr>
          <w:rFonts w:ascii="StobiSerif Regular" w:hAnsi="StobiSerif Regular"/>
          <w:i/>
          <w:iCs/>
        </w:rPr>
        <w:t xml:space="preserve">) кои здравствените установи ќе можат </w:t>
      </w:r>
      <w:r w:rsidR="005A1014" w:rsidRPr="00125DFF">
        <w:rPr>
          <w:rFonts w:ascii="StobiSerif Regular" w:hAnsi="StobiSerif Regular"/>
          <w:i/>
          <w:iCs/>
        </w:rPr>
        <w:t>да ги извршуваат во 2022 година</w:t>
      </w:r>
    </w:p>
    <w:p w14:paraId="1FE930D6" w14:textId="77777777" w:rsidR="00237263" w:rsidRDefault="00237263" w:rsidP="005A1014">
      <w:pPr>
        <w:pStyle w:val="ListParagraph"/>
        <w:spacing w:after="0" w:line="240" w:lineRule="auto"/>
        <w:ind w:left="-90" w:right="4"/>
        <w:rPr>
          <w:rFonts w:ascii="StobiSerif Regular" w:hAnsi="StobiSerif Regular" w:cs="Calibri"/>
          <w:i/>
          <w:iCs/>
        </w:rPr>
      </w:pPr>
    </w:p>
    <w:p w14:paraId="305BFCFF" w14:textId="764B7105" w:rsidR="00237263" w:rsidRPr="00F57EE9" w:rsidRDefault="00237263" w:rsidP="00237263">
      <w:pPr>
        <w:pStyle w:val="ListParagraph"/>
        <w:spacing w:after="0" w:line="240" w:lineRule="auto"/>
        <w:ind w:left="-90" w:right="4"/>
        <w:rPr>
          <w:rFonts w:ascii="StobiSerif Regular" w:eastAsia="Times New Roman" w:hAnsi="StobiSerif Regular" w:cs="Calibri"/>
          <w:i/>
          <w:iCs/>
        </w:rPr>
      </w:pPr>
      <w:r w:rsidRPr="00F57EE9">
        <w:rPr>
          <w:rFonts w:ascii="StobiSerif Regular" w:hAnsi="StobiSerif Regular" w:cs="Calibri"/>
          <w:i/>
          <w:iCs/>
        </w:rPr>
        <w:t xml:space="preserve">Директорката </w:t>
      </w:r>
      <w:r w:rsidRPr="00F57EE9">
        <w:rPr>
          <w:rFonts w:ascii="StobiSerif Regular" w:hAnsi="StobiSerif Regular"/>
          <w:i/>
          <w:iCs/>
        </w:rPr>
        <w:t xml:space="preserve">Филиповска Грашкоска објасни дека врз основа на барањето на Универзитетската клиника за државна кардиохирургија, се предлага да се измени одлуката </w:t>
      </w:r>
      <w:r w:rsidR="00F57EE9" w:rsidRPr="00F57EE9">
        <w:rPr>
          <w:rFonts w:ascii="StobiSerif Regular" w:hAnsi="StobiSerif Regular"/>
          <w:i/>
          <w:iCs/>
        </w:rPr>
        <w:t>со</w:t>
      </w:r>
      <w:r w:rsidRPr="00F57EE9">
        <w:rPr>
          <w:rFonts w:ascii="StobiSerif Regular" w:hAnsi="StobiSerif Regular"/>
          <w:i/>
          <w:iCs/>
        </w:rPr>
        <w:t xml:space="preserve"> која е утврдено колку услуги на поставување уред за механичка циркулаторна потпора (</w:t>
      </w:r>
      <w:r w:rsidRPr="00F57EE9">
        <w:rPr>
          <w:rFonts w:ascii="StobiSerif Regular" w:hAnsi="StobiSerif Regular"/>
          <w:i/>
          <w:iCs/>
          <w:lang w:val="en-US"/>
        </w:rPr>
        <w:t xml:space="preserve">VAD </w:t>
      </w:r>
      <w:r w:rsidRPr="00F57EE9">
        <w:rPr>
          <w:rFonts w:ascii="StobiSerif Regular" w:hAnsi="StobiSerif Regular"/>
          <w:i/>
          <w:iCs/>
        </w:rPr>
        <w:t xml:space="preserve">и </w:t>
      </w:r>
      <w:r w:rsidRPr="00F57EE9">
        <w:rPr>
          <w:rFonts w:ascii="StobiSerif Regular" w:hAnsi="StobiSerif Regular"/>
          <w:i/>
          <w:iCs/>
          <w:lang w:val="en-US"/>
        </w:rPr>
        <w:t>BVAD</w:t>
      </w:r>
      <w:r w:rsidRPr="00F57EE9">
        <w:rPr>
          <w:rFonts w:ascii="StobiSerif Regular" w:hAnsi="StobiSerif Regular"/>
          <w:i/>
          <w:iCs/>
        </w:rPr>
        <w:t xml:space="preserve">) ќе може да изврши во 2022 година. Оваа одлука беше донесена во </w:t>
      </w:r>
      <w:r w:rsidR="00F57EE9" w:rsidRPr="00F57EE9">
        <w:rPr>
          <w:rFonts w:ascii="StobiSerif Regular" w:hAnsi="StobiSerif Regular"/>
          <w:i/>
          <w:iCs/>
        </w:rPr>
        <w:t>декември 2021 година</w:t>
      </w:r>
      <w:r w:rsidRPr="00F57EE9">
        <w:rPr>
          <w:rFonts w:ascii="StobiSerif Regular" w:hAnsi="StobiSerif Regular"/>
          <w:i/>
          <w:iCs/>
        </w:rPr>
        <w:t xml:space="preserve"> и со неа се утврди дека Универзитетската клиника </w:t>
      </w:r>
      <w:r w:rsidR="00F57EE9" w:rsidRPr="00F57EE9">
        <w:rPr>
          <w:rFonts w:ascii="StobiSerif Regular" w:hAnsi="StobiSerif Regular"/>
          <w:i/>
          <w:iCs/>
        </w:rPr>
        <w:t xml:space="preserve">за државна кардиохирургија </w:t>
      </w:r>
      <w:r w:rsidRPr="00F57EE9">
        <w:rPr>
          <w:rFonts w:ascii="StobiSerif Regular" w:hAnsi="StobiSerif Regular"/>
          <w:i/>
          <w:iCs/>
        </w:rPr>
        <w:t xml:space="preserve">може да изврши десет </w:t>
      </w:r>
      <w:r w:rsidRPr="00F57EE9">
        <w:rPr>
          <w:rFonts w:ascii="StobiSerif Regular" w:hAnsi="StobiSerif Regular"/>
          <w:i/>
          <w:iCs/>
          <w:lang w:val="sq-AL"/>
        </w:rPr>
        <w:t xml:space="preserve">здравствени услуги </w:t>
      </w:r>
      <w:r w:rsidR="00F57EE9" w:rsidRPr="00F57EE9">
        <w:rPr>
          <w:rFonts w:ascii="StobiSerif Regular" w:hAnsi="StobiSerif Regular"/>
          <w:i/>
          <w:iCs/>
        </w:rPr>
        <w:t xml:space="preserve">- </w:t>
      </w:r>
      <w:r w:rsidRPr="00F57EE9">
        <w:rPr>
          <w:rFonts w:ascii="StobiSerif Regular" w:hAnsi="StobiSerif Regular"/>
          <w:i/>
          <w:iCs/>
          <w:lang w:val="sq-AL"/>
        </w:rPr>
        <w:t>Вградување на помошен уред за поддршка на срцевата работа (VAD</w:t>
      </w:r>
      <w:r w:rsidR="00F57EE9" w:rsidRPr="00F57EE9">
        <w:rPr>
          <w:rFonts w:ascii="StobiSerif Regular" w:hAnsi="StobiSerif Regular"/>
          <w:i/>
          <w:iCs/>
        </w:rPr>
        <w:t xml:space="preserve"> -</w:t>
      </w:r>
      <w:r w:rsidRPr="00F57EE9">
        <w:rPr>
          <w:rFonts w:ascii="StobiSerif Regular" w:hAnsi="StobiSerif Regular"/>
          <w:i/>
          <w:iCs/>
          <w:lang w:val="sq-AL"/>
        </w:rPr>
        <w:t xml:space="preserve"> ventricular assist device) и </w:t>
      </w:r>
      <w:r w:rsidRPr="00F57EE9">
        <w:rPr>
          <w:rFonts w:ascii="StobiSerif Regular" w:hAnsi="StobiSerif Regular"/>
          <w:i/>
          <w:iCs/>
        </w:rPr>
        <w:t xml:space="preserve">една </w:t>
      </w:r>
      <w:r w:rsidRPr="00F57EE9">
        <w:rPr>
          <w:rFonts w:ascii="StobiSerif Regular" w:hAnsi="StobiSerif Regular"/>
          <w:i/>
          <w:iCs/>
          <w:lang w:val="sq-AL"/>
        </w:rPr>
        <w:t>здравствен</w:t>
      </w:r>
      <w:r w:rsidRPr="00F57EE9">
        <w:rPr>
          <w:rFonts w:ascii="StobiSerif Regular" w:hAnsi="StobiSerif Regular"/>
          <w:i/>
          <w:iCs/>
        </w:rPr>
        <w:t>а</w:t>
      </w:r>
      <w:r w:rsidRPr="00F57EE9">
        <w:rPr>
          <w:rFonts w:ascii="StobiSerif Regular" w:hAnsi="StobiSerif Regular"/>
          <w:i/>
          <w:iCs/>
          <w:lang w:val="sq-AL"/>
        </w:rPr>
        <w:t xml:space="preserve"> услуг</w:t>
      </w:r>
      <w:r w:rsidRPr="00F57EE9">
        <w:rPr>
          <w:rFonts w:ascii="StobiSerif Regular" w:hAnsi="StobiSerif Regular"/>
          <w:i/>
          <w:iCs/>
        </w:rPr>
        <w:t>а</w:t>
      </w:r>
      <w:r w:rsidRPr="00F57EE9">
        <w:rPr>
          <w:rFonts w:ascii="StobiSerif Regular" w:hAnsi="StobiSerif Regular"/>
          <w:i/>
          <w:iCs/>
          <w:lang w:val="sq-AL"/>
        </w:rPr>
        <w:t xml:space="preserve"> </w:t>
      </w:r>
      <w:r w:rsidR="00F57EE9" w:rsidRPr="00F57EE9">
        <w:rPr>
          <w:rFonts w:ascii="StobiSerif Regular" w:hAnsi="StobiSerif Regular"/>
          <w:i/>
          <w:iCs/>
        </w:rPr>
        <w:t xml:space="preserve">- </w:t>
      </w:r>
      <w:r w:rsidRPr="00F57EE9">
        <w:rPr>
          <w:rFonts w:ascii="StobiSerif Regular" w:hAnsi="StobiSerif Regular"/>
          <w:i/>
          <w:iCs/>
          <w:lang w:val="sq-AL"/>
        </w:rPr>
        <w:t xml:space="preserve">Вградување на помошен уред за поддршка на срцевата работа </w:t>
      </w:r>
      <w:r w:rsidR="00F57EE9" w:rsidRPr="00F57EE9">
        <w:rPr>
          <w:rFonts w:ascii="StobiSerif Regular" w:hAnsi="StobiSerif Regular"/>
          <w:i/>
          <w:iCs/>
        </w:rPr>
        <w:t xml:space="preserve">– </w:t>
      </w:r>
      <w:r w:rsidRPr="00F57EE9">
        <w:rPr>
          <w:rFonts w:ascii="StobiSerif Regular" w:hAnsi="StobiSerif Regular"/>
          <w:i/>
          <w:iCs/>
          <w:lang w:val="sq-AL"/>
        </w:rPr>
        <w:t>двострана</w:t>
      </w:r>
      <w:r w:rsidR="00F57EE9" w:rsidRPr="00F57EE9">
        <w:rPr>
          <w:rFonts w:ascii="StobiSerif Regular" w:hAnsi="StobiSerif Regular"/>
          <w:i/>
          <w:iCs/>
        </w:rPr>
        <w:t xml:space="preserve"> -</w:t>
      </w:r>
      <w:r w:rsidRPr="00F57EE9">
        <w:rPr>
          <w:rFonts w:ascii="StobiSerif Regular" w:hAnsi="StobiSerif Regular"/>
          <w:i/>
          <w:iCs/>
          <w:lang w:val="sq-AL"/>
        </w:rPr>
        <w:t xml:space="preserve"> (BiVAD </w:t>
      </w:r>
      <w:r w:rsidR="00F57EE9" w:rsidRPr="00F57EE9">
        <w:rPr>
          <w:rFonts w:ascii="StobiSerif Regular" w:hAnsi="StobiSerif Regular"/>
          <w:i/>
          <w:iCs/>
        </w:rPr>
        <w:t xml:space="preserve">- </w:t>
      </w:r>
      <w:r w:rsidRPr="00F57EE9">
        <w:rPr>
          <w:rFonts w:ascii="StobiSerif Regular" w:hAnsi="StobiSerif Regular"/>
          <w:i/>
          <w:iCs/>
          <w:lang w:val="sq-AL"/>
        </w:rPr>
        <w:t>biventricular assist device).</w:t>
      </w:r>
      <w:r w:rsidRPr="00F57EE9">
        <w:rPr>
          <w:rFonts w:ascii="StobiSerif Regular" w:hAnsi="StobiSerif Regular"/>
          <w:i/>
          <w:iCs/>
        </w:rPr>
        <w:t xml:space="preserve"> Бидејќи веќе е вграден ед</w:t>
      </w:r>
      <w:r w:rsidR="00F57EE9" w:rsidRPr="00F57EE9">
        <w:rPr>
          <w:rFonts w:ascii="StobiSerif Regular" w:hAnsi="StobiSerif Regular"/>
          <w:i/>
          <w:iCs/>
        </w:rPr>
        <w:t>инствениот предвиден</w:t>
      </w:r>
      <w:r w:rsidRPr="00F57EE9">
        <w:rPr>
          <w:rFonts w:ascii="StobiSerif Regular" w:hAnsi="StobiSerif Regular"/>
          <w:i/>
          <w:iCs/>
        </w:rPr>
        <w:t xml:space="preserve"> </w:t>
      </w:r>
      <w:r w:rsidRPr="00F57EE9">
        <w:rPr>
          <w:rFonts w:ascii="StobiSerif Regular" w:hAnsi="StobiSerif Regular"/>
          <w:i/>
          <w:iCs/>
          <w:lang w:val="sq-AL"/>
        </w:rPr>
        <w:t>BiVAD</w:t>
      </w:r>
      <w:r w:rsidRPr="00F57EE9">
        <w:rPr>
          <w:rFonts w:ascii="StobiSerif Regular" w:hAnsi="StobiSerif Regular"/>
          <w:i/>
          <w:iCs/>
        </w:rPr>
        <w:t xml:space="preserve"> </w:t>
      </w:r>
      <w:r w:rsidR="00F57EE9" w:rsidRPr="00F57EE9">
        <w:rPr>
          <w:rFonts w:ascii="StobiSerif Regular" w:hAnsi="StobiSerif Regular"/>
          <w:i/>
          <w:iCs/>
        </w:rPr>
        <w:t xml:space="preserve">а не се вградени сите десет </w:t>
      </w:r>
      <w:r w:rsidR="00F57EE9" w:rsidRPr="00F57EE9">
        <w:rPr>
          <w:rFonts w:ascii="StobiSerif Regular" w:hAnsi="StobiSerif Regular"/>
          <w:i/>
          <w:iCs/>
          <w:lang w:val="sq-AL"/>
        </w:rPr>
        <w:t>VAD</w:t>
      </w:r>
      <w:r w:rsidR="00F57EE9" w:rsidRPr="00F57EE9">
        <w:rPr>
          <w:rFonts w:ascii="StobiSerif Regular" w:hAnsi="StobiSerif Regular"/>
          <w:i/>
          <w:iCs/>
        </w:rPr>
        <w:t xml:space="preserve">, побарано е да се заменат два </w:t>
      </w:r>
      <w:r w:rsidR="00F57EE9" w:rsidRPr="00F57EE9">
        <w:rPr>
          <w:rFonts w:ascii="StobiSerif Regular" w:hAnsi="StobiSerif Regular"/>
          <w:i/>
          <w:iCs/>
          <w:lang w:val="sq-AL"/>
        </w:rPr>
        <w:t>VAD</w:t>
      </w:r>
      <w:r w:rsidR="00F57EE9" w:rsidRPr="00F57EE9">
        <w:rPr>
          <w:rFonts w:ascii="StobiSerif Regular" w:hAnsi="StobiSerif Regular"/>
          <w:i/>
          <w:iCs/>
        </w:rPr>
        <w:t xml:space="preserve"> уреди со уште еден </w:t>
      </w:r>
      <w:r w:rsidR="00F57EE9" w:rsidRPr="00F57EE9">
        <w:rPr>
          <w:rFonts w:ascii="StobiSerif Regular" w:hAnsi="StobiSerif Regular"/>
          <w:i/>
          <w:iCs/>
          <w:lang w:val="sq-AL"/>
        </w:rPr>
        <w:t>BiVAD</w:t>
      </w:r>
      <w:r w:rsidR="00F57EE9" w:rsidRPr="00F57EE9">
        <w:rPr>
          <w:rFonts w:ascii="StobiSerif Regular" w:hAnsi="StobiSerif Regular"/>
          <w:i/>
          <w:iCs/>
        </w:rPr>
        <w:t xml:space="preserve"> од кој во моментов има </w:t>
      </w:r>
      <w:r w:rsidR="008A691A">
        <w:rPr>
          <w:rFonts w:ascii="StobiSerif Regular" w:hAnsi="StobiSerif Regular"/>
          <w:i/>
          <w:iCs/>
        </w:rPr>
        <w:t xml:space="preserve">итна </w:t>
      </w:r>
      <w:r w:rsidR="00F57EE9" w:rsidRPr="00F57EE9">
        <w:rPr>
          <w:rFonts w:ascii="StobiSerif Regular" w:hAnsi="StobiSerif Regular"/>
          <w:i/>
          <w:iCs/>
        </w:rPr>
        <w:t>потреба ед</w:t>
      </w:r>
      <w:r w:rsidR="008A691A">
        <w:rPr>
          <w:rFonts w:ascii="StobiSerif Regular" w:hAnsi="StobiSerif Regular"/>
          <w:i/>
          <w:iCs/>
        </w:rPr>
        <w:t>е</w:t>
      </w:r>
      <w:r w:rsidR="00F57EE9" w:rsidRPr="00F57EE9">
        <w:rPr>
          <w:rFonts w:ascii="StobiSerif Regular" w:hAnsi="StobiSerif Regular"/>
          <w:i/>
          <w:iCs/>
        </w:rPr>
        <w:t>н пациент</w:t>
      </w:r>
      <w:r w:rsidRPr="00F57EE9">
        <w:rPr>
          <w:rFonts w:ascii="StobiSerif Regular" w:hAnsi="StobiSerif Regular"/>
          <w:i/>
          <w:iCs/>
          <w:lang w:val="sq-AL"/>
        </w:rPr>
        <w:t>.</w:t>
      </w:r>
    </w:p>
    <w:p w14:paraId="20CF485D" w14:textId="5405A1F2" w:rsidR="00425DB0" w:rsidRPr="00F57EE9" w:rsidRDefault="00425DB0" w:rsidP="005A1014">
      <w:pPr>
        <w:pStyle w:val="ListParagraph"/>
        <w:spacing w:after="0" w:line="240" w:lineRule="auto"/>
        <w:ind w:left="-90" w:right="4"/>
        <w:rPr>
          <w:rFonts w:ascii="StobiSerif Regular" w:eastAsia="Times New Roman" w:hAnsi="StobiSerif Regular" w:cs="Calibri"/>
          <w:i/>
          <w:iCs/>
        </w:rPr>
      </w:pPr>
    </w:p>
    <w:p w14:paraId="427DD629" w14:textId="59DA8B88" w:rsidR="00425DB0" w:rsidRPr="008A691A" w:rsidRDefault="00425DB0" w:rsidP="005A1014">
      <w:pPr>
        <w:pStyle w:val="ListParagraph"/>
        <w:spacing w:after="0" w:line="240" w:lineRule="auto"/>
        <w:ind w:left="-90" w:right="4"/>
        <w:rPr>
          <w:rFonts w:ascii="StobiSerif Regular" w:eastAsia="Times New Roman" w:hAnsi="StobiSerif Regular" w:cs="Calibri"/>
          <w:i/>
          <w:iCs/>
        </w:rPr>
      </w:pPr>
      <w:r w:rsidRPr="008A691A">
        <w:rPr>
          <w:rFonts w:ascii="StobiSerif Regular" w:eastAsia="Times New Roman" w:hAnsi="StobiSerif Regular" w:cs="Calibri"/>
          <w:i/>
          <w:iCs/>
        </w:rPr>
        <w:t>По објаснувањето</w:t>
      </w:r>
      <w:r w:rsidR="00F57EE9" w:rsidRPr="008A691A">
        <w:rPr>
          <w:rFonts w:ascii="StobiSerif Regular" w:eastAsia="Times New Roman" w:hAnsi="StobiSerif Regular" w:cs="Calibri"/>
          <w:i/>
          <w:iCs/>
        </w:rPr>
        <w:t xml:space="preserve"> и кусата дискусија што следеше</w:t>
      </w:r>
      <w:r w:rsidRPr="008A691A">
        <w:rPr>
          <w:rFonts w:ascii="StobiSerif Regular" w:eastAsia="Times New Roman" w:hAnsi="StobiSerif Regular" w:cs="Calibri"/>
          <w:i/>
          <w:iCs/>
        </w:rPr>
        <w:t>, Управниот одбор едногласно донесе</w:t>
      </w:r>
    </w:p>
    <w:p w14:paraId="70BF54C1" w14:textId="08458EC4" w:rsidR="009B72C6" w:rsidRPr="008A691A" w:rsidRDefault="009B72C6" w:rsidP="005A1014">
      <w:pPr>
        <w:pStyle w:val="ListParagraph"/>
        <w:spacing w:after="0" w:line="240" w:lineRule="auto"/>
        <w:ind w:left="-90" w:right="4"/>
        <w:rPr>
          <w:rFonts w:ascii="StobiSerif Regular" w:hAnsi="StobiSerif Regular" w:cs="Arial"/>
          <w:b/>
          <w:i/>
        </w:rPr>
      </w:pPr>
    </w:p>
    <w:p w14:paraId="71C5260C" w14:textId="77777777" w:rsidR="005A1014" w:rsidRPr="008A691A" w:rsidRDefault="005A1014" w:rsidP="005A1014">
      <w:pPr>
        <w:ind w:left="-90" w:right="4"/>
        <w:jc w:val="center"/>
        <w:rPr>
          <w:rFonts w:ascii="StobiSerif Regular" w:hAnsi="StobiSerif Regular"/>
          <w:b/>
          <w:i/>
          <w:iCs/>
          <w:sz w:val="22"/>
          <w:szCs w:val="22"/>
        </w:rPr>
      </w:pPr>
      <w:r w:rsidRPr="008A691A">
        <w:rPr>
          <w:rFonts w:ascii="StobiSerif Regular" w:hAnsi="StobiSerif Regular"/>
          <w:b/>
          <w:i/>
          <w:iCs/>
          <w:sz w:val="22"/>
          <w:szCs w:val="22"/>
        </w:rPr>
        <w:t xml:space="preserve">Одлука </w:t>
      </w:r>
    </w:p>
    <w:p w14:paraId="335191B9" w14:textId="77777777" w:rsidR="005A1014" w:rsidRPr="008A691A" w:rsidRDefault="005A1014" w:rsidP="005A1014">
      <w:pPr>
        <w:ind w:left="-90" w:right="4"/>
        <w:jc w:val="center"/>
        <w:rPr>
          <w:rFonts w:ascii="StobiSerif Regular" w:hAnsi="StobiSerif Regular"/>
          <w:b/>
          <w:i/>
          <w:iCs/>
          <w:sz w:val="22"/>
          <w:szCs w:val="22"/>
        </w:rPr>
      </w:pPr>
      <w:r w:rsidRPr="008A691A">
        <w:rPr>
          <w:rFonts w:ascii="StobiSerif Regular" w:hAnsi="StobiSerif Regular"/>
          <w:b/>
          <w:i/>
          <w:iCs/>
          <w:sz w:val="22"/>
          <w:szCs w:val="22"/>
        </w:rPr>
        <w:t xml:space="preserve">за изменување на Одлуката за утврдување на максимален број на здравствени услуги – поставување на уред за механичка циркулаторна потпора </w:t>
      </w:r>
      <w:r w:rsidRPr="008A691A">
        <w:rPr>
          <w:rFonts w:ascii="StobiSerif Regular" w:hAnsi="StobiSerif Regular"/>
          <w:b/>
          <w:i/>
          <w:iCs/>
          <w:sz w:val="22"/>
          <w:szCs w:val="22"/>
          <w:lang w:val="en-US"/>
        </w:rPr>
        <w:t>(VAD и BVAD</w:t>
      </w:r>
      <w:r w:rsidRPr="008A691A">
        <w:rPr>
          <w:rFonts w:ascii="StobiSerif Regular" w:hAnsi="StobiSerif Regular"/>
          <w:b/>
          <w:i/>
          <w:iCs/>
          <w:sz w:val="22"/>
          <w:szCs w:val="22"/>
        </w:rPr>
        <w:t>) кои здравствените установи ќе може да ги извршуваат во 2022 година</w:t>
      </w:r>
    </w:p>
    <w:p w14:paraId="75A4FFBE" w14:textId="77777777" w:rsidR="00475085" w:rsidRPr="008A691A" w:rsidRDefault="00475085" w:rsidP="005A1014">
      <w:pPr>
        <w:pStyle w:val="ListParagraph"/>
        <w:spacing w:after="0" w:line="240" w:lineRule="auto"/>
        <w:ind w:left="-90" w:right="4"/>
        <w:rPr>
          <w:rFonts w:ascii="StobiSerif Regular" w:hAnsi="StobiSerif Regular"/>
          <w:i/>
          <w:iCs/>
        </w:rPr>
      </w:pPr>
    </w:p>
    <w:p w14:paraId="7FE892B4" w14:textId="17F1D9B0" w:rsidR="00475085" w:rsidRPr="008A691A" w:rsidRDefault="00475085" w:rsidP="005A1014">
      <w:pPr>
        <w:pStyle w:val="ListParagraph"/>
        <w:spacing w:after="0" w:line="240" w:lineRule="auto"/>
        <w:ind w:left="-90" w:right="4"/>
        <w:rPr>
          <w:rFonts w:ascii="StobiSerif Regular" w:hAnsi="StobiSerif Regular" w:cs="Arial"/>
          <w:i/>
          <w:iCs/>
        </w:rPr>
      </w:pPr>
      <w:r w:rsidRPr="008A691A">
        <w:rPr>
          <w:rFonts w:ascii="StobiSerif Regular" w:hAnsi="StobiSerif Regular"/>
          <w:i/>
          <w:iCs/>
        </w:rPr>
        <w:t>со кој</w:t>
      </w:r>
      <w:r w:rsidR="00425DB0" w:rsidRPr="008A691A">
        <w:rPr>
          <w:rFonts w:ascii="StobiSerif Regular" w:hAnsi="StobiSerif Regular"/>
          <w:i/>
          <w:iCs/>
        </w:rPr>
        <w:t xml:space="preserve">а </w:t>
      </w:r>
      <w:r w:rsidR="00F57EE9" w:rsidRPr="008A691A">
        <w:rPr>
          <w:rFonts w:ascii="StobiSerif Regular" w:hAnsi="StobiSerif Regular"/>
          <w:i/>
          <w:iCs/>
        </w:rPr>
        <w:t>утврдениот бро</w:t>
      </w:r>
      <w:r w:rsidR="008A691A" w:rsidRPr="008A691A">
        <w:rPr>
          <w:rFonts w:ascii="StobiSerif Regular" w:hAnsi="StobiSerif Regular"/>
          <w:i/>
          <w:iCs/>
        </w:rPr>
        <w:t>ј</w:t>
      </w:r>
      <w:r w:rsidR="00F57EE9" w:rsidRPr="008A691A">
        <w:rPr>
          <w:rFonts w:ascii="StobiSerif Regular" w:hAnsi="StobiSerif Regular"/>
          <w:i/>
          <w:iCs/>
        </w:rPr>
        <w:t xml:space="preserve"> на услуги </w:t>
      </w:r>
      <w:r w:rsidR="00F57EE9" w:rsidRPr="008A691A">
        <w:rPr>
          <w:rFonts w:ascii="StobiSerif Regular" w:hAnsi="StobiSerif Regular"/>
          <w:i/>
          <w:iCs/>
          <w:lang w:val="sq-AL"/>
        </w:rPr>
        <w:t>Вградување на помошен уред за поддршка на срцевата работа VAD</w:t>
      </w:r>
      <w:r w:rsidR="00F57EE9" w:rsidRPr="008A691A">
        <w:rPr>
          <w:rFonts w:ascii="StobiSerif Regular" w:hAnsi="StobiSerif Regular"/>
          <w:i/>
          <w:iCs/>
        </w:rPr>
        <w:t xml:space="preserve"> </w:t>
      </w:r>
      <w:r w:rsidR="00F57EE9" w:rsidRPr="008A691A">
        <w:rPr>
          <w:rFonts w:ascii="StobiSerif Regular" w:hAnsi="StobiSerif Regular"/>
          <w:i/>
          <w:iCs/>
          <w:lang w:val="sq-AL"/>
        </w:rPr>
        <w:t>и BiVAD</w:t>
      </w:r>
      <w:r w:rsidR="00F57EE9" w:rsidRPr="008A691A">
        <w:rPr>
          <w:rFonts w:ascii="StobiSerif Regular" w:hAnsi="StobiSerif Regular"/>
          <w:i/>
          <w:iCs/>
        </w:rPr>
        <w:t xml:space="preserve"> беше </w:t>
      </w:r>
      <w:r w:rsidR="008A691A" w:rsidRPr="008A691A">
        <w:rPr>
          <w:rFonts w:ascii="StobiSerif Regular" w:hAnsi="StobiSerif Regular"/>
          <w:i/>
          <w:iCs/>
        </w:rPr>
        <w:t xml:space="preserve">променет </w:t>
      </w:r>
      <w:r w:rsidR="008A691A">
        <w:rPr>
          <w:rFonts w:ascii="StobiSerif Regular" w:hAnsi="StobiSerif Regular"/>
          <w:i/>
          <w:iCs/>
        </w:rPr>
        <w:t xml:space="preserve">во </w:t>
      </w:r>
      <w:r w:rsidR="008A691A" w:rsidRPr="008A691A">
        <w:rPr>
          <w:rFonts w:ascii="StobiSerif Regular" w:hAnsi="StobiSerif Regular"/>
          <w:i/>
          <w:iCs/>
        </w:rPr>
        <w:t>согласно</w:t>
      </w:r>
      <w:r w:rsidR="008A691A">
        <w:rPr>
          <w:rFonts w:ascii="StobiSerif Regular" w:hAnsi="StobiSerif Regular"/>
          <w:i/>
          <w:iCs/>
        </w:rPr>
        <w:t>ст</w:t>
      </w:r>
      <w:r w:rsidR="008A691A" w:rsidRPr="008A691A">
        <w:rPr>
          <w:rFonts w:ascii="StobiSerif Regular" w:hAnsi="StobiSerif Regular"/>
          <w:i/>
          <w:iCs/>
        </w:rPr>
        <w:t xml:space="preserve"> со предлогот.</w:t>
      </w:r>
    </w:p>
    <w:p w14:paraId="2431556A" w14:textId="77777777" w:rsidR="009B72C6" w:rsidRPr="00F70B01" w:rsidRDefault="009B72C6" w:rsidP="005A1014">
      <w:pPr>
        <w:pStyle w:val="ListParagraph"/>
        <w:spacing w:after="0" w:line="240" w:lineRule="auto"/>
        <w:ind w:left="-90" w:right="4"/>
        <w:rPr>
          <w:rFonts w:ascii="StobiSerif Regular" w:hAnsi="StobiSerif Regular" w:cs="Arial"/>
          <w:b/>
          <w:i/>
          <w:color w:val="FF0000"/>
        </w:rPr>
      </w:pPr>
    </w:p>
    <w:p w14:paraId="48F14C80" w14:textId="2C000AFA" w:rsidR="009B72C6" w:rsidRPr="000B200A" w:rsidRDefault="009B72C6" w:rsidP="005A1014">
      <w:pPr>
        <w:pStyle w:val="ListParagraph"/>
        <w:spacing w:after="0" w:line="240" w:lineRule="auto"/>
        <w:ind w:left="-90" w:right="4"/>
        <w:rPr>
          <w:rFonts w:ascii="StobiSerif Regular" w:eastAsia="Times New Roman" w:hAnsi="StobiSerif Regular" w:cs="Calibri"/>
          <w:i/>
          <w:iCs/>
        </w:rPr>
      </w:pPr>
      <w:r w:rsidRPr="000B200A">
        <w:rPr>
          <w:rFonts w:ascii="StobiSerif Regular" w:hAnsi="StobiSerif Regular" w:cs="Arial"/>
          <w:b/>
          <w:i/>
        </w:rPr>
        <w:t xml:space="preserve">ТОЧКА </w:t>
      </w:r>
      <w:r w:rsidRPr="000B200A">
        <w:rPr>
          <w:rFonts w:ascii="StobiSerif Regular" w:eastAsia="@Arial Unicode MS" w:hAnsi="StobiSerif Regular" w:cs="Arial"/>
          <w:b/>
          <w:i/>
        </w:rPr>
        <w:t xml:space="preserve">9 </w:t>
      </w:r>
      <w:r w:rsidR="001E2EEC" w:rsidRPr="000B200A">
        <w:rPr>
          <w:rFonts w:ascii="StobiSerif Regular" w:eastAsia="@Arial Unicode MS" w:hAnsi="StobiSerif Regular" w:cs="Arial"/>
          <w:b/>
          <w:i/>
        </w:rPr>
        <w:t>–</w:t>
      </w:r>
      <w:r w:rsidRPr="000B200A">
        <w:rPr>
          <w:rFonts w:ascii="StobiSerif Regular" w:eastAsia="@Arial Unicode MS" w:hAnsi="StobiSerif Regular" w:cs="Arial"/>
          <w:b/>
          <w:i/>
        </w:rPr>
        <w:t xml:space="preserve"> </w:t>
      </w:r>
      <w:r w:rsidR="000B200A">
        <w:rPr>
          <w:rFonts w:ascii="StobiSerif Regular" w:hAnsi="StobiSerif Regular" w:cs="Arial"/>
          <w:bCs/>
          <w:i/>
        </w:rPr>
        <w:t>В</w:t>
      </w:r>
      <w:r w:rsidR="000B200A" w:rsidRPr="000B200A">
        <w:rPr>
          <w:rFonts w:ascii="StobiSerif Regular" w:hAnsi="StobiSerif Regular" w:cs="Arial"/>
          <w:bCs/>
          <w:i/>
        </w:rPr>
        <w:t>редноста на поенот во примарната здравствена заштита</w:t>
      </w:r>
    </w:p>
    <w:p w14:paraId="3B349594" w14:textId="77777777" w:rsidR="004A6D6C" w:rsidRPr="000B200A" w:rsidRDefault="004A6D6C" w:rsidP="00BD081F">
      <w:pPr>
        <w:pStyle w:val="ListParagraph"/>
        <w:spacing w:after="0" w:line="240" w:lineRule="auto"/>
        <w:ind w:left="-90" w:right="4"/>
        <w:rPr>
          <w:rFonts w:ascii="StobiSerif Regular" w:hAnsi="StobiSerif Regular" w:cs="Arial"/>
          <w:bCs/>
          <w:i/>
        </w:rPr>
      </w:pPr>
    </w:p>
    <w:p w14:paraId="0CC13EBA" w14:textId="5C7DB440" w:rsidR="00475085" w:rsidRPr="000B200A" w:rsidRDefault="003A637E" w:rsidP="00BD081F">
      <w:pPr>
        <w:pStyle w:val="ListParagraph"/>
        <w:spacing w:after="0" w:line="240" w:lineRule="auto"/>
        <w:ind w:left="-90" w:right="4"/>
        <w:rPr>
          <w:rFonts w:ascii="StobiSerif Regular" w:hAnsi="StobiSerif Regular" w:cs="Arial"/>
          <w:bCs/>
          <w:i/>
        </w:rPr>
      </w:pPr>
      <w:r w:rsidRPr="000B200A">
        <w:rPr>
          <w:rFonts w:ascii="StobiSerif Regular" w:hAnsi="StobiSerif Regular" w:cs="Arial"/>
          <w:bCs/>
          <w:i/>
        </w:rPr>
        <w:t xml:space="preserve">Во рамките на точката 9 од дневниот ред, Управниот одбор дискутираше за вредноста на поенот во примарната здравствена заштита, односно </w:t>
      </w:r>
      <w:r w:rsidR="000B200A">
        <w:rPr>
          <w:rFonts w:ascii="StobiSerif Regular" w:hAnsi="StobiSerif Regular" w:cs="Arial"/>
          <w:bCs/>
          <w:i/>
        </w:rPr>
        <w:t>за</w:t>
      </w:r>
      <w:r w:rsidRPr="000B200A">
        <w:rPr>
          <w:rFonts w:ascii="StobiSerif Regular" w:hAnsi="StobiSerif Regular" w:cs="Arial"/>
          <w:bCs/>
          <w:i/>
        </w:rPr>
        <w:t xml:space="preserve"> барањата на лекарите од примарната здравствена заштита за зголемување на вредноста и активностите на Фондот </w:t>
      </w:r>
      <w:r w:rsidR="000B200A">
        <w:rPr>
          <w:rFonts w:ascii="StobiSerif Regular" w:hAnsi="StobiSerif Regular" w:cs="Arial"/>
          <w:bCs/>
          <w:i/>
        </w:rPr>
        <w:t>за тоа прашање</w:t>
      </w:r>
      <w:r w:rsidRPr="000B200A">
        <w:rPr>
          <w:rFonts w:ascii="StobiSerif Regular" w:hAnsi="StobiSerif Regular" w:cs="Arial"/>
          <w:bCs/>
          <w:i/>
        </w:rPr>
        <w:t>.</w:t>
      </w:r>
    </w:p>
    <w:p w14:paraId="26B23321" w14:textId="1D603FF3" w:rsidR="003A637E" w:rsidRPr="000B200A" w:rsidRDefault="003A637E" w:rsidP="00BD081F">
      <w:pPr>
        <w:pStyle w:val="ListParagraph"/>
        <w:spacing w:after="0" w:line="240" w:lineRule="auto"/>
        <w:ind w:left="-90" w:right="4"/>
        <w:rPr>
          <w:rFonts w:ascii="StobiSerif Regular" w:hAnsi="StobiSerif Regular" w:cs="Arial"/>
          <w:bCs/>
          <w:i/>
        </w:rPr>
      </w:pPr>
    </w:p>
    <w:p w14:paraId="10820148" w14:textId="576A43E6" w:rsidR="003A637E" w:rsidRPr="000B200A" w:rsidRDefault="003A637E" w:rsidP="00BD081F">
      <w:pPr>
        <w:pStyle w:val="ListParagraph"/>
        <w:spacing w:after="0" w:line="240" w:lineRule="auto"/>
        <w:ind w:left="-90" w:right="4"/>
        <w:rPr>
          <w:rFonts w:ascii="StobiSerif Regular" w:hAnsi="StobiSerif Regular" w:cs="Arial"/>
          <w:bCs/>
          <w:i/>
        </w:rPr>
      </w:pPr>
      <w:r w:rsidRPr="000B200A">
        <w:rPr>
          <w:rFonts w:ascii="StobiSerif Regular" w:hAnsi="StobiSerif Regular" w:cs="Arial"/>
          <w:bCs/>
          <w:i/>
        </w:rPr>
        <w:t>Во рамките на дискусијата по точката Тања Дејаноска истакна дека барањето за зголемување е актуелно веќе цела година а сеуште не е дојдено до резултат. Од друга страна, кога станува збор за барањата на средства од јавните здравствени установи, веднаш се наоѓаат средства.</w:t>
      </w:r>
    </w:p>
    <w:p w14:paraId="785600D5" w14:textId="77777777" w:rsidR="00020C23" w:rsidRPr="000B200A" w:rsidRDefault="00020C23" w:rsidP="00020C23">
      <w:pPr>
        <w:pStyle w:val="ListParagraph"/>
        <w:spacing w:after="0" w:line="240" w:lineRule="auto"/>
        <w:ind w:left="-90" w:right="4"/>
        <w:rPr>
          <w:rFonts w:ascii="StobiSerif Regular" w:hAnsi="StobiSerif Regular" w:cs="Arial"/>
          <w:bCs/>
          <w:i/>
        </w:rPr>
      </w:pPr>
    </w:p>
    <w:p w14:paraId="166ADF85" w14:textId="77777777" w:rsidR="00020C23" w:rsidRPr="00364A85" w:rsidRDefault="00020C23" w:rsidP="00020C23">
      <w:pPr>
        <w:pStyle w:val="ListParagraph"/>
        <w:spacing w:after="0" w:line="240" w:lineRule="auto"/>
        <w:ind w:left="-90" w:right="4"/>
        <w:rPr>
          <w:rFonts w:ascii="StobiSerif Regular" w:hAnsi="StobiSerif Regular" w:cs="Arial"/>
          <w:b/>
          <w:i/>
        </w:rPr>
      </w:pPr>
      <w:r w:rsidRPr="00364A85">
        <w:rPr>
          <w:rFonts w:ascii="StobiSerif Regular" w:hAnsi="StobiSerif Regular" w:cs="Arial"/>
          <w:bCs/>
          <w:i/>
        </w:rPr>
        <w:t>Директорката Филиповска Грашкоска истакна дека, како што беше заклучено на поранешни седници на Управниот одбор, Фондот преку буџетскиот циркулар побара во државниот буџет да се обезбедат средства за зголемување на вредноста на поенот во примарната здравствена заштита. Тие средства ќе бидат предвидени во буџетот за следната година, така што по усвојувањето на буџетот, Управниот одбор ќе може да ги донесе одлуките за утврдување на нова вредност на поенот во примарната здравствена заштита за општа медицина, гинекологија и стоматологија.</w:t>
      </w:r>
    </w:p>
    <w:p w14:paraId="3C468480" w14:textId="77777777" w:rsidR="00020C23" w:rsidRDefault="00020C23" w:rsidP="00BD081F">
      <w:pPr>
        <w:pStyle w:val="ListParagraph"/>
        <w:spacing w:after="0" w:line="240" w:lineRule="auto"/>
        <w:ind w:left="-90" w:right="4"/>
        <w:rPr>
          <w:rFonts w:ascii="StobiSerif Regular" w:hAnsi="StobiSerif Regular" w:cs="Arial"/>
          <w:bCs/>
          <w:i/>
        </w:rPr>
      </w:pPr>
    </w:p>
    <w:p w14:paraId="1812D68C" w14:textId="29146C2F" w:rsidR="00020C23" w:rsidRDefault="00020C23" w:rsidP="00BD081F">
      <w:pPr>
        <w:pStyle w:val="ListParagraph"/>
        <w:spacing w:after="0" w:line="240" w:lineRule="auto"/>
        <w:ind w:left="-90" w:right="4"/>
        <w:rPr>
          <w:rFonts w:ascii="StobiSerif Regular" w:hAnsi="StobiSerif Regular" w:cs="Arial"/>
          <w:bCs/>
          <w:i/>
        </w:rPr>
      </w:pPr>
      <w:r>
        <w:rPr>
          <w:rFonts w:ascii="StobiSerif Regular" w:hAnsi="StobiSerif Regular" w:cs="Arial"/>
          <w:bCs/>
          <w:i/>
        </w:rPr>
        <w:t xml:space="preserve">Дејан Николовски истакна дека, менаџментот на </w:t>
      </w:r>
      <w:r w:rsidR="00B53DEC">
        <w:rPr>
          <w:rFonts w:ascii="StobiSerif Regular" w:hAnsi="StobiSerif Regular" w:cs="Arial"/>
          <w:bCs/>
          <w:i/>
        </w:rPr>
        <w:t>Фондот во текот на годината вложи напори да се излезе во пресрет на барањата за зголемување на вредноста на поенот, односно да се обезбедат средства за таа намена и дека тоа наскоро ќе даде резултат.</w:t>
      </w:r>
    </w:p>
    <w:p w14:paraId="672A16EA" w14:textId="77777777" w:rsidR="00020C23" w:rsidRPr="000B200A" w:rsidRDefault="00020C23" w:rsidP="00BD081F">
      <w:pPr>
        <w:pStyle w:val="ListParagraph"/>
        <w:spacing w:after="0" w:line="240" w:lineRule="auto"/>
        <w:ind w:left="-90" w:right="4"/>
        <w:rPr>
          <w:rFonts w:ascii="StobiSerif Regular" w:hAnsi="StobiSerif Regular" w:cs="Arial"/>
          <w:bCs/>
          <w:i/>
        </w:rPr>
      </w:pPr>
    </w:p>
    <w:p w14:paraId="2F52D68D" w14:textId="2BD07956" w:rsidR="003A637E" w:rsidRPr="000B200A" w:rsidRDefault="008218C9" w:rsidP="00BD081F">
      <w:pPr>
        <w:pStyle w:val="ListParagraph"/>
        <w:spacing w:after="0" w:line="240" w:lineRule="auto"/>
        <w:ind w:left="-90" w:right="4"/>
        <w:rPr>
          <w:rFonts w:ascii="StobiSerif Regular" w:hAnsi="StobiSerif Regular" w:cs="Arial"/>
          <w:bCs/>
          <w:i/>
        </w:rPr>
      </w:pPr>
      <w:r>
        <w:rPr>
          <w:rFonts w:ascii="StobiSerif Regular" w:hAnsi="StobiSerif Regular" w:cs="Arial"/>
          <w:bCs/>
          <w:i/>
        </w:rPr>
        <w:lastRenderedPageBreak/>
        <w:t>Во продолжение на дискусијата</w:t>
      </w:r>
      <w:r w:rsidR="00020C23">
        <w:rPr>
          <w:rFonts w:ascii="StobiSerif Regular" w:hAnsi="StobiSerif Regular" w:cs="Arial"/>
          <w:bCs/>
          <w:i/>
        </w:rPr>
        <w:t xml:space="preserve"> </w:t>
      </w:r>
      <w:r w:rsidR="003A637E" w:rsidRPr="000B200A">
        <w:rPr>
          <w:rFonts w:ascii="StobiSerif Regular" w:hAnsi="StobiSerif Regular" w:cs="Arial"/>
          <w:bCs/>
          <w:i/>
        </w:rPr>
        <w:t>Љубиша Каранфиловски зборуваше за плаќањето на здравствените работници во јавните здравствени установи кои имаат право и на зголемување кога извршуваат дежурства</w:t>
      </w:r>
      <w:r>
        <w:rPr>
          <w:rFonts w:ascii="StobiSerif Regular" w:hAnsi="StobiSerif Regular" w:cs="Arial"/>
          <w:bCs/>
          <w:i/>
        </w:rPr>
        <w:t xml:space="preserve">, додека </w:t>
      </w:r>
      <w:r w:rsidR="003A637E" w:rsidRPr="000B200A">
        <w:rPr>
          <w:rFonts w:ascii="StobiSerif Regular" w:hAnsi="StobiSerif Regular" w:cs="Arial"/>
          <w:bCs/>
          <w:i/>
        </w:rPr>
        <w:t xml:space="preserve">Маја Ковачева се осврна на работењето на аптеките, истакнувајќи дека </w:t>
      </w:r>
      <w:r>
        <w:rPr>
          <w:rFonts w:ascii="StobiSerif Regular" w:hAnsi="StobiSerif Regular" w:cs="Arial"/>
          <w:bCs/>
          <w:i/>
        </w:rPr>
        <w:t xml:space="preserve">тие </w:t>
      </w:r>
      <w:r w:rsidR="003A637E" w:rsidRPr="000B200A">
        <w:rPr>
          <w:rFonts w:ascii="StobiSerif Regular" w:hAnsi="StobiSerif Regular" w:cs="Arial"/>
          <w:bCs/>
          <w:i/>
        </w:rPr>
        <w:t xml:space="preserve">имаат мала заработка а големи трошоци за работењето, поради што бараат нов систем на плаќање кој би опфатил и задржување на учеството во цената на лековите што </w:t>
      </w:r>
      <w:r>
        <w:rPr>
          <w:rFonts w:ascii="StobiSerif Regular" w:hAnsi="StobiSerif Regular" w:cs="Arial"/>
          <w:bCs/>
          <w:i/>
        </w:rPr>
        <w:t>го</w:t>
      </w:r>
      <w:r w:rsidR="003A637E" w:rsidRPr="000B200A">
        <w:rPr>
          <w:rFonts w:ascii="StobiSerif Regular" w:hAnsi="StobiSerif Regular" w:cs="Arial"/>
          <w:bCs/>
          <w:i/>
        </w:rPr>
        <w:t xml:space="preserve"> плаќаат осигурените лица</w:t>
      </w:r>
      <w:r w:rsidR="000B200A" w:rsidRPr="000B200A">
        <w:rPr>
          <w:rFonts w:ascii="StobiSerif Regular" w:hAnsi="StobiSerif Regular" w:cs="Arial"/>
          <w:bCs/>
          <w:i/>
        </w:rPr>
        <w:t>.</w:t>
      </w:r>
    </w:p>
    <w:p w14:paraId="7B4C4A32" w14:textId="77777777" w:rsidR="009B72C6" w:rsidRPr="00F70B01" w:rsidRDefault="009B72C6" w:rsidP="00BD081F">
      <w:pPr>
        <w:pStyle w:val="ListParagraph"/>
        <w:spacing w:after="0" w:line="240" w:lineRule="auto"/>
        <w:ind w:left="-90" w:right="4"/>
        <w:rPr>
          <w:rFonts w:ascii="StobiSerif Regular" w:hAnsi="StobiSerif Regular" w:cs="Arial"/>
          <w:b/>
          <w:i/>
          <w:color w:val="FF0000"/>
        </w:rPr>
      </w:pPr>
    </w:p>
    <w:p w14:paraId="6C10A370" w14:textId="6422ED9C" w:rsidR="009B72C6" w:rsidRPr="00CF4D20" w:rsidRDefault="009B72C6" w:rsidP="00BD081F">
      <w:pPr>
        <w:pStyle w:val="ListParagraph"/>
        <w:spacing w:after="0" w:line="240" w:lineRule="auto"/>
        <w:ind w:left="-90" w:right="4"/>
        <w:rPr>
          <w:rFonts w:ascii="StobiSerif Regular" w:eastAsia="Times New Roman" w:hAnsi="StobiSerif Regular" w:cs="Calibri"/>
          <w:i/>
          <w:iCs/>
        </w:rPr>
      </w:pPr>
      <w:r w:rsidRPr="00CF4D20">
        <w:rPr>
          <w:rFonts w:ascii="StobiSerif Regular" w:hAnsi="StobiSerif Regular" w:cs="Arial"/>
          <w:b/>
          <w:i/>
        </w:rPr>
        <w:t xml:space="preserve">ТОЧКА </w:t>
      </w:r>
      <w:r w:rsidRPr="00CF4D20">
        <w:rPr>
          <w:rFonts w:ascii="StobiSerif Regular" w:eastAsia="@Arial Unicode MS" w:hAnsi="StobiSerif Regular" w:cs="Arial"/>
          <w:b/>
          <w:i/>
        </w:rPr>
        <w:t xml:space="preserve">10 </w:t>
      </w:r>
      <w:r w:rsidR="001E2EEC" w:rsidRPr="00CF4D20">
        <w:rPr>
          <w:rFonts w:ascii="StobiSerif Regular" w:eastAsia="@Arial Unicode MS" w:hAnsi="StobiSerif Regular" w:cs="Arial"/>
          <w:b/>
          <w:i/>
        </w:rPr>
        <w:t>–</w:t>
      </w:r>
      <w:r w:rsidRPr="00CF4D20">
        <w:rPr>
          <w:rFonts w:ascii="StobiSerif Regular" w:eastAsia="@Arial Unicode MS" w:hAnsi="StobiSerif Regular" w:cs="Arial"/>
          <w:b/>
          <w:i/>
        </w:rPr>
        <w:t xml:space="preserve"> </w:t>
      </w:r>
      <w:r w:rsidR="005E0ED5" w:rsidRPr="00CF4D20">
        <w:rPr>
          <w:rFonts w:ascii="StobiSerif Regular" w:hAnsi="StobiSerif Regular"/>
          <w:i/>
          <w:iCs/>
        </w:rPr>
        <w:t xml:space="preserve">Цени </w:t>
      </w:r>
      <w:r w:rsidR="002D1633" w:rsidRPr="00CF4D20">
        <w:rPr>
          <w:rFonts w:ascii="StobiSerif Regular" w:hAnsi="StobiSerif Regular"/>
          <w:i/>
          <w:iCs/>
        </w:rPr>
        <w:t>з</w:t>
      </w:r>
      <w:r w:rsidR="005E0ED5" w:rsidRPr="00CF4D20">
        <w:rPr>
          <w:rFonts w:ascii="StobiSerif Regular" w:hAnsi="StobiSerif Regular"/>
          <w:i/>
          <w:iCs/>
        </w:rPr>
        <w:t>а услугите на стоматолозите специјалисти</w:t>
      </w:r>
    </w:p>
    <w:p w14:paraId="3C7571A0" w14:textId="130F70F5" w:rsidR="009B72C6" w:rsidRPr="00CF4D20" w:rsidRDefault="009B72C6" w:rsidP="00BD081F">
      <w:pPr>
        <w:pStyle w:val="ListParagraph"/>
        <w:spacing w:after="0" w:line="240" w:lineRule="auto"/>
        <w:ind w:left="-90" w:right="4"/>
        <w:rPr>
          <w:rFonts w:ascii="StobiSerif Regular" w:hAnsi="StobiSerif Regular" w:cs="Arial"/>
          <w:b/>
          <w:i/>
        </w:rPr>
      </w:pPr>
    </w:p>
    <w:p w14:paraId="6C3941DF" w14:textId="76BF0CBA" w:rsidR="009B72C6" w:rsidRPr="00CF4D20" w:rsidRDefault="005E0ED5" w:rsidP="00161B7B">
      <w:pPr>
        <w:pStyle w:val="ListParagraph"/>
        <w:spacing w:after="0" w:line="240" w:lineRule="auto"/>
        <w:ind w:left="-90" w:right="4"/>
        <w:rPr>
          <w:rFonts w:ascii="StobiSerif Regular" w:hAnsi="StobiSerif Regular" w:cs="Arial"/>
          <w:bCs/>
          <w:i/>
        </w:rPr>
      </w:pPr>
      <w:r w:rsidRPr="00CF4D20">
        <w:rPr>
          <w:rFonts w:ascii="StobiSerif Regular" w:hAnsi="StobiSerif Regular" w:cs="Arial"/>
          <w:bCs/>
          <w:i/>
        </w:rPr>
        <w:t xml:space="preserve">Во рамките на точката 10, директорката Филиповска Грашкоска извести дека во однос на цените на услугите на стоматолозите специјалисти, Фондот </w:t>
      </w:r>
      <w:r w:rsidR="001E510D" w:rsidRPr="00CF4D20">
        <w:rPr>
          <w:rFonts w:ascii="StobiSerif Regular" w:hAnsi="StobiSerif Regular" w:cs="Arial"/>
          <w:bCs/>
          <w:i/>
        </w:rPr>
        <w:t xml:space="preserve">во наредниот период ќе </w:t>
      </w:r>
      <w:r w:rsidRPr="00CF4D20">
        <w:rPr>
          <w:rFonts w:ascii="StobiSerif Regular" w:hAnsi="StobiSerif Regular" w:cs="Arial"/>
          <w:bCs/>
          <w:i/>
        </w:rPr>
        <w:t xml:space="preserve">работи на </w:t>
      </w:r>
      <w:r w:rsidR="001E510D" w:rsidRPr="00CF4D20">
        <w:rPr>
          <w:rFonts w:ascii="StobiSerif Regular" w:hAnsi="StobiSerif Regular" w:cs="Arial"/>
          <w:bCs/>
          <w:i/>
        </w:rPr>
        <w:t xml:space="preserve">таа проблематика </w:t>
      </w:r>
      <w:r w:rsidRPr="00CF4D20">
        <w:rPr>
          <w:rFonts w:ascii="StobiSerif Regular" w:hAnsi="StobiSerif Regular" w:cs="Arial"/>
          <w:bCs/>
          <w:i/>
        </w:rPr>
        <w:t xml:space="preserve">и дека </w:t>
      </w:r>
      <w:r w:rsidR="00CF4D20" w:rsidRPr="00CF4D20">
        <w:rPr>
          <w:rFonts w:ascii="StobiSerif Regular" w:hAnsi="StobiSerif Regular" w:cs="Arial"/>
          <w:bCs/>
          <w:i/>
        </w:rPr>
        <w:t xml:space="preserve">се </w:t>
      </w:r>
      <w:r w:rsidRPr="00CF4D20">
        <w:rPr>
          <w:rFonts w:ascii="StobiSerif Regular" w:hAnsi="StobiSerif Regular" w:cs="Arial"/>
          <w:bCs/>
          <w:i/>
        </w:rPr>
        <w:t xml:space="preserve">планира во новата година да </w:t>
      </w:r>
      <w:r w:rsidR="00CF4D20" w:rsidRPr="00CF4D20">
        <w:rPr>
          <w:rFonts w:ascii="StobiSerif Regular" w:hAnsi="StobiSerif Regular" w:cs="Arial"/>
          <w:bCs/>
          <w:i/>
        </w:rPr>
        <w:t xml:space="preserve">се </w:t>
      </w:r>
      <w:r w:rsidRPr="00CF4D20">
        <w:rPr>
          <w:rFonts w:ascii="StobiSerif Regular" w:hAnsi="StobiSerif Regular" w:cs="Arial"/>
          <w:bCs/>
          <w:i/>
        </w:rPr>
        <w:t xml:space="preserve">започне со </w:t>
      </w:r>
      <w:r w:rsidR="00CF4D20" w:rsidRPr="00CF4D20">
        <w:rPr>
          <w:rFonts w:ascii="StobiSerif Regular" w:hAnsi="StobiSerif Regular" w:cs="Arial"/>
          <w:bCs/>
          <w:i/>
        </w:rPr>
        <w:t xml:space="preserve">формирање </w:t>
      </w:r>
      <w:r w:rsidRPr="00CF4D20">
        <w:rPr>
          <w:rFonts w:ascii="StobiSerif Regular" w:hAnsi="StobiSerif Regular" w:cs="Arial"/>
          <w:bCs/>
          <w:i/>
        </w:rPr>
        <w:t xml:space="preserve"> нови цени кои ќе бидат предложени за усвојување од Управниот одбор.</w:t>
      </w:r>
    </w:p>
    <w:p w14:paraId="14187774" w14:textId="77777777" w:rsidR="005E0ED5" w:rsidRPr="00F768B1" w:rsidRDefault="005E0ED5" w:rsidP="00161B7B">
      <w:pPr>
        <w:pStyle w:val="ListParagraph"/>
        <w:spacing w:after="0" w:line="240" w:lineRule="auto"/>
        <w:ind w:left="-90" w:right="4"/>
        <w:rPr>
          <w:rFonts w:ascii="StobiSerif Regular" w:hAnsi="StobiSerif Regular" w:cs="Arial"/>
          <w:b/>
          <w:i/>
        </w:rPr>
      </w:pPr>
    </w:p>
    <w:p w14:paraId="6D1A9448" w14:textId="1C7BB980" w:rsidR="00161B7B" w:rsidRPr="00F768B1" w:rsidRDefault="009B72C6" w:rsidP="00161B7B">
      <w:pPr>
        <w:suppressAutoHyphens w:val="0"/>
        <w:ind w:left="-90" w:right="4"/>
        <w:rPr>
          <w:rFonts w:ascii="StobiSerif Regular" w:hAnsi="StobiSerif Regular"/>
          <w:i/>
          <w:iCs/>
          <w:sz w:val="22"/>
          <w:szCs w:val="22"/>
          <w:highlight w:val="yellow"/>
        </w:rPr>
      </w:pPr>
      <w:r w:rsidRPr="00F768B1">
        <w:rPr>
          <w:rFonts w:ascii="StobiSerif Regular" w:hAnsi="StobiSerif Regular" w:cs="Arial"/>
          <w:b/>
          <w:i/>
          <w:sz w:val="22"/>
          <w:szCs w:val="22"/>
        </w:rPr>
        <w:t xml:space="preserve">ТОЧКА </w:t>
      </w:r>
      <w:r w:rsidRPr="00F768B1">
        <w:rPr>
          <w:rFonts w:ascii="StobiSerif Regular" w:eastAsia="@Arial Unicode MS" w:hAnsi="StobiSerif Regular" w:cs="Arial"/>
          <w:b/>
          <w:i/>
          <w:sz w:val="22"/>
          <w:szCs w:val="22"/>
        </w:rPr>
        <w:t xml:space="preserve">11 </w:t>
      </w:r>
      <w:r w:rsidR="00161B7B" w:rsidRPr="00F768B1">
        <w:rPr>
          <w:rFonts w:ascii="StobiSerif Regular" w:eastAsia="@Arial Unicode MS" w:hAnsi="StobiSerif Regular" w:cs="Arial"/>
          <w:b/>
          <w:i/>
          <w:sz w:val="22"/>
          <w:szCs w:val="22"/>
        </w:rPr>
        <w:t>–</w:t>
      </w:r>
      <w:r w:rsidR="00E07859" w:rsidRPr="00F768B1">
        <w:rPr>
          <w:rFonts w:ascii="StobiSerif Regular" w:eastAsia="@Arial Unicode MS" w:hAnsi="StobiSerif Regular" w:cs="Arial"/>
          <w:b/>
          <w:i/>
          <w:sz w:val="22"/>
          <w:szCs w:val="22"/>
        </w:rPr>
        <w:t xml:space="preserve"> </w:t>
      </w:r>
      <w:r w:rsidR="00161B7B" w:rsidRPr="00F768B1">
        <w:rPr>
          <w:rFonts w:ascii="StobiSerif Regular" w:hAnsi="StobiSerif Regular" w:cs="Arial"/>
          <w:i/>
          <w:iCs/>
          <w:sz w:val="22"/>
          <w:szCs w:val="22"/>
        </w:rPr>
        <w:t>Состојба</w:t>
      </w:r>
      <w:r w:rsidR="00161B7B" w:rsidRPr="00F768B1">
        <w:rPr>
          <w:rFonts w:ascii="StobiSerif Regular" w:hAnsi="StobiSerif Regular"/>
          <w:i/>
          <w:iCs/>
          <w:sz w:val="22"/>
          <w:szCs w:val="22"/>
        </w:rPr>
        <w:t xml:space="preserve"> со операциите на катаракта</w:t>
      </w:r>
    </w:p>
    <w:p w14:paraId="401D4BDD" w14:textId="2FB77363" w:rsidR="00F56F2A" w:rsidRPr="00F768B1" w:rsidRDefault="00F56F2A" w:rsidP="00161B7B">
      <w:pPr>
        <w:pStyle w:val="ListParagraph"/>
        <w:spacing w:after="0" w:line="240" w:lineRule="auto"/>
        <w:ind w:left="-90" w:right="4"/>
        <w:rPr>
          <w:rFonts w:ascii="StobiSerif Regular" w:hAnsi="StobiSerif Regular" w:cs="Arial"/>
          <w:i/>
          <w:iCs/>
        </w:rPr>
      </w:pPr>
    </w:p>
    <w:p w14:paraId="6BA3587E" w14:textId="45F7DE88" w:rsidR="00475085" w:rsidRPr="00F768B1" w:rsidRDefault="00F56F2A" w:rsidP="00161B7B">
      <w:pPr>
        <w:autoSpaceDE w:val="0"/>
        <w:autoSpaceDN w:val="0"/>
        <w:adjustRightInd w:val="0"/>
        <w:ind w:left="-90" w:right="4"/>
        <w:rPr>
          <w:rFonts w:ascii="StobiSerif Regular" w:eastAsia="@Arial Unicode MS" w:hAnsi="StobiSerif Regular" w:cs="Arial"/>
          <w:i/>
          <w:sz w:val="22"/>
          <w:szCs w:val="22"/>
        </w:rPr>
      </w:pPr>
      <w:r w:rsidRPr="00F768B1">
        <w:rPr>
          <w:rFonts w:ascii="StobiSerif Regular" w:eastAsia="@Arial Unicode MS" w:hAnsi="StobiSerif Regular" w:cs="Arial"/>
          <w:i/>
          <w:sz w:val="22"/>
          <w:szCs w:val="22"/>
        </w:rPr>
        <w:t xml:space="preserve">Во рамките на </w:t>
      </w:r>
      <w:r w:rsidR="00CF2DE0" w:rsidRPr="00F768B1">
        <w:rPr>
          <w:rFonts w:ascii="StobiSerif Regular" w:eastAsia="@Arial Unicode MS" w:hAnsi="StobiSerif Regular" w:cs="Arial"/>
          <w:i/>
          <w:sz w:val="22"/>
          <w:szCs w:val="22"/>
        </w:rPr>
        <w:t>дискусиј</w:t>
      </w:r>
      <w:r w:rsidR="00F768B1" w:rsidRPr="00F768B1">
        <w:rPr>
          <w:rFonts w:ascii="StobiSerif Regular" w:eastAsia="@Arial Unicode MS" w:hAnsi="StobiSerif Regular" w:cs="Arial"/>
          <w:i/>
          <w:sz w:val="22"/>
          <w:szCs w:val="22"/>
        </w:rPr>
        <w:t>а</w:t>
      </w:r>
      <w:r w:rsidR="00CF2DE0" w:rsidRPr="00F768B1">
        <w:rPr>
          <w:rFonts w:ascii="StobiSerif Regular" w:eastAsia="@Arial Unicode MS" w:hAnsi="StobiSerif Regular" w:cs="Arial"/>
          <w:i/>
          <w:sz w:val="22"/>
          <w:szCs w:val="22"/>
        </w:rPr>
        <w:t xml:space="preserve">та по </w:t>
      </w:r>
      <w:r w:rsidRPr="00F768B1">
        <w:rPr>
          <w:rFonts w:ascii="StobiSerif Regular" w:eastAsia="@Arial Unicode MS" w:hAnsi="StobiSerif Regular" w:cs="Arial"/>
          <w:i/>
          <w:sz w:val="22"/>
          <w:szCs w:val="22"/>
        </w:rPr>
        <w:t xml:space="preserve">точката </w:t>
      </w:r>
      <w:r w:rsidR="002D1633" w:rsidRPr="00F768B1">
        <w:rPr>
          <w:rFonts w:ascii="StobiSerif Regular" w:eastAsia="@Arial Unicode MS" w:hAnsi="StobiSerif Regular" w:cs="Arial"/>
          <w:i/>
          <w:sz w:val="22"/>
          <w:szCs w:val="22"/>
        </w:rPr>
        <w:t>11</w:t>
      </w:r>
      <w:r w:rsidRPr="00F768B1">
        <w:rPr>
          <w:rFonts w:ascii="StobiSerif Regular" w:eastAsia="@Arial Unicode MS" w:hAnsi="StobiSerif Regular" w:cs="Arial"/>
          <w:i/>
          <w:sz w:val="22"/>
          <w:szCs w:val="22"/>
        </w:rPr>
        <w:t xml:space="preserve">, </w:t>
      </w:r>
      <w:r w:rsidR="00CF2DE0" w:rsidRPr="00F768B1">
        <w:rPr>
          <w:rFonts w:ascii="StobiSerif Regular" w:eastAsia="@Arial Unicode MS" w:hAnsi="StobiSerif Regular" w:cs="Arial"/>
          <w:i/>
          <w:sz w:val="22"/>
          <w:szCs w:val="22"/>
        </w:rPr>
        <w:t xml:space="preserve">прв дискутираше </w:t>
      </w:r>
      <w:r w:rsidR="00D86564" w:rsidRPr="00F768B1">
        <w:rPr>
          <w:rFonts w:ascii="StobiSerif Regular" w:eastAsia="@Arial Unicode MS" w:hAnsi="StobiSerif Regular" w:cs="Arial"/>
          <w:i/>
          <w:sz w:val="22"/>
          <w:szCs w:val="22"/>
        </w:rPr>
        <w:t>Димитар Димитриевски</w:t>
      </w:r>
      <w:r w:rsidR="00F768B1" w:rsidRPr="00F768B1">
        <w:rPr>
          <w:rFonts w:ascii="StobiSerif Regular" w:eastAsia="@Arial Unicode MS" w:hAnsi="StobiSerif Regular" w:cs="Arial"/>
          <w:i/>
          <w:sz w:val="22"/>
          <w:szCs w:val="22"/>
        </w:rPr>
        <w:t>,</w:t>
      </w:r>
      <w:r w:rsidR="002D1633" w:rsidRPr="00F768B1">
        <w:rPr>
          <w:rFonts w:ascii="StobiSerif Regular" w:eastAsia="@Arial Unicode MS" w:hAnsi="StobiSerif Regular" w:cs="Arial"/>
          <w:i/>
          <w:sz w:val="22"/>
          <w:szCs w:val="22"/>
        </w:rPr>
        <w:t xml:space="preserve"> укаж</w:t>
      </w:r>
      <w:r w:rsidR="00CF2DE0" w:rsidRPr="00F768B1">
        <w:rPr>
          <w:rFonts w:ascii="StobiSerif Regular" w:eastAsia="@Arial Unicode MS" w:hAnsi="StobiSerif Regular" w:cs="Arial"/>
          <w:i/>
          <w:sz w:val="22"/>
          <w:szCs w:val="22"/>
        </w:rPr>
        <w:t>увајќи</w:t>
      </w:r>
      <w:r w:rsidR="002D1633" w:rsidRPr="00F768B1">
        <w:rPr>
          <w:rFonts w:ascii="StobiSerif Regular" w:eastAsia="@Arial Unicode MS" w:hAnsi="StobiSerif Regular" w:cs="Arial"/>
          <w:i/>
          <w:sz w:val="22"/>
          <w:szCs w:val="22"/>
        </w:rPr>
        <w:t xml:space="preserve"> дека за операција на катаракта осигурените лица чекаат по година дена. </w:t>
      </w:r>
      <w:r w:rsidR="00F768B1" w:rsidRPr="00F768B1">
        <w:rPr>
          <w:rFonts w:ascii="StobiSerif Regular" w:eastAsia="@Arial Unicode MS" w:hAnsi="StobiSerif Regular" w:cs="Arial"/>
          <w:i/>
          <w:sz w:val="22"/>
          <w:szCs w:val="22"/>
        </w:rPr>
        <w:t>Оваа</w:t>
      </w:r>
      <w:r w:rsidR="002D1633" w:rsidRPr="00F768B1">
        <w:rPr>
          <w:rFonts w:ascii="StobiSerif Regular" w:eastAsia="@Arial Unicode MS" w:hAnsi="StobiSerif Regular" w:cs="Arial"/>
          <w:i/>
          <w:sz w:val="22"/>
          <w:szCs w:val="22"/>
        </w:rPr>
        <w:t xml:space="preserve"> состојба е неприфатлива, првин затоа што лицата кои имаат потреба од </w:t>
      </w:r>
      <w:r w:rsidR="00F768B1" w:rsidRPr="00F768B1">
        <w:rPr>
          <w:rFonts w:ascii="StobiSerif Regular" w:eastAsia="@Arial Unicode MS" w:hAnsi="StobiSerif Regular" w:cs="Arial"/>
          <w:i/>
          <w:sz w:val="22"/>
          <w:szCs w:val="22"/>
        </w:rPr>
        <w:t xml:space="preserve">таква </w:t>
      </w:r>
      <w:r w:rsidR="002D1633" w:rsidRPr="00F768B1">
        <w:rPr>
          <w:rFonts w:ascii="StobiSerif Regular" w:eastAsia="@Arial Unicode MS" w:hAnsi="StobiSerif Regular" w:cs="Arial"/>
          <w:i/>
          <w:sz w:val="22"/>
          <w:szCs w:val="22"/>
        </w:rPr>
        <w:t>операција имаат нарушен квалитет на живот и второ зато</w:t>
      </w:r>
      <w:r w:rsidR="00F768B1" w:rsidRPr="00F768B1">
        <w:rPr>
          <w:rFonts w:ascii="StobiSerif Regular" w:eastAsia="@Arial Unicode MS" w:hAnsi="StobiSerif Regular" w:cs="Arial"/>
          <w:i/>
          <w:sz w:val="22"/>
          <w:szCs w:val="22"/>
        </w:rPr>
        <w:t>а</w:t>
      </w:r>
      <w:r w:rsidR="002D1633" w:rsidRPr="00F768B1">
        <w:rPr>
          <w:rFonts w:ascii="StobiSerif Regular" w:eastAsia="@Arial Unicode MS" w:hAnsi="StobiSerif Regular" w:cs="Arial"/>
          <w:i/>
          <w:sz w:val="22"/>
          <w:szCs w:val="22"/>
        </w:rPr>
        <w:t xml:space="preserve"> што во здравството има капацитет за реализирање повеќе операции</w:t>
      </w:r>
      <w:r w:rsidR="00F768B1" w:rsidRPr="00F768B1">
        <w:rPr>
          <w:rFonts w:ascii="StobiSerif Regular" w:eastAsia="@Arial Unicode MS" w:hAnsi="StobiSerif Regular" w:cs="Arial"/>
          <w:i/>
          <w:sz w:val="22"/>
          <w:szCs w:val="22"/>
        </w:rPr>
        <w:t>,</w:t>
      </w:r>
      <w:r w:rsidR="002D1633" w:rsidRPr="00F768B1">
        <w:rPr>
          <w:rFonts w:ascii="StobiSerif Regular" w:eastAsia="@Arial Unicode MS" w:hAnsi="StobiSerif Regular" w:cs="Arial"/>
          <w:i/>
          <w:sz w:val="22"/>
          <w:szCs w:val="22"/>
        </w:rPr>
        <w:t xml:space="preserve"> со што времето на чекање би можело драстично да се намали. Додаде и дека проблемот е уште поголем, ако се земе во вид фактот дека многумина, не можејќи да чекаат толку долго, се решаваат од свој џеб да платат за операција</w:t>
      </w:r>
      <w:r w:rsidR="00CF2DE0" w:rsidRPr="00F768B1">
        <w:rPr>
          <w:rFonts w:ascii="StobiSerif Regular" w:eastAsia="@Arial Unicode MS" w:hAnsi="StobiSerif Regular" w:cs="Arial"/>
          <w:i/>
          <w:sz w:val="22"/>
          <w:szCs w:val="22"/>
        </w:rPr>
        <w:t xml:space="preserve"> на која имаат право на товар на Фондот</w:t>
      </w:r>
      <w:r w:rsidR="002D1633" w:rsidRPr="00F768B1">
        <w:rPr>
          <w:rFonts w:ascii="StobiSerif Regular" w:eastAsia="@Arial Unicode MS" w:hAnsi="StobiSerif Regular" w:cs="Arial"/>
          <w:i/>
          <w:sz w:val="22"/>
          <w:szCs w:val="22"/>
        </w:rPr>
        <w:t xml:space="preserve">. </w:t>
      </w:r>
      <w:r w:rsidR="00CF2DE0" w:rsidRPr="00F768B1">
        <w:rPr>
          <w:rFonts w:ascii="StobiSerif Regular" w:eastAsia="@Arial Unicode MS" w:hAnsi="StobiSerif Regular" w:cs="Arial"/>
          <w:i/>
          <w:sz w:val="22"/>
          <w:szCs w:val="22"/>
        </w:rPr>
        <w:t xml:space="preserve">За да добие претстава за димензиите на проблемот, Фондот треба да ги има во вид и тие осигуреници, иако </w:t>
      </w:r>
      <w:r w:rsidR="002D1633" w:rsidRPr="00F768B1">
        <w:rPr>
          <w:rFonts w:ascii="StobiSerif Regular" w:eastAsia="@Arial Unicode MS" w:hAnsi="StobiSerif Regular" w:cs="Arial"/>
          <w:i/>
          <w:sz w:val="22"/>
          <w:szCs w:val="22"/>
        </w:rPr>
        <w:t>не</w:t>
      </w:r>
      <w:r w:rsidR="00CF2DE0" w:rsidRPr="00F768B1">
        <w:rPr>
          <w:rFonts w:ascii="StobiSerif Regular" w:eastAsia="@Arial Unicode MS" w:hAnsi="StobiSerif Regular" w:cs="Arial"/>
          <w:i/>
          <w:sz w:val="22"/>
          <w:szCs w:val="22"/>
        </w:rPr>
        <w:t xml:space="preserve"> </w:t>
      </w:r>
      <w:r w:rsidR="002D1633" w:rsidRPr="00F768B1">
        <w:rPr>
          <w:rFonts w:ascii="StobiSerif Regular" w:eastAsia="@Arial Unicode MS" w:hAnsi="StobiSerif Regular" w:cs="Arial"/>
          <w:i/>
          <w:sz w:val="22"/>
          <w:szCs w:val="22"/>
        </w:rPr>
        <w:t>м</w:t>
      </w:r>
      <w:r w:rsidR="00CF2DE0" w:rsidRPr="00F768B1">
        <w:rPr>
          <w:rFonts w:ascii="StobiSerif Regular" w:eastAsia="@Arial Unicode MS" w:hAnsi="StobiSerif Regular" w:cs="Arial"/>
          <w:i/>
          <w:sz w:val="22"/>
          <w:szCs w:val="22"/>
        </w:rPr>
        <w:t>оже</w:t>
      </w:r>
      <w:r w:rsidR="002D1633" w:rsidRPr="00F768B1">
        <w:rPr>
          <w:rFonts w:ascii="StobiSerif Regular" w:eastAsia="@Arial Unicode MS" w:hAnsi="StobiSerif Regular" w:cs="Arial"/>
          <w:i/>
          <w:sz w:val="22"/>
          <w:szCs w:val="22"/>
        </w:rPr>
        <w:t xml:space="preserve"> </w:t>
      </w:r>
      <w:r w:rsidR="00CF2DE0" w:rsidRPr="00F768B1">
        <w:rPr>
          <w:rFonts w:ascii="StobiSerif Regular" w:eastAsia="@Arial Unicode MS" w:hAnsi="StobiSerif Regular" w:cs="Arial"/>
          <w:i/>
          <w:sz w:val="22"/>
          <w:szCs w:val="22"/>
        </w:rPr>
        <w:t>да се дојде до точен податок</w:t>
      </w:r>
      <w:r w:rsidR="002D1633" w:rsidRPr="00F768B1">
        <w:rPr>
          <w:rFonts w:ascii="StobiSerif Regular" w:eastAsia="@Arial Unicode MS" w:hAnsi="StobiSerif Regular" w:cs="Arial"/>
          <w:i/>
          <w:sz w:val="22"/>
          <w:szCs w:val="22"/>
        </w:rPr>
        <w:t xml:space="preserve"> колкав е </w:t>
      </w:r>
      <w:r w:rsidR="00CF2DE0" w:rsidRPr="00F768B1">
        <w:rPr>
          <w:rFonts w:ascii="StobiSerif Regular" w:eastAsia="@Arial Unicode MS" w:hAnsi="StobiSerif Regular" w:cs="Arial"/>
          <w:i/>
          <w:sz w:val="22"/>
          <w:szCs w:val="22"/>
        </w:rPr>
        <w:t xml:space="preserve">нивниот </w:t>
      </w:r>
      <w:r w:rsidR="002D1633" w:rsidRPr="00F768B1">
        <w:rPr>
          <w:rFonts w:ascii="StobiSerif Regular" w:eastAsia="@Arial Unicode MS" w:hAnsi="StobiSerif Regular" w:cs="Arial"/>
          <w:i/>
          <w:sz w:val="22"/>
          <w:szCs w:val="22"/>
        </w:rPr>
        <w:t xml:space="preserve">број, бидејќи </w:t>
      </w:r>
      <w:r w:rsidR="00F768B1" w:rsidRPr="00F768B1">
        <w:rPr>
          <w:rFonts w:ascii="StobiSerif Regular" w:eastAsia="@Arial Unicode MS" w:hAnsi="StobiSerif Regular" w:cs="Arial"/>
          <w:i/>
          <w:sz w:val="22"/>
          <w:szCs w:val="22"/>
        </w:rPr>
        <w:t xml:space="preserve">Фондот </w:t>
      </w:r>
      <w:r w:rsidR="002D1633" w:rsidRPr="00F768B1">
        <w:rPr>
          <w:rFonts w:ascii="StobiSerif Regular" w:eastAsia="@Arial Unicode MS" w:hAnsi="StobiSerif Regular" w:cs="Arial"/>
          <w:i/>
          <w:sz w:val="22"/>
          <w:szCs w:val="22"/>
        </w:rPr>
        <w:t xml:space="preserve">добива податоци само </w:t>
      </w:r>
      <w:r w:rsidR="00F768B1" w:rsidRPr="00F768B1">
        <w:rPr>
          <w:rFonts w:ascii="StobiSerif Regular" w:eastAsia="@Arial Unicode MS" w:hAnsi="StobiSerif Regular" w:cs="Arial"/>
          <w:i/>
          <w:sz w:val="22"/>
          <w:szCs w:val="22"/>
        </w:rPr>
        <w:t xml:space="preserve">за </w:t>
      </w:r>
      <w:r w:rsidR="002D1633" w:rsidRPr="00F768B1">
        <w:rPr>
          <w:rFonts w:ascii="StobiSerif Regular" w:eastAsia="@Arial Unicode MS" w:hAnsi="StobiSerif Regular" w:cs="Arial"/>
          <w:i/>
          <w:sz w:val="22"/>
          <w:szCs w:val="22"/>
        </w:rPr>
        <w:t>операциите извршени на негов товар.</w:t>
      </w:r>
    </w:p>
    <w:p w14:paraId="7755F6A4" w14:textId="37E3F215" w:rsidR="002D1633" w:rsidRPr="00F768B1" w:rsidRDefault="002D1633" w:rsidP="00161B7B">
      <w:pPr>
        <w:autoSpaceDE w:val="0"/>
        <w:autoSpaceDN w:val="0"/>
        <w:adjustRightInd w:val="0"/>
        <w:ind w:left="-90" w:right="4"/>
        <w:rPr>
          <w:rFonts w:ascii="StobiSerif Regular" w:eastAsia="@Arial Unicode MS" w:hAnsi="StobiSerif Regular" w:cs="Arial"/>
          <w:i/>
          <w:sz w:val="22"/>
          <w:szCs w:val="22"/>
        </w:rPr>
      </w:pPr>
    </w:p>
    <w:p w14:paraId="3ECAD6E3" w14:textId="4FC8D64F" w:rsidR="002D1633" w:rsidRPr="00F768B1" w:rsidRDefault="002D1633" w:rsidP="00161B7B">
      <w:pPr>
        <w:autoSpaceDE w:val="0"/>
        <w:autoSpaceDN w:val="0"/>
        <w:adjustRightInd w:val="0"/>
        <w:ind w:left="-90" w:right="4"/>
        <w:rPr>
          <w:rFonts w:ascii="StobiSerif Regular" w:eastAsia="@Arial Unicode MS" w:hAnsi="StobiSerif Regular" w:cs="Arial"/>
          <w:i/>
          <w:sz w:val="22"/>
          <w:szCs w:val="22"/>
        </w:rPr>
      </w:pPr>
      <w:r w:rsidRPr="00F768B1">
        <w:rPr>
          <w:rFonts w:ascii="StobiSerif Regular" w:eastAsia="@Arial Unicode MS" w:hAnsi="StobiSerif Regular" w:cs="Arial"/>
          <w:i/>
          <w:sz w:val="22"/>
          <w:szCs w:val="22"/>
        </w:rPr>
        <w:t>Потоа Тања Деј</w:t>
      </w:r>
      <w:r w:rsidR="00CF2DE0" w:rsidRPr="00F768B1">
        <w:rPr>
          <w:rFonts w:ascii="StobiSerif Regular" w:eastAsia="@Arial Unicode MS" w:hAnsi="StobiSerif Regular" w:cs="Arial"/>
          <w:i/>
          <w:sz w:val="22"/>
          <w:szCs w:val="22"/>
        </w:rPr>
        <w:t>а</w:t>
      </w:r>
      <w:r w:rsidRPr="00F768B1">
        <w:rPr>
          <w:rFonts w:ascii="StobiSerif Regular" w:eastAsia="@Arial Unicode MS" w:hAnsi="StobiSerif Regular" w:cs="Arial"/>
          <w:i/>
          <w:sz w:val="22"/>
          <w:szCs w:val="22"/>
        </w:rPr>
        <w:t xml:space="preserve">носка потсети дека кога пред извесно време </w:t>
      </w:r>
      <w:r w:rsidR="00F768B1" w:rsidRPr="00F768B1">
        <w:rPr>
          <w:rFonts w:ascii="StobiSerif Regular" w:eastAsia="@Arial Unicode MS" w:hAnsi="StobiSerif Regular" w:cs="Arial"/>
          <w:i/>
          <w:sz w:val="22"/>
          <w:szCs w:val="22"/>
        </w:rPr>
        <w:t xml:space="preserve">Управниот одбор </w:t>
      </w:r>
      <w:r w:rsidRPr="00F768B1">
        <w:rPr>
          <w:rFonts w:ascii="StobiSerif Regular" w:eastAsia="@Arial Unicode MS" w:hAnsi="StobiSerif Regular" w:cs="Arial"/>
          <w:i/>
          <w:sz w:val="22"/>
          <w:szCs w:val="22"/>
        </w:rPr>
        <w:t>дискутира</w:t>
      </w:r>
      <w:r w:rsidR="00F768B1" w:rsidRPr="00F768B1">
        <w:rPr>
          <w:rFonts w:ascii="StobiSerif Regular" w:eastAsia="@Arial Unicode MS" w:hAnsi="StobiSerif Regular" w:cs="Arial"/>
          <w:i/>
          <w:sz w:val="22"/>
          <w:szCs w:val="22"/>
        </w:rPr>
        <w:t>ш</w:t>
      </w:r>
      <w:r w:rsidRPr="00F768B1">
        <w:rPr>
          <w:rFonts w:ascii="StobiSerif Regular" w:eastAsia="@Arial Unicode MS" w:hAnsi="StobiSerif Regular" w:cs="Arial"/>
          <w:i/>
          <w:sz w:val="22"/>
          <w:szCs w:val="22"/>
        </w:rPr>
        <w:t xml:space="preserve">е за овој проблем, </w:t>
      </w:r>
      <w:r w:rsidR="00F768B1" w:rsidRPr="00F768B1">
        <w:rPr>
          <w:rFonts w:ascii="StobiSerif Regular" w:eastAsia="@Arial Unicode MS" w:hAnsi="StobiSerif Regular" w:cs="Arial"/>
          <w:i/>
          <w:sz w:val="22"/>
          <w:szCs w:val="22"/>
        </w:rPr>
        <w:t xml:space="preserve">имаше расположение кај </w:t>
      </w:r>
      <w:r w:rsidRPr="00F768B1">
        <w:rPr>
          <w:rFonts w:ascii="StobiSerif Regular" w:eastAsia="@Arial Unicode MS" w:hAnsi="StobiSerif Regular" w:cs="Arial"/>
          <w:i/>
          <w:sz w:val="22"/>
          <w:szCs w:val="22"/>
        </w:rPr>
        <w:t>приватните болници кои извршуваат операции на катаракта</w:t>
      </w:r>
      <w:r w:rsidR="00CF2DE0" w:rsidRPr="00F768B1">
        <w:rPr>
          <w:rFonts w:ascii="StobiSerif Regular" w:eastAsia="@Arial Unicode MS" w:hAnsi="StobiSerif Regular" w:cs="Arial"/>
          <w:i/>
          <w:sz w:val="22"/>
          <w:szCs w:val="22"/>
        </w:rPr>
        <w:t>, во еден период да даваат повеќе такви услуги за да се излезе во пресрет на потребите и да се скратат периодите на чекање.</w:t>
      </w:r>
    </w:p>
    <w:p w14:paraId="29D4F37A" w14:textId="698D5AFF" w:rsidR="00CF2DE0" w:rsidRPr="00F768B1" w:rsidRDefault="00CF2DE0" w:rsidP="00161B7B">
      <w:pPr>
        <w:autoSpaceDE w:val="0"/>
        <w:autoSpaceDN w:val="0"/>
        <w:adjustRightInd w:val="0"/>
        <w:ind w:left="-90" w:right="4"/>
        <w:rPr>
          <w:rFonts w:ascii="StobiSerif Regular" w:eastAsia="@Arial Unicode MS" w:hAnsi="StobiSerif Regular" w:cs="Arial"/>
          <w:i/>
          <w:sz w:val="22"/>
          <w:szCs w:val="22"/>
        </w:rPr>
      </w:pPr>
    </w:p>
    <w:p w14:paraId="6EE8D402" w14:textId="6C990903" w:rsidR="00CF2DE0" w:rsidRPr="00F768B1" w:rsidRDefault="00CF2DE0" w:rsidP="00161B7B">
      <w:pPr>
        <w:autoSpaceDE w:val="0"/>
        <w:autoSpaceDN w:val="0"/>
        <w:adjustRightInd w:val="0"/>
        <w:ind w:left="-90" w:right="4"/>
        <w:rPr>
          <w:rFonts w:ascii="StobiSerif Regular" w:eastAsia="@Arial Unicode MS" w:hAnsi="StobiSerif Regular" w:cs="Arial"/>
          <w:i/>
          <w:sz w:val="22"/>
          <w:szCs w:val="22"/>
        </w:rPr>
      </w:pPr>
      <w:r w:rsidRPr="00F768B1">
        <w:rPr>
          <w:rFonts w:ascii="StobiSerif Regular" w:eastAsia="@Arial Unicode MS" w:hAnsi="StobiSerif Regular" w:cs="Arial"/>
          <w:i/>
          <w:sz w:val="22"/>
          <w:szCs w:val="22"/>
        </w:rPr>
        <w:t>Дискусијата по точката заврши со укажување на претседателот Дејан Николовски дека е потребно Фондот да подготви акциски план, со кој одделните здравствени установи ќе бидат обврзани да реализираат одреден број на операции, а доколку тоа не го сторат Фондот да употреби мерки кои ги има на располагање, како намалување на надоместокот.</w:t>
      </w:r>
    </w:p>
    <w:p w14:paraId="3764C7F0" w14:textId="77777777" w:rsidR="00BD081F" w:rsidRPr="00F70B01" w:rsidRDefault="00BD081F" w:rsidP="00BD081F">
      <w:pPr>
        <w:autoSpaceDE w:val="0"/>
        <w:autoSpaceDN w:val="0"/>
        <w:adjustRightInd w:val="0"/>
        <w:ind w:left="-90" w:right="4"/>
        <w:rPr>
          <w:rFonts w:ascii="StobiSerif Regular" w:eastAsia="@Arial Unicode MS" w:hAnsi="StobiSerif Regular" w:cs="Arial"/>
          <w:i/>
          <w:color w:val="FF0000"/>
          <w:sz w:val="22"/>
          <w:szCs w:val="22"/>
        </w:rPr>
      </w:pPr>
    </w:p>
    <w:p w14:paraId="4D24DD48" w14:textId="720F805D" w:rsidR="00F56F2A" w:rsidRPr="004D22FD" w:rsidRDefault="005E29D5" w:rsidP="00BD081F">
      <w:pPr>
        <w:autoSpaceDE w:val="0"/>
        <w:autoSpaceDN w:val="0"/>
        <w:adjustRightInd w:val="0"/>
        <w:ind w:left="-90" w:right="4"/>
        <w:rPr>
          <w:rFonts w:ascii="StobiSerif Regular" w:eastAsia="@Arial Unicode MS" w:hAnsi="StobiSerif Regular" w:cs="Arial"/>
          <w:i/>
          <w:sz w:val="22"/>
          <w:szCs w:val="22"/>
        </w:rPr>
      </w:pPr>
      <w:r>
        <w:rPr>
          <w:rFonts w:ascii="StobiSerif Regular" w:eastAsia="@Arial Unicode MS" w:hAnsi="StobiSerif Regular" w:cs="Arial"/>
          <w:i/>
          <w:sz w:val="22"/>
          <w:szCs w:val="22"/>
        </w:rPr>
        <w:t>Бидејќи не беа дадени предлози за дискутирање во рамките на точката 12 – Разно, с</w:t>
      </w:r>
      <w:r w:rsidR="00F56F2A" w:rsidRPr="004D22FD">
        <w:rPr>
          <w:rFonts w:ascii="StobiSerif Regular" w:eastAsia="@Arial Unicode MS" w:hAnsi="StobiSerif Regular" w:cs="Arial"/>
          <w:i/>
          <w:sz w:val="22"/>
          <w:szCs w:val="22"/>
        </w:rPr>
        <w:t xml:space="preserve">о </w:t>
      </w:r>
      <w:r>
        <w:rPr>
          <w:rFonts w:ascii="StobiSerif Regular" w:eastAsia="@Arial Unicode MS" w:hAnsi="StobiSerif Regular" w:cs="Arial"/>
          <w:i/>
          <w:sz w:val="22"/>
          <w:szCs w:val="22"/>
        </w:rPr>
        <w:t>завршувањето на дискусијата по точката 11,</w:t>
      </w:r>
      <w:r w:rsidR="00F56F2A" w:rsidRPr="004D22FD">
        <w:rPr>
          <w:rFonts w:ascii="StobiSerif Regular" w:eastAsia="@Arial Unicode MS" w:hAnsi="StobiSerif Regular" w:cs="Arial"/>
          <w:i/>
          <w:sz w:val="22"/>
          <w:szCs w:val="22"/>
        </w:rPr>
        <w:t xml:space="preserve"> дневниот ред на седницата беше исцрпен и Управниот одбор во 1</w:t>
      </w:r>
      <w:r w:rsidR="004D22FD" w:rsidRPr="004D22FD">
        <w:rPr>
          <w:rFonts w:ascii="StobiSerif Regular" w:eastAsia="@Arial Unicode MS" w:hAnsi="StobiSerif Regular" w:cs="Arial"/>
          <w:i/>
          <w:sz w:val="22"/>
          <w:szCs w:val="22"/>
        </w:rPr>
        <w:t>5</w:t>
      </w:r>
      <w:r w:rsidR="00F56F2A" w:rsidRPr="004D22FD">
        <w:rPr>
          <w:rFonts w:ascii="StobiSerif Regular" w:eastAsia="@Arial Unicode MS" w:hAnsi="StobiSerif Regular" w:cs="Arial"/>
          <w:i/>
          <w:sz w:val="22"/>
          <w:szCs w:val="22"/>
        </w:rPr>
        <w:t>.</w:t>
      </w:r>
      <w:r w:rsidR="004D22FD" w:rsidRPr="004D22FD">
        <w:rPr>
          <w:rFonts w:ascii="StobiSerif Regular" w:eastAsia="@Arial Unicode MS" w:hAnsi="StobiSerif Regular" w:cs="Arial"/>
          <w:i/>
          <w:sz w:val="22"/>
          <w:szCs w:val="22"/>
        </w:rPr>
        <w:t>4</w:t>
      </w:r>
      <w:r w:rsidR="00F56F2A" w:rsidRPr="004D22FD">
        <w:rPr>
          <w:rFonts w:ascii="StobiSerif Regular" w:eastAsia="@Arial Unicode MS" w:hAnsi="StobiSerif Regular" w:cs="Arial"/>
          <w:i/>
          <w:sz w:val="22"/>
          <w:szCs w:val="22"/>
        </w:rPr>
        <w:t xml:space="preserve">0 часот заврши со работата на Сто и </w:t>
      </w:r>
      <w:r w:rsidR="004D22FD" w:rsidRPr="004D22FD">
        <w:rPr>
          <w:rFonts w:ascii="StobiSerif Regular" w:eastAsia="@Arial Unicode MS" w:hAnsi="StobiSerif Regular" w:cs="Arial"/>
          <w:i/>
          <w:sz w:val="22"/>
          <w:szCs w:val="22"/>
        </w:rPr>
        <w:t>триесеттата</w:t>
      </w:r>
      <w:r w:rsidR="00F56F2A" w:rsidRPr="004D22FD">
        <w:rPr>
          <w:rFonts w:ascii="StobiSerif Regular" w:eastAsia="@Arial Unicode MS" w:hAnsi="StobiSerif Regular" w:cs="Arial"/>
          <w:i/>
          <w:sz w:val="22"/>
          <w:szCs w:val="22"/>
        </w:rPr>
        <w:t xml:space="preserve"> седница. </w:t>
      </w:r>
    </w:p>
    <w:p w14:paraId="0478256A" w14:textId="77777777" w:rsidR="00820759" w:rsidRPr="004D22FD" w:rsidRDefault="00820759" w:rsidP="00BD081F">
      <w:pPr>
        <w:autoSpaceDE w:val="0"/>
        <w:autoSpaceDN w:val="0"/>
        <w:adjustRightInd w:val="0"/>
        <w:ind w:left="-90" w:right="4"/>
        <w:rPr>
          <w:rFonts w:ascii="StobiSerif Regular" w:eastAsia="@Arial Unicode MS" w:hAnsi="StobiSerif Regular" w:cs="Arial"/>
          <w:b/>
          <w:i/>
          <w:sz w:val="22"/>
          <w:szCs w:val="22"/>
        </w:rPr>
      </w:pPr>
    </w:p>
    <w:p w14:paraId="10400257" w14:textId="77777777" w:rsidR="00DB47C1" w:rsidRPr="004D22FD" w:rsidRDefault="00DB47C1" w:rsidP="00BD081F">
      <w:pPr>
        <w:autoSpaceDE w:val="0"/>
        <w:autoSpaceDN w:val="0"/>
        <w:adjustRightInd w:val="0"/>
        <w:ind w:right="4"/>
        <w:rPr>
          <w:rFonts w:ascii="StobiSerif Regular" w:eastAsia="@Arial Unicode MS" w:hAnsi="StobiSerif Regular" w:cs="Arial"/>
          <w:b/>
          <w:i/>
          <w:sz w:val="22"/>
          <w:szCs w:val="22"/>
        </w:rPr>
      </w:pPr>
      <w:r w:rsidRPr="004D22FD">
        <w:rPr>
          <w:rFonts w:ascii="StobiSerif Regular" w:eastAsia="@Arial Unicode MS" w:hAnsi="StobiSerif Regular" w:cs="Arial"/>
          <w:b/>
          <w:i/>
          <w:sz w:val="22"/>
          <w:szCs w:val="22"/>
          <w:lang w:val="en-US"/>
        </w:rPr>
        <w:t xml:space="preserve">                              </w:t>
      </w:r>
      <w:bookmarkStart w:id="4" w:name="_Hlk130282858"/>
      <w:r w:rsidRPr="004D22FD">
        <w:rPr>
          <w:rFonts w:ascii="StobiSerif Regular" w:eastAsia="@Arial Unicode MS" w:hAnsi="StobiSerif Regular" w:cs="Arial"/>
          <w:b/>
          <w:i/>
          <w:sz w:val="22"/>
          <w:szCs w:val="22"/>
        </w:rPr>
        <w:t xml:space="preserve">Записничар,                               </w:t>
      </w:r>
      <w:r w:rsidRPr="004D22FD">
        <w:rPr>
          <w:rFonts w:ascii="StobiSerif Regular" w:hAnsi="StobiSerif Regular" w:cs="Calibri"/>
          <w:b/>
          <w:i/>
          <w:sz w:val="22"/>
          <w:szCs w:val="22"/>
        </w:rPr>
        <w:t>Управен одбор</w:t>
      </w:r>
      <w:r w:rsidRPr="004D22FD">
        <w:rPr>
          <w:rFonts w:ascii="StobiSerif Regular" w:hAnsi="StobiSerif Regular" w:cs="Calibri"/>
          <w:b/>
          <w:i/>
          <w:sz w:val="22"/>
          <w:szCs w:val="22"/>
          <w:lang w:val="en-US"/>
        </w:rPr>
        <w:t xml:space="preserve">/Bordi </w:t>
      </w:r>
      <w:proofErr w:type="spellStart"/>
      <w:r w:rsidRPr="004D22FD">
        <w:rPr>
          <w:rFonts w:ascii="StobiSerif Regular" w:hAnsi="StobiSerif Regular" w:cs="Calibri"/>
          <w:b/>
          <w:i/>
          <w:sz w:val="22"/>
          <w:szCs w:val="22"/>
          <w:lang w:val="en-US"/>
        </w:rPr>
        <w:t>drejtues</w:t>
      </w:r>
      <w:proofErr w:type="spellEnd"/>
    </w:p>
    <w:p w14:paraId="02A68B3E" w14:textId="7A69A581" w:rsidR="00DB47C1" w:rsidRPr="003A637E" w:rsidRDefault="00DB47C1" w:rsidP="00BD081F">
      <w:pPr>
        <w:autoSpaceDE w:val="0"/>
        <w:autoSpaceDN w:val="0"/>
        <w:adjustRightInd w:val="0"/>
        <w:ind w:right="4"/>
        <w:rPr>
          <w:rFonts w:ascii="StobiSerif Regular" w:eastAsia="@Arial Unicode MS" w:hAnsi="StobiSerif Regular" w:cs="Arial"/>
          <w:b/>
          <w:i/>
          <w:sz w:val="22"/>
          <w:szCs w:val="22"/>
          <w:lang w:val="en-US"/>
        </w:rPr>
      </w:pPr>
      <w:r w:rsidRPr="004D22FD">
        <w:rPr>
          <w:rFonts w:ascii="StobiSerif Regular" w:eastAsia="@Arial Unicode MS" w:hAnsi="StobiSerif Regular" w:cs="Arial"/>
          <w:b/>
          <w:i/>
          <w:sz w:val="22"/>
          <w:szCs w:val="22"/>
        </w:rPr>
        <w:t xml:space="preserve">                        Христо Трповски                          </w:t>
      </w:r>
      <w:r w:rsidR="006717E9" w:rsidRPr="004D22FD">
        <w:rPr>
          <w:rFonts w:ascii="StobiSerif Regular" w:eastAsia="@Arial Unicode MS" w:hAnsi="StobiSerif Regular" w:cs="Arial"/>
          <w:b/>
          <w:i/>
          <w:sz w:val="22"/>
          <w:szCs w:val="22"/>
        </w:rPr>
        <w:t xml:space="preserve"> </w:t>
      </w:r>
      <w:r w:rsidRPr="004D22FD">
        <w:rPr>
          <w:rFonts w:ascii="StobiSerif Regular" w:eastAsia="@Arial Unicode MS" w:hAnsi="StobiSerif Regular" w:cs="Arial"/>
          <w:b/>
          <w:i/>
          <w:sz w:val="22"/>
          <w:szCs w:val="22"/>
        </w:rPr>
        <w:t xml:space="preserve">   </w:t>
      </w:r>
      <w:r w:rsidRPr="004D22FD">
        <w:rPr>
          <w:rFonts w:ascii="StobiSerif Regular" w:eastAsia="@Arial Unicode MS" w:hAnsi="StobiSerif Regular" w:cs="Arial"/>
          <w:b/>
          <w:i/>
          <w:sz w:val="22"/>
          <w:szCs w:val="22"/>
          <w:lang w:val="en-US"/>
        </w:rPr>
        <w:t xml:space="preserve"> </w:t>
      </w:r>
      <w:r w:rsidRPr="004D22FD">
        <w:rPr>
          <w:rFonts w:ascii="StobiSerif Regular" w:eastAsia="@Arial Unicode MS" w:hAnsi="StobiSerif Regular" w:cs="Arial"/>
          <w:b/>
          <w:i/>
          <w:sz w:val="22"/>
          <w:szCs w:val="22"/>
        </w:rPr>
        <w:t xml:space="preserve">    Претседател/Kryetar,</w:t>
      </w:r>
    </w:p>
    <w:p w14:paraId="4A386F83" w14:textId="2C5A3D8D" w:rsidR="00DB47C1" w:rsidRPr="00E754D9" w:rsidRDefault="00DB47C1" w:rsidP="00BD081F">
      <w:pPr>
        <w:autoSpaceDE w:val="0"/>
        <w:autoSpaceDN w:val="0"/>
        <w:adjustRightInd w:val="0"/>
        <w:ind w:right="4"/>
        <w:jc w:val="center"/>
        <w:rPr>
          <w:rFonts w:ascii="StobiSerif Regular" w:hAnsi="StobiSerif Regular"/>
          <w:b/>
          <w:i/>
          <w:iCs/>
          <w:sz w:val="22"/>
          <w:szCs w:val="22"/>
        </w:rPr>
      </w:pPr>
      <w:r w:rsidRPr="004D22FD">
        <w:rPr>
          <w:rFonts w:ascii="StobiSerif Regular" w:eastAsia="@Arial Unicode MS" w:hAnsi="StobiSerif Regular" w:cs="Arial"/>
          <w:b/>
          <w:i/>
          <w:sz w:val="22"/>
          <w:szCs w:val="22"/>
        </w:rPr>
        <w:t xml:space="preserve">                                                    </w:t>
      </w:r>
      <w:r w:rsidR="00BD081F" w:rsidRPr="004D22FD">
        <w:rPr>
          <w:rFonts w:ascii="StobiSerif Regular" w:eastAsia="@Arial Unicode MS" w:hAnsi="StobiSerif Regular" w:cs="Arial"/>
          <w:b/>
          <w:i/>
          <w:sz w:val="22"/>
          <w:szCs w:val="22"/>
        </w:rPr>
        <w:t xml:space="preserve">      </w:t>
      </w:r>
      <w:r w:rsidR="00F768B1">
        <w:rPr>
          <w:rFonts w:ascii="StobiSerif Regular" w:eastAsia="@Arial Unicode MS" w:hAnsi="StobiSerif Regular" w:cs="Arial"/>
          <w:b/>
          <w:i/>
          <w:sz w:val="22"/>
          <w:szCs w:val="22"/>
        </w:rPr>
        <w:t xml:space="preserve"> </w:t>
      </w:r>
      <w:r w:rsidR="00BD081F" w:rsidRPr="004D22FD">
        <w:rPr>
          <w:rFonts w:ascii="StobiSerif Regular" w:eastAsia="@Arial Unicode MS" w:hAnsi="StobiSerif Regular" w:cs="Arial"/>
          <w:b/>
          <w:i/>
          <w:sz w:val="22"/>
          <w:szCs w:val="22"/>
        </w:rPr>
        <w:t xml:space="preserve"> </w:t>
      </w:r>
      <w:bookmarkStart w:id="5" w:name="_Hlk125545888"/>
      <w:r w:rsidR="00E754D9" w:rsidRPr="00E754D9">
        <w:rPr>
          <w:rFonts w:ascii="StobiSerif Regular" w:hAnsi="StobiSerif Regular"/>
          <w:b/>
          <w:bCs/>
          <w:i/>
          <w:iCs/>
          <w:sz w:val="22"/>
          <w:szCs w:val="22"/>
          <w:lang w:val="en-US"/>
        </w:rPr>
        <w:t>D-r Arben Lab</w:t>
      </w:r>
      <w:r w:rsidR="00E754D9" w:rsidRPr="00E754D9">
        <w:rPr>
          <w:rStyle w:val="Emphasis"/>
          <w:rFonts w:ascii="StobiSerif Regular" w:hAnsi="StobiSerif Regular"/>
          <w:b/>
          <w:bCs/>
          <w:sz w:val="22"/>
          <w:szCs w:val="22"/>
          <w:shd w:val="clear" w:color="auto" w:fill="FFFFFF"/>
        </w:rPr>
        <w:t>ё</w:t>
      </w:r>
      <w:proofErr w:type="spellStart"/>
      <w:r w:rsidR="00E754D9" w:rsidRPr="00E754D9">
        <w:rPr>
          <w:rFonts w:ascii="StobiSerif Regular" w:hAnsi="StobiSerif Regular"/>
          <w:b/>
          <w:bCs/>
          <w:i/>
          <w:iCs/>
          <w:sz w:val="22"/>
          <w:szCs w:val="22"/>
          <w:lang w:val="en-US"/>
        </w:rPr>
        <w:t>nishta</w:t>
      </w:r>
      <w:bookmarkEnd w:id="5"/>
      <w:proofErr w:type="spellEnd"/>
    </w:p>
    <w:bookmarkEnd w:id="3"/>
    <w:bookmarkEnd w:id="4"/>
    <w:p w14:paraId="721AD1F3" w14:textId="77777777" w:rsidR="00A06C92" w:rsidRPr="00F70B01" w:rsidRDefault="00A06C92" w:rsidP="00BD081F">
      <w:pPr>
        <w:autoSpaceDE w:val="0"/>
        <w:autoSpaceDN w:val="0"/>
        <w:adjustRightInd w:val="0"/>
        <w:ind w:left="-90" w:right="4"/>
        <w:rPr>
          <w:color w:val="FF0000"/>
        </w:rPr>
      </w:pPr>
    </w:p>
    <w:sectPr w:rsidR="00A06C92" w:rsidRPr="00F70B01"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83E0" w14:textId="77777777" w:rsidR="00DE1E69" w:rsidRDefault="00DE1E69" w:rsidP="00DC5C24">
      <w:r>
        <w:separator/>
      </w:r>
    </w:p>
  </w:endnote>
  <w:endnote w:type="continuationSeparator" w:id="0">
    <w:p w14:paraId="42F5A058" w14:textId="77777777" w:rsidR="00DE1E69" w:rsidRDefault="00DE1E69"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AE88" w14:textId="77777777" w:rsidR="00DE1E69" w:rsidRDefault="00DE1E69" w:rsidP="00DC5C24">
      <w:r>
        <w:separator/>
      </w:r>
    </w:p>
  </w:footnote>
  <w:footnote w:type="continuationSeparator" w:id="0">
    <w:p w14:paraId="177BABED" w14:textId="77777777" w:rsidR="00DE1E69" w:rsidRDefault="00DE1E69"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F628B5"/>
    <w:multiLevelType w:val="hybridMultilevel"/>
    <w:tmpl w:val="ABAE9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131AB"/>
    <w:multiLevelType w:val="hybridMultilevel"/>
    <w:tmpl w:val="2D78BC3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EF97E33"/>
    <w:multiLevelType w:val="hybridMultilevel"/>
    <w:tmpl w:val="19BEEBA4"/>
    <w:lvl w:ilvl="0" w:tplc="7752F526">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 w15:restartNumberingAfterBreak="0">
    <w:nsid w:val="1F85661A"/>
    <w:multiLevelType w:val="hybridMultilevel"/>
    <w:tmpl w:val="92C8A0C6"/>
    <w:lvl w:ilvl="0" w:tplc="042F0001">
      <w:start w:val="1"/>
      <w:numFmt w:val="bullet"/>
      <w:lvlText w:val=""/>
      <w:lvlJc w:val="left"/>
      <w:pPr>
        <w:ind w:left="930" w:hanging="360"/>
      </w:pPr>
      <w:rPr>
        <w:rFonts w:ascii="Symbol" w:hAnsi="Symbol" w:hint="default"/>
      </w:rPr>
    </w:lvl>
    <w:lvl w:ilvl="1" w:tplc="042F0003" w:tentative="1">
      <w:start w:val="1"/>
      <w:numFmt w:val="bullet"/>
      <w:lvlText w:val="o"/>
      <w:lvlJc w:val="left"/>
      <w:pPr>
        <w:ind w:left="1650" w:hanging="360"/>
      </w:pPr>
      <w:rPr>
        <w:rFonts w:ascii="Courier New" w:hAnsi="Courier New" w:cs="Courier New" w:hint="default"/>
      </w:rPr>
    </w:lvl>
    <w:lvl w:ilvl="2" w:tplc="042F0005" w:tentative="1">
      <w:start w:val="1"/>
      <w:numFmt w:val="bullet"/>
      <w:lvlText w:val=""/>
      <w:lvlJc w:val="left"/>
      <w:pPr>
        <w:ind w:left="2370" w:hanging="360"/>
      </w:pPr>
      <w:rPr>
        <w:rFonts w:ascii="Wingdings" w:hAnsi="Wingdings" w:hint="default"/>
      </w:rPr>
    </w:lvl>
    <w:lvl w:ilvl="3" w:tplc="042F0001" w:tentative="1">
      <w:start w:val="1"/>
      <w:numFmt w:val="bullet"/>
      <w:lvlText w:val=""/>
      <w:lvlJc w:val="left"/>
      <w:pPr>
        <w:ind w:left="3090" w:hanging="360"/>
      </w:pPr>
      <w:rPr>
        <w:rFonts w:ascii="Symbol" w:hAnsi="Symbol" w:hint="default"/>
      </w:rPr>
    </w:lvl>
    <w:lvl w:ilvl="4" w:tplc="042F0003" w:tentative="1">
      <w:start w:val="1"/>
      <w:numFmt w:val="bullet"/>
      <w:lvlText w:val="o"/>
      <w:lvlJc w:val="left"/>
      <w:pPr>
        <w:ind w:left="3810" w:hanging="360"/>
      </w:pPr>
      <w:rPr>
        <w:rFonts w:ascii="Courier New" w:hAnsi="Courier New" w:cs="Courier New" w:hint="default"/>
      </w:rPr>
    </w:lvl>
    <w:lvl w:ilvl="5" w:tplc="042F0005" w:tentative="1">
      <w:start w:val="1"/>
      <w:numFmt w:val="bullet"/>
      <w:lvlText w:val=""/>
      <w:lvlJc w:val="left"/>
      <w:pPr>
        <w:ind w:left="4530" w:hanging="360"/>
      </w:pPr>
      <w:rPr>
        <w:rFonts w:ascii="Wingdings" w:hAnsi="Wingdings" w:hint="default"/>
      </w:rPr>
    </w:lvl>
    <w:lvl w:ilvl="6" w:tplc="042F0001" w:tentative="1">
      <w:start w:val="1"/>
      <w:numFmt w:val="bullet"/>
      <w:lvlText w:val=""/>
      <w:lvlJc w:val="left"/>
      <w:pPr>
        <w:ind w:left="5250" w:hanging="360"/>
      </w:pPr>
      <w:rPr>
        <w:rFonts w:ascii="Symbol" w:hAnsi="Symbol" w:hint="default"/>
      </w:rPr>
    </w:lvl>
    <w:lvl w:ilvl="7" w:tplc="042F0003" w:tentative="1">
      <w:start w:val="1"/>
      <w:numFmt w:val="bullet"/>
      <w:lvlText w:val="o"/>
      <w:lvlJc w:val="left"/>
      <w:pPr>
        <w:ind w:left="5970" w:hanging="360"/>
      </w:pPr>
      <w:rPr>
        <w:rFonts w:ascii="Courier New" w:hAnsi="Courier New" w:cs="Courier New" w:hint="default"/>
      </w:rPr>
    </w:lvl>
    <w:lvl w:ilvl="8" w:tplc="042F0005" w:tentative="1">
      <w:start w:val="1"/>
      <w:numFmt w:val="bullet"/>
      <w:lvlText w:val=""/>
      <w:lvlJc w:val="left"/>
      <w:pPr>
        <w:ind w:left="6690" w:hanging="360"/>
      </w:pPr>
      <w:rPr>
        <w:rFonts w:ascii="Wingdings" w:hAnsi="Wingdings" w:hint="default"/>
      </w:rPr>
    </w:lvl>
  </w:abstractNum>
  <w:abstractNum w:abstractNumId="5" w15:restartNumberingAfterBreak="0">
    <w:nsid w:val="25572249"/>
    <w:multiLevelType w:val="hybridMultilevel"/>
    <w:tmpl w:val="29028A5C"/>
    <w:lvl w:ilvl="0" w:tplc="B682085A">
      <w:start w:val="2"/>
      <w:numFmt w:val="bullet"/>
      <w:lvlText w:val="-"/>
      <w:lvlJc w:val="left"/>
      <w:pPr>
        <w:ind w:left="578" w:hanging="360"/>
      </w:pPr>
      <w:rPr>
        <w:rFonts w:ascii="StobiSerif Regular" w:eastAsia="Calibri" w:hAnsi="StobiSerif Regular" w:cs="Aria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6" w15:restartNumberingAfterBreak="0">
    <w:nsid w:val="2A570AEF"/>
    <w:multiLevelType w:val="hybridMultilevel"/>
    <w:tmpl w:val="2D78BC3A"/>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7" w15:restartNumberingAfterBreak="0">
    <w:nsid w:val="2EE0132E"/>
    <w:multiLevelType w:val="hybridMultilevel"/>
    <w:tmpl w:val="ED8007A8"/>
    <w:lvl w:ilvl="0" w:tplc="B682085A">
      <w:start w:val="2"/>
      <w:numFmt w:val="bullet"/>
      <w:lvlText w:val="-"/>
      <w:lvlJc w:val="left"/>
      <w:pPr>
        <w:ind w:left="720" w:hanging="360"/>
      </w:pPr>
      <w:rPr>
        <w:rFonts w:ascii="StobiSerif Regular" w:eastAsia="Calibri" w:hAnsi="StobiSerif Regular" w:cs="Aria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9"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10" w15:restartNumberingAfterBreak="0">
    <w:nsid w:val="36714F4C"/>
    <w:multiLevelType w:val="hybridMultilevel"/>
    <w:tmpl w:val="2794C5B8"/>
    <w:lvl w:ilvl="0" w:tplc="CE24DD68">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39F11B48"/>
    <w:multiLevelType w:val="hybridMultilevel"/>
    <w:tmpl w:val="BA88A45A"/>
    <w:lvl w:ilvl="0" w:tplc="FFFFFFFF">
      <w:start w:val="1"/>
      <w:numFmt w:val="decimal"/>
      <w:lvlText w:val="%1."/>
      <w:lvlJc w:val="left"/>
      <w:pPr>
        <w:ind w:left="1004"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C2767D6"/>
    <w:multiLevelType w:val="hybridMultilevel"/>
    <w:tmpl w:val="B880B054"/>
    <w:lvl w:ilvl="0" w:tplc="042F000F">
      <w:start w:val="1"/>
      <w:numFmt w:val="decimal"/>
      <w:lvlText w:val="%1."/>
      <w:lvlJc w:val="left"/>
      <w:pPr>
        <w:ind w:left="1077" w:hanging="360"/>
      </w:pPr>
    </w:lvl>
    <w:lvl w:ilvl="1" w:tplc="042F0019" w:tentative="1">
      <w:start w:val="1"/>
      <w:numFmt w:val="lowerLetter"/>
      <w:lvlText w:val="%2."/>
      <w:lvlJc w:val="left"/>
      <w:pPr>
        <w:ind w:left="1797" w:hanging="360"/>
      </w:pPr>
    </w:lvl>
    <w:lvl w:ilvl="2" w:tplc="042F001B" w:tentative="1">
      <w:start w:val="1"/>
      <w:numFmt w:val="lowerRoman"/>
      <w:lvlText w:val="%3."/>
      <w:lvlJc w:val="right"/>
      <w:pPr>
        <w:ind w:left="2517" w:hanging="180"/>
      </w:pPr>
    </w:lvl>
    <w:lvl w:ilvl="3" w:tplc="042F000F" w:tentative="1">
      <w:start w:val="1"/>
      <w:numFmt w:val="decimal"/>
      <w:lvlText w:val="%4."/>
      <w:lvlJc w:val="left"/>
      <w:pPr>
        <w:ind w:left="3237" w:hanging="360"/>
      </w:pPr>
    </w:lvl>
    <w:lvl w:ilvl="4" w:tplc="042F0019" w:tentative="1">
      <w:start w:val="1"/>
      <w:numFmt w:val="lowerLetter"/>
      <w:lvlText w:val="%5."/>
      <w:lvlJc w:val="left"/>
      <w:pPr>
        <w:ind w:left="3957" w:hanging="360"/>
      </w:pPr>
    </w:lvl>
    <w:lvl w:ilvl="5" w:tplc="042F001B" w:tentative="1">
      <w:start w:val="1"/>
      <w:numFmt w:val="lowerRoman"/>
      <w:lvlText w:val="%6."/>
      <w:lvlJc w:val="right"/>
      <w:pPr>
        <w:ind w:left="4677" w:hanging="180"/>
      </w:pPr>
    </w:lvl>
    <w:lvl w:ilvl="6" w:tplc="042F000F" w:tentative="1">
      <w:start w:val="1"/>
      <w:numFmt w:val="decimal"/>
      <w:lvlText w:val="%7."/>
      <w:lvlJc w:val="left"/>
      <w:pPr>
        <w:ind w:left="5397" w:hanging="360"/>
      </w:pPr>
    </w:lvl>
    <w:lvl w:ilvl="7" w:tplc="042F0019" w:tentative="1">
      <w:start w:val="1"/>
      <w:numFmt w:val="lowerLetter"/>
      <w:lvlText w:val="%8."/>
      <w:lvlJc w:val="left"/>
      <w:pPr>
        <w:ind w:left="6117" w:hanging="360"/>
      </w:pPr>
    </w:lvl>
    <w:lvl w:ilvl="8" w:tplc="042F001B" w:tentative="1">
      <w:start w:val="1"/>
      <w:numFmt w:val="lowerRoman"/>
      <w:lvlText w:val="%9."/>
      <w:lvlJc w:val="right"/>
      <w:pPr>
        <w:ind w:left="6837" w:hanging="180"/>
      </w:pPr>
    </w:lvl>
  </w:abstractNum>
  <w:abstractNum w:abstractNumId="13" w15:restartNumberingAfterBreak="0">
    <w:nsid w:val="44343EDD"/>
    <w:multiLevelType w:val="hybridMultilevel"/>
    <w:tmpl w:val="B5364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DF26BC"/>
    <w:multiLevelType w:val="hybridMultilevel"/>
    <w:tmpl w:val="370C3A72"/>
    <w:lvl w:ilvl="0" w:tplc="85103800">
      <w:start w:val="1"/>
      <w:numFmt w:val="decimal"/>
      <w:lvlText w:val="%1."/>
      <w:lvlJc w:val="left"/>
      <w:pPr>
        <w:ind w:left="720" w:hanging="360"/>
      </w:pPr>
      <w:rPr>
        <w:b w:val="0"/>
        <w:bCs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5" w15:restartNumberingAfterBreak="0">
    <w:nsid w:val="47AA75DC"/>
    <w:multiLevelType w:val="hybridMultilevel"/>
    <w:tmpl w:val="94C23CF8"/>
    <w:lvl w:ilvl="0" w:tplc="83585A14">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4BB77319"/>
    <w:multiLevelType w:val="hybridMultilevel"/>
    <w:tmpl w:val="CFACA696"/>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7" w15:restartNumberingAfterBreak="0">
    <w:nsid w:val="4CD24CF4"/>
    <w:multiLevelType w:val="hybridMultilevel"/>
    <w:tmpl w:val="2D78BC3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4FD142BE"/>
    <w:multiLevelType w:val="hybridMultilevel"/>
    <w:tmpl w:val="ABAE9EFA"/>
    <w:lvl w:ilvl="0" w:tplc="4004341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54B9096C"/>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464900"/>
    <w:multiLevelType w:val="hybridMultilevel"/>
    <w:tmpl w:val="675A59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23" w15:restartNumberingAfterBreak="0">
    <w:nsid w:val="64031920"/>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B0148"/>
    <w:multiLevelType w:val="hybridMultilevel"/>
    <w:tmpl w:val="B53648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72020B42"/>
    <w:multiLevelType w:val="hybridMultilevel"/>
    <w:tmpl w:val="3C281F5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74245D46"/>
    <w:multiLevelType w:val="hybridMultilevel"/>
    <w:tmpl w:val="BAE44FCE"/>
    <w:lvl w:ilvl="0" w:tplc="EEBAF3D6">
      <w:start w:val="1"/>
      <w:numFmt w:val="decimal"/>
      <w:pStyle w:val="Heading1"/>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8" w15:restartNumberingAfterBreak="0">
    <w:nsid w:val="78A34E3C"/>
    <w:multiLevelType w:val="hybridMultilevel"/>
    <w:tmpl w:val="2D78BC3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7A805C6E"/>
    <w:multiLevelType w:val="hybridMultilevel"/>
    <w:tmpl w:val="6AF8499C"/>
    <w:lvl w:ilvl="0" w:tplc="7172B844">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7BE97A66"/>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230421">
    <w:abstractNumId w:val="24"/>
  </w:num>
  <w:num w:numId="2" w16cid:durableId="1779526435">
    <w:abstractNumId w:val="8"/>
  </w:num>
  <w:num w:numId="3" w16cid:durableId="673067918">
    <w:abstractNumId w:val="20"/>
  </w:num>
  <w:num w:numId="4" w16cid:durableId="1963338117">
    <w:abstractNumId w:val="21"/>
  </w:num>
  <w:num w:numId="5" w16cid:durableId="714891772">
    <w:abstractNumId w:val="29"/>
  </w:num>
  <w:num w:numId="6" w16cid:durableId="2132047375">
    <w:abstractNumId w:val="29"/>
    <w:lvlOverride w:ilvl="0">
      <w:startOverride w:val="1"/>
    </w:lvlOverride>
  </w:num>
  <w:num w:numId="7" w16cid:durableId="369574511">
    <w:abstractNumId w:val="3"/>
  </w:num>
  <w:num w:numId="8" w16cid:durableId="1059666933">
    <w:abstractNumId w:val="29"/>
    <w:lvlOverride w:ilvl="0">
      <w:startOverride w:val="1"/>
    </w:lvlOverride>
  </w:num>
  <w:num w:numId="9" w16cid:durableId="1923685736">
    <w:abstractNumId w:val="29"/>
    <w:lvlOverride w:ilvl="0">
      <w:startOverride w:val="1"/>
    </w:lvlOverride>
  </w:num>
  <w:num w:numId="10" w16cid:durableId="88552639">
    <w:abstractNumId w:val="29"/>
    <w:lvlOverride w:ilvl="0">
      <w:startOverride w:val="1"/>
    </w:lvlOverride>
  </w:num>
  <w:num w:numId="11" w16cid:durableId="1157963789">
    <w:abstractNumId w:val="29"/>
    <w:lvlOverride w:ilvl="0">
      <w:startOverride w:val="1"/>
    </w:lvlOverride>
  </w:num>
  <w:num w:numId="12" w16cid:durableId="1569881159">
    <w:abstractNumId w:val="22"/>
  </w:num>
  <w:num w:numId="13" w16cid:durableId="348218520">
    <w:abstractNumId w:val="0"/>
  </w:num>
  <w:num w:numId="14" w16cid:durableId="952782690">
    <w:abstractNumId w:val="9"/>
  </w:num>
  <w:num w:numId="15" w16cid:durableId="133791694">
    <w:abstractNumId w:val="18"/>
  </w:num>
  <w:num w:numId="16" w16cid:durableId="618030411">
    <w:abstractNumId w:val="30"/>
  </w:num>
  <w:num w:numId="17" w16cid:durableId="226453680">
    <w:abstractNumId w:val="23"/>
  </w:num>
  <w:num w:numId="18" w16cid:durableId="782000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270788">
    <w:abstractNumId w:val="14"/>
  </w:num>
  <w:num w:numId="20" w16cid:durableId="1219510431">
    <w:abstractNumId w:val="16"/>
  </w:num>
  <w:num w:numId="21" w16cid:durableId="125049160">
    <w:abstractNumId w:val="5"/>
  </w:num>
  <w:num w:numId="22" w16cid:durableId="2017003462">
    <w:abstractNumId w:val="7"/>
  </w:num>
  <w:num w:numId="23" w16cid:durableId="1714231919">
    <w:abstractNumId w:val="1"/>
  </w:num>
  <w:num w:numId="24" w16cid:durableId="541943163">
    <w:abstractNumId w:val="25"/>
  </w:num>
  <w:num w:numId="25" w16cid:durableId="546724371">
    <w:abstractNumId w:val="19"/>
  </w:num>
  <w:num w:numId="26" w16cid:durableId="1425958206">
    <w:abstractNumId w:val="13"/>
  </w:num>
  <w:num w:numId="27" w16cid:durableId="2112384884">
    <w:abstractNumId w:val="26"/>
  </w:num>
  <w:num w:numId="28" w16cid:durableId="926771775">
    <w:abstractNumId w:val="12"/>
  </w:num>
  <w:num w:numId="29" w16cid:durableId="77288777">
    <w:abstractNumId w:val="27"/>
  </w:num>
  <w:num w:numId="30" w16cid:durableId="250821416">
    <w:abstractNumId w:val="4"/>
  </w:num>
  <w:num w:numId="31" w16cid:durableId="776557838">
    <w:abstractNumId w:val="15"/>
  </w:num>
  <w:num w:numId="32" w16cid:durableId="1386367072">
    <w:abstractNumId w:val="10"/>
  </w:num>
  <w:num w:numId="33" w16cid:durableId="923687523">
    <w:abstractNumId w:val="27"/>
    <w:lvlOverride w:ilvl="0">
      <w:startOverride w:val="1"/>
    </w:lvlOverride>
  </w:num>
  <w:num w:numId="34" w16cid:durableId="1851944334">
    <w:abstractNumId w:val="6"/>
  </w:num>
  <w:num w:numId="35" w16cid:durableId="551356496">
    <w:abstractNumId w:val="28"/>
  </w:num>
  <w:num w:numId="36" w16cid:durableId="1705402594">
    <w:abstractNumId w:val="17"/>
  </w:num>
  <w:num w:numId="37" w16cid:durableId="1163207039">
    <w:abstractNumId w:val="11"/>
  </w:num>
  <w:num w:numId="38" w16cid:durableId="64809336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AF0"/>
    <w:rsid w:val="00020C23"/>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7A"/>
    <w:rsid w:val="00063E30"/>
    <w:rsid w:val="00064056"/>
    <w:rsid w:val="000660DB"/>
    <w:rsid w:val="000664ED"/>
    <w:rsid w:val="000675A9"/>
    <w:rsid w:val="00067F9E"/>
    <w:rsid w:val="0007053E"/>
    <w:rsid w:val="00071F13"/>
    <w:rsid w:val="0007505F"/>
    <w:rsid w:val="00080037"/>
    <w:rsid w:val="000803E1"/>
    <w:rsid w:val="0008081A"/>
    <w:rsid w:val="0008191E"/>
    <w:rsid w:val="00082E53"/>
    <w:rsid w:val="00083FFA"/>
    <w:rsid w:val="000850E7"/>
    <w:rsid w:val="00087B76"/>
    <w:rsid w:val="000902E1"/>
    <w:rsid w:val="00091D18"/>
    <w:rsid w:val="0009377E"/>
    <w:rsid w:val="00094206"/>
    <w:rsid w:val="000A2A1E"/>
    <w:rsid w:val="000A6FAF"/>
    <w:rsid w:val="000B1CAF"/>
    <w:rsid w:val="000B200A"/>
    <w:rsid w:val="000B26DB"/>
    <w:rsid w:val="000B2CDF"/>
    <w:rsid w:val="000B6835"/>
    <w:rsid w:val="000C07EB"/>
    <w:rsid w:val="000C1528"/>
    <w:rsid w:val="000C2208"/>
    <w:rsid w:val="000C28D5"/>
    <w:rsid w:val="000C3E80"/>
    <w:rsid w:val="000C45D6"/>
    <w:rsid w:val="000D0BC8"/>
    <w:rsid w:val="000D124E"/>
    <w:rsid w:val="000D27A1"/>
    <w:rsid w:val="000D361B"/>
    <w:rsid w:val="000D7B4A"/>
    <w:rsid w:val="000E0324"/>
    <w:rsid w:val="000E3A82"/>
    <w:rsid w:val="000E3BCC"/>
    <w:rsid w:val="000E533A"/>
    <w:rsid w:val="000F01C0"/>
    <w:rsid w:val="000F0F6A"/>
    <w:rsid w:val="000F1CA4"/>
    <w:rsid w:val="000F1EC7"/>
    <w:rsid w:val="000F2A96"/>
    <w:rsid w:val="000F2E5D"/>
    <w:rsid w:val="000F43FA"/>
    <w:rsid w:val="000F448C"/>
    <w:rsid w:val="000F6644"/>
    <w:rsid w:val="0010267F"/>
    <w:rsid w:val="001042B5"/>
    <w:rsid w:val="00106CD6"/>
    <w:rsid w:val="00106EB2"/>
    <w:rsid w:val="00106FEB"/>
    <w:rsid w:val="0010778B"/>
    <w:rsid w:val="001078A2"/>
    <w:rsid w:val="001107D1"/>
    <w:rsid w:val="00111341"/>
    <w:rsid w:val="0011209E"/>
    <w:rsid w:val="00112E10"/>
    <w:rsid w:val="00112F2F"/>
    <w:rsid w:val="00113B68"/>
    <w:rsid w:val="001142F8"/>
    <w:rsid w:val="001159BC"/>
    <w:rsid w:val="00115BE4"/>
    <w:rsid w:val="001167B7"/>
    <w:rsid w:val="00125DDD"/>
    <w:rsid w:val="00125DFF"/>
    <w:rsid w:val="0012670C"/>
    <w:rsid w:val="00127ADA"/>
    <w:rsid w:val="001317FD"/>
    <w:rsid w:val="0013265E"/>
    <w:rsid w:val="00132B65"/>
    <w:rsid w:val="00132C09"/>
    <w:rsid w:val="001337FE"/>
    <w:rsid w:val="0013530D"/>
    <w:rsid w:val="00140D4C"/>
    <w:rsid w:val="001425EE"/>
    <w:rsid w:val="00142772"/>
    <w:rsid w:val="00144117"/>
    <w:rsid w:val="00144348"/>
    <w:rsid w:val="00144EC7"/>
    <w:rsid w:val="001455BA"/>
    <w:rsid w:val="001479B5"/>
    <w:rsid w:val="00147B44"/>
    <w:rsid w:val="00153ABF"/>
    <w:rsid w:val="00153CBE"/>
    <w:rsid w:val="00155786"/>
    <w:rsid w:val="001565F6"/>
    <w:rsid w:val="0015672E"/>
    <w:rsid w:val="00157487"/>
    <w:rsid w:val="0015755C"/>
    <w:rsid w:val="00160416"/>
    <w:rsid w:val="001617CA"/>
    <w:rsid w:val="00161B63"/>
    <w:rsid w:val="00161B7B"/>
    <w:rsid w:val="00166A70"/>
    <w:rsid w:val="00167451"/>
    <w:rsid w:val="0016771F"/>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094C"/>
    <w:rsid w:val="001A23EE"/>
    <w:rsid w:val="001A42B7"/>
    <w:rsid w:val="001A44D1"/>
    <w:rsid w:val="001A60E6"/>
    <w:rsid w:val="001A6CC7"/>
    <w:rsid w:val="001B0B35"/>
    <w:rsid w:val="001B11BC"/>
    <w:rsid w:val="001B1BA8"/>
    <w:rsid w:val="001B3FE2"/>
    <w:rsid w:val="001B4B6E"/>
    <w:rsid w:val="001B7CEE"/>
    <w:rsid w:val="001B7E61"/>
    <w:rsid w:val="001B7EF0"/>
    <w:rsid w:val="001C4CA2"/>
    <w:rsid w:val="001C52BF"/>
    <w:rsid w:val="001D00C9"/>
    <w:rsid w:val="001D098C"/>
    <w:rsid w:val="001D27D5"/>
    <w:rsid w:val="001D2CE6"/>
    <w:rsid w:val="001D325E"/>
    <w:rsid w:val="001D4974"/>
    <w:rsid w:val="001D6916"/>
    <w:rsid w:val="001D73D8"/>
    <w:rsid w:val="001E02C6"/>
    <w:rsid w:val="001E09C3"/>
    <w:rsid w:val="001E0DB5"/>
    <w:rsid w:val="001E2EEC"/>
    <w:rsid w:val="001E3AAC"/>
    <w:rsid w:val="001E3EF5"/>
    <w:rsid w:val="001E510D"/>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53EA"/>
    <w:rsid w:val="002061E0"/>
    <w:rsid w:val="00206322"/>
    <w:rsid w:val="00206E2E"/>
    <w:rsid w:val="00206FF9"/>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263"/>
    <w:rsid w:val="002373B1"/>
    <w:rsid w:val="00237F58"/>
    <w:rsid w:val="0024255E"/>
    <w:rsid w:val="0024602F"/>
    <w:rsid w:val="00246C67"/>
    <w:rsid w:val="00247346"/>
    <w:rsid w:val="00250354"/>
    <w:rsid w:val="0025159A"/>
    <w:rsid w:val="00251D83"/>
    <w:rsid w:val="00252864"/>
    <w:rsid w:val="00254D05"/>
    <w:rsid w:val="00254F87"/>
    <w:rsid w:val="002573ED"/>
    <w:rsid w:val="002609C0"/>
    <w:rsid w:val="00263111"/>
    <w:rsid w:val="0026380A"/>
    <w:rsid w:val="00264B88"/>
    <w:rsid w:val="002651CC"/>
    <w:rsid w:val="002671BA"/>
    <w:rsid w:val="002714F2"/>
    <w:rsid w:val="00271C6D"/>
    <w:rsid w:val="00272403"/>
    <w:rsid w:val="00273D0C"/>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2216"/>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533E"/>
    <w:rsid w:val="002D055A"/>
    <w:rsid w:val="002D1633"/>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E53"/>
    <w:rsid w:val="002E7536"/>
    <w:rsid w:val="002E7DD0"/>
    <w:rsid w:val="002F33C3"/>
    <w:rsid w:val="002F4EEA"/>
    <w:rsid w:val="002F68E8"/>
    <w:rsid w:val="002F6BDA"/>
    <w:rsid w:val="002F6C1E"/>
    <w:rsid w:val="002F6CA3"/>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285"/>
    <w:rsid w:val="003242A9"/>
    <w:rsid w:val="003244BF"/>
    <w:rsid w:val="00325EA7"/>
    <w:rsid w:val="003262F2"/>
    <w:rsid w:val="00327AB3"/>
    <w:rsid w:val="00327C8A"/>
    <w:rsid w:val="00327D4A"/>
    <w:rsid w:val="00330B2E"/>
    <w:rsid w:val="00335DE2"/>
    <w:rsid w:val="003377A9"/>
    <w:rsid w:val="003378CF"/>
    <w:rsid w:val="00340267"/>
    <w:rsid w:val="00341AC8"/>
    <w:rsid w:val="00341D02"/>
    <w:rsid w:val="00344977"/>
    <w:rsid w:val="00345BCC"/>
    <w:rsid w:val="00347D47"/>
    <w:rsid w:val="00351404"/>
    <w:rsid w:val="0035213E"/>
    <w:rsid w:val="003522AA"/>
    <w:rsid w:val="003535C3"/>
    <w:rsid w:val="00356024"/>
    <w:rsid w:val="00356388"/>
    <w:rsid w:val="003565FD"/>
    <w:rsid w:val="00362F3A"/>
    <w:rsid w:val="00364A85"/>
    <w:rsid w:val="00367BDA"/>
    <w:rsid w:val="003703B3"/>
    <w:rsid w:val="00370ACF"/>
    <w:rsid w:val="00373902"/>
    <w:rsid w:val="0037394C"/>
    <w:rsid w:val="003746F4"/>
    <w:rsid w:val="00376AD4"/>
    <w:rsid w:val="0038599F"/>
    <w:rsid w:val="00386382"/>
    <w:rsid w:val="0038648B"/>
    <w:rsid w:val="00387CF7"/>
    <w:rsid w:val="003906C3"/>
    <w:rsid w:val="003942BB"/>
    <w:rsid w:val="00394857"/>
    <w:rsid w:val="00395F1B"/>
    <w:rsid w:val="003A637E"/>
    <w:rsid w:val="003A77B8"/>
    <w:rsid w:val="003A79DD"/>
    <w:rsid w:val="003B099E"/>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8A3"/>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1CED"/>
    <w:rsid w:val="003F2152"/>
    <w:rsid w:val="003F3433"/>
    <w:rsid w:val="003F5FB2"/>
    <w:rsid w:val="003F652E"/>
    <w:rsid w:val="003F7F9D"/>
    <w:rsid w:val="00400103"/>
    <w:rsid w:val="00400713"/>
    <w:rsid w:val="0040447B"/>
    <w:rsid w:val="00404718"/>
    <w:rsid w:val="00405D6C"/>
    <w:rsid w:val="00405ECF"/>
    <w:rsid w:val="00406209"/>
    <w:rsid w:val="00410FB4"/>
    <w:rsid w:val="0041105D"/>
    <w:rsid w:val="00412EFA"/>
    <w:rsid w:val="00414062"/>
    <w:rsid w:val="00423585"/>
    <w:rsid w:val="0042409E"/>
    <w:rsid w:val="00425DB0"/>
    <w:rsid w:val="0042743A"/>
    <w:rsid w:val="00432203"/>
    <w:rsid w:val="00432513"/>
    <w:rsid w:val="00434D28"/>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C8C"/>
    <w:rsid w:val="00453021"/>
    <w:rsid w:val="0045689F"/>
    <w:rsid w:val="004607EA"/>
    <w:rsid w:val="00460846"/>
    <w:rsid w:val="00460971"/>
    <w:rsid w:val="0046135C"/>
    <w:rsid w:val="00461E87"/>
    <w:rsid w:val="004627B8"/>
    <w:rsid w:val="00463381"/>
    <w:rsid w:val="00467534"/>
    <w:rsid w:val="00470B40"/>
    <w:rsid w:val="00472BAB"/>
    <w:rsid w:val="00474938"/>
    <w:rsid w:val="00474D0D"/>
    <w:rsid w:val="00475085"/>
    <w:rsid w:val="004766D7"/>
    <w:rsid w:val="00476DBB"/>
    <w:rsid w:val="00477358"/>
    <w:rsid w:val="00480345"/>
    <w:rsid w:val="004805A6"/>
    <w:rsid w:val="00480B6D"/>
    <w:rsid w:val="00485608"/>
    <w:rsid w:val="004874C1"/>
    <w:rsid w:val="00487AD1"/>
    <w:rsid w:val="004907FD"/>
    <w:rsid w:val="00490EA7"/>
    <w:rsid w:val="004939D5"/>
    <w:rsid w:val="00494493"/>
    <w:rsid w:val="004A0D51"/>
    <w:rsid w:val="004A3026"/>
    <w:rsid w:val="004A41FB"/>
    <w:rsid w:val="004A4A61"/>
    <w:rsid w:val="004A528D"/>
    <w:rsid w:val="004A67D2"/>
    <w:rsid w:val="004A6D6C"/>
    <w:rsid w:val="004B0595"/>
    <w:rsid w:val="004B0D4C"/>
    <w:rsid w:val="004B16EA"/>
    <w:rsid w:val="004B16EE"/>
    <w:rsid w:val="004B2E41"/>
    <w:rsid w:val="004B7BDF"/>
    <w:rsid w:val="004C009D"/>
    <w:rsid w:val="004C0BF1"/>
    <w:rsid w:val="004C1362"/>
    <w:rsid w:val="004C1DFF"/>
    <w:rsid w:val="004C73C8"/>
    <w:rsid w:val="004D22FD"/>
    <w:rsid w:val="004D2DDA"/>
    <w:rsid w:val="004D5837"/>
    <w:rsid w:val="004E2523"/>
    <w:rsid w:val="004E346D"/>
    <w:rsid w:val="004E34F7"/>
    <w:rsid w:val="004E4B15"/>
    <w:rsid w:val="004E6397"/>
    <w:rsid w:val="004E712E"/>
    <w:rsid w:val="004F0B49"/>
    <w:rsid w:val="004F2BEF"/>
    <w:rsid w:val="004F4B44"/>
    <w:rsid w:val="004F6133"/>
    <w:rsid w:val="004F754C"/>
    <w:rsid w:val="004F7B2B"/>
    <w:rsid w:val="00500FE9"/>
    <w:rsid w:val="00501093"/>
    <w:rsid w:val="0050516B"/>
    <w:rsid w:val="00506F48"/>
    <w:rsid w:val="00510F31"/>
    <w:rsid w:val="0051380D"/>
    <w:rsid w:val="00514286"/>
    <w:rsid w:val="0051482A"/>
    <w:rsid w:val="00514E5D"/>
    <w:rsid w:val="005158CB"/>
    <w:rsid w:val="0051643A"/>
    <w:rsid w:val="00516ECB"/>
    <w:rsid w:val="005170F3"/>
    <w:rsid w:val="00520035"/>
    <w:rsid w:val="00520B95"/>
    <w:rsid w:val="00527973"/>
    <w:rsid w:val="005318B7"/>
    <w:rsid w:val="00531AB3"/>
    <w:rsid w:val="0054141A"/>
    <w:rsid w:val="00543E55"/>
    <w:rsid w:val="005440D1"/>
    <w:rsid w:val="00547F59"/>
    <w:rsid w:val="00550992"/>
    <w:rsid w:val="0055550B"/>
    <w:rsid w:val="005567C9"/>
    <w:rsid w:val="00566FD3"/>
    <w:rsid w:val="00570223"/>
    <w:rsid w:val="00571AEF"/>
    <w:rsid w:val="00571F34"/>
    <w:rsid w:val="00575C0B"/>
    <w:rsid w:val="005761D4"/>
    <w:rsid w:val="005778C0"/>
    <w:rsid w:val="00577AAC"/>
    <w:rsid w:val="0058016A"/>
    <w:rsid w:val="005807B1"/>
    <w:rsid w:val="00583AE7"/>
    <w:rsid w:val="0058672F"/>
    <w:rsid w:val="00586E47"/>
    <w:rsid w:val="00590773"/>
    <w:rsid w:val="00591DA3"/>
    <w:rsid w:val="00592146"/>
    <w:rsid w:val="00594936"/>
    <w:rsid w:val="00595295"/>
    <w:rsid w:val="005958D2"/>
    <w:rsid w:val="0059655D"/>
    <w:rsid w:val="00596DD5"/>
    <w:rsid w:val="005A1014"/>
    <w:rsid w:val="005A10C0"/>
    <w:rsid w:val="005A2E02"/>
    <w:rsid w:val="005A6822"/>
    <w:rsid w:val="005B53AA"/>
    <w:rsid w:val="005B5742"/>
    <w:rsid w:val="005B74AA"/>
    <w:rsid w:val="005C2488"/>
    <w:rsid w:val="005C250B"/>
    <w:rsid w:val="005C2739"/>
    <w:rsid w:val="005C2CBE"/>
    <w:rsid w:val="005C4BFE"/>
    <w:rsid w:val="005C6761"/>
    <w:rsid w:val="005D2528"/>
    <w:rsid w:val="005D55DE"/>
    <w:rsid w:val="005D5E28"/>
    <w:rsid w:val="005D645D"/>
    <w:rsid w:val="005E0634"/>
    <w:rsid w:val="005E0ED5"/>
    <w:rsid w:val="005E29D5"/>
    <w:rsid w:val="005E36DE"/>
    <w:rsid w:val="005E3EE0"/>
    <w:rsid w:val="005E4B38"/>
    <w:rsid w:val="005E51BC"/>
    <w:rsid w:val="005E772C"/>
    <w:rsid w:val="005F1994"/>
    <w:rsid w:val="005F26BB"/>
    <w:rsid w:val="005F3519"/>
    <w:rsid w:val="005F41EA"/>
    <w:rsid w:val="005F4551"/>
    <w:rsid w:val="005F45D6"/>
    <w:rsid w:val="0060076A"/>
    <w:rsid w:val="0060132E"/>
    <w:rsid w:val="00601C80"/>
    <w:rsid w:val="00602031"/>
    <w:rsid w:val="00602C7F"/>
    <w:rsid w:val="00604BD2"/>
    <w:rsid w:val="00604D97"/>
    <w:rsid w:val="006055A6"/>
    <w:rsid w:val="00605C39"/>
    <w:rsid w:val="00607517"/>
    <w:rsid w:val="006075EC"/>
    <w:rsid w:val="006102C6"/>
    <w:rsid w:val="00610666"/>
    <w:rsid w:val="00611E23"/>
    <w:rsid w:val="00611FCB"/>
    <w:rsid w:val="00612FF0"/>
    <w:rsid w:val="006160EC"/>
    <w:rsid w:val="0062089E"/>
    <w:rsid w:val="00622765"/>
    <w:rsid w:val="00622833"/>
    <w:rsid w:val="006262D3"/>
    <w:rsid w:val="00627F98"/>
    <w:rsid w:val="0063013A"/>
    <w:rsid w:val="00630B8A"/>
    <w:rsid w:val="00630CF4"/>
    <w:rsid w:val="00632C52"/>
    <w:rsid w:val="00633D01"/>
    <w:rsid w:val="00634250"/>
    <w:rsid w:val="00635F22"/>
    <w:rsid w:val="00635F8F"/>
    <w:rsid w:val="0064344D"/>
    <w:rsid w:val="00644172"/>
    <w:rsid w:val="006467DC"/>
    <w:rsid w:val="00650646"/>
    <w:rsid w:val="00652E8B"/>
    <w:rsid w:val="00654330"/>
    <w:rsid w:val="00654B5E"/>
    <w:rsid w:val="00655D23"/>
    <w:rsid w:val="00657D2E"/>
    <w:rsid w:val="00661E32"/>
    <w:rsid w:val="00663FC9"/>
    <w:rsid w:val="006646B3"/>
    <w:rsid w:val="006649EA"/>
    <w:rsid w:val="006666AE"/>
    <w:rsid w:val="00666DD7"/>
    <w:rsid w:val="0066735A"/>
    <w:rsid w:val="006714CC"/>
    <w:rsid w:val="006717E9"/>
    <w:rsid w:val="00675892"/>
    <w:rsid w:val="00682492"/>
    <w:rsid w:val="006838E4"/>
    <w:rsid w:val="006865CF"/>
    <w:rsid w:val="00687367"/>
    <w:rsid w:val="006879FF"/>
    <w:rsid w:val="00691971"/>
    <w:rsid w:val="00693DEE"/>
    <w:rsid w:val="006941B8"/>
    <w:rsid w:val="006961A5"/>
    <w:rsid w:val="00696FFC"/>
    <w:rsid w:val="006974FC"/>
    <w:rsid w:val="00697BC3"/>
    <w:rsid w:val="006A10B0"/>
    <w:rsid w:val="006A1AD2"/>
    <w:rsid w:val="006A248D"/>
    <w:rsid w:val="006A3216"/>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42AD"/>
    <w:rsid w:val="006E47C8"/>
    <w:rsid w:val="006F16EF"/>
    <w:rsid w:val="006F220C"/>
    <w:rsid w:val="006F23B7"/>
    <w:rsid w:val="006F2957"/>
    <w:rsid w:val="006F5C2E"/>
    <w:rsid w:val="006F5CB5"/>
    <w:rsid w:val="006F61C3"/>
    <w:rsid w:val="006F6E91"/>
    <w:rsid w:val="006F7D3F"/>
    <w:rsid w:val="007012BA"/>
    <w:rsid w:val="007038A8"/>
    <w:rsid w:val="00703CDD"/>
    <w:rsid w:val="00703F05"/>
    <w:rsid w:val="007045D2"/>
    <w:rsid w:val="00705D55"/>
    <w:rsid w:val="0070735F"/>
    <w:rsid w:val="00707EA7"/>
    <w:rsid w:val="00711037"/>
    <w:rsid w:val="0071202C"/>
    <w:rsid w:val="007122C6"/>
    <w:rsid w:val="007124F0"/>
    <w:rsid w:val="007128B4"/>
    <w:rsid w:val="007151FB"/>
    <w:rsid w:val="0071528D"/>
    <w:rsid w:val="00715398"/>
    <w:rsid w:val="00717063"/>
    <w:rsid w:val="00717B20"/>
    <w:rsid w:val="00721F4F"/>
    <w:rsid w:val="0072301E"/>
    <w:rsid w:val="00723AE3"/>
    <w:rsid w:val="00723EED"/>
    <w:rsid w:val="00723F81"/>
    <w:rsid w:val="0072484C"/>
    <w:rsid w:val="00724BF9"/>
    <w:rsid w:val="00724EE7"/>
    <w:rsid w:val="00724FF7"/>
    <w:rsid w:val="007253A0"/>
    <w:rsid w:val="00725D6E"/>
    <w:rsid w:val="00726F93"/>
    <w:rsid w:val="00727603"/>
    <w:rsid w:val="00727707"/>
    <w:rsid w:val="00730D24"/>
    <w:rsid w:val="00731720"/>
    <w:rsid w:val="007322C8"/>
    <w:rsid w:val="00732BA3"/>
    <w:rsid w:val="00732C6F"/>
    <w:rsid w:val="00733481"/>
    <w:rsid w:val="007337D7"/>
    <w:rsid w:val="00734BDF"/>
    <w:rsid w:val="007355A4"/>
    <w:rsid w:val="0074451D"/>
    <w:rsid w:val="007463D3"/>
    <w:rsid w:val="007469A2"/>
    <w:rsid w:val="00747EB7"/>
    <w:rsid w:val="00750298"/>
    <w:rsid w:val="00751286"/>
    <w:rsid w:val="00752096"/>
    <w:rsid w:val="0075212D"/>
    <w:rsid w:val="007523BB"/>
    <w:rsid w:val="00752626"/>
    <w:rsid w:val="00753567"/>
    <w:rsid w:val="007543BC"/>
    <w:rsid w:val="00755920"/>
    <w:rsid w:val="0076156C"/>
    <w:rsid w:val="0076270F"/>
    <w:rsid w:val="00764126"/>
    <w:rsid w:val="00764260"/>
    <w:rsid w:val="00771C95"/>
    <w:rsid w:val="0077328B"/>
    <w:rsid w:val="00774C76"/>
    <w:rsid w:val="00775229"/>
    <w:rsid w:val="00777F2E"/>
    <w:rsid w:val="007809AD"/>
    <w:rsid w:val="00782611"/>
    <w:rsid w:val="00782BE5"/>
    <w:rsid w:val="007838AD"/>
    <w:rsid w:val="00784DC5"/>
    <w:rsid w:val="0078612F"/>
    <w:rsid w:val="00793DF8"/>
    <w:rsid w:val="007969BE"/>
    <w:rsid w:val="00797B18"/>
    <w:rsid w:val="007A336C"/>
    <w:rsid w:val="007A5234"/>
    <w:rsid w:val="007A7102"/>
    <w:rsid w:val="007B0E6E"/>
    <w:rsid w:val="007B16B4"/>
    <w:rsid w:val="007B1976"/>
    <w:rsid w:val="007B29EB"/>
    <w:rsid w:val="007B3E13"/>
    <w:rsid w:val="007B484F"/>
    <w:rsid w:val="007B6950"/>
    <w:rsid w:val="007C05BC"/>
    <w:rsid w:val="007C1E57"/>
    <w:rsid w:val="007C3AD8"/>
    <w:rsid w:val="007C55FF"/>
    <w:rsid w:val="007C7988"/>
    <w:rsid w:val="007D28EC"/>
    <w:rsid w:val="007D352F"/>
    <w:rsid w:val="007D49CF"/>
    <w:rsid w:val="007D6778"/>
    <w:rsid w:val="007D6E64"/>
    <w:rsid w:val="007E0A69"/>
    <w:rsid w:val="007E0B95"/>
    <w:rsid w:val="007E0B98"/>
    <w:rsid w:val="007E16DC"/>
    <w:rsid w:val="007E5C9C"/>
    <w:rsid w:val="007E6C25"/>
    <w:rsid w:val="007F0D93"/>
    <w:rsid w:val="007F24AB"/>
    <w:rsid w:val="007F2DFD"/>
    <w:rsid w:val="007F43E3"/>
    <w:rsid w:val="007F4EA2"/>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18C9"/>
    <w:rsid w:val="008232DE"/>
    <w:rsid w:val="00823758"/>
    <w:rsid w:val="008252B9"/>
    <w:rsid w:val="00825C25"/>
    <w:rsid w:val="008263EB"/>
    <w:rsid w:val="0082692F"/>
    <w:rsid w:val="00827E9F"/>
    <w:rsid w:val="008320C2"/>
    <w:rsid w:val="00832209"/>
    <w:rsid w:val="00832540"/>
    <w:rsid w:val="00832C65"/>
    <w:rsid w:val="0083350B"/>
    <w:rsid w:val="008349B2"/>
    <w:rsid w:val="00842858"/>
    <w:rsid w:val="00842D94"/>
    <w:rsid w:val="00844191"/>
    <w:rsid w:val="0084686B"/>
    <w:rsid w:val="00847D2C"/>
    <w:rsid w:val="00850723"/>
    <w:rsid w:val="00850F6A"/>
    <w:rsid w:val="008515D0"/>
    <w:rsid w:val="00851A58"/>
    <w:rsid w:val="00854245"/>
    <w:rsid w:val="008551CF"/>
    <w:rsid w:val="008553F8"/>
    <w:rsid w:val="00855BBF"/>
    <w:rsid w:val="008620A1"/>
    <w:rsid w:val="00865AA0"/>
    <w:rsid w:val="00867CE5"/>
    <w:rsid w:val="008750C9"/>
    <w:rsid w:val="00875597"/>
    <w:rsid w:val="008763D1"/>
    <w:rsid w:val="00876F0E"/>
    <w:rsid w:val="0087715B"/>
    <w:rsid w:val="008818EC"/>
    <w:rsid w:val="00882F34"/>
    <w:rsid w:val="00883085"/>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A691A"/>
    <w:rsid w:val="008B15B9"/>
    <w:rsid w:val="008B2B1A"/>
    <w:rsid w:val="008B3346"/>
    <w:rsid w:val="008B375D"/>
    <w:rsid w:val="008B3DBB"/>
    <w:rsid w:val="008B5850"/>
    <w:rsid w:val="008C0799"/>
    <w:rsid w:val="008C17AE"/>
    <w:rsid w:val="008C38E0"/>
    <w:rsid w:val="008C3EB6"/>
    <w:rsid w:val="008C5089"/>
    <w:rsid w:val="008C509D"/>
    <w:rsid w:val="008C67AB"/>
    <w:rsid w:val="008C697E"/>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F1E56"/>
    <w:rsid w:val="008F1F8D"/>
    <w:rsid w:val="008F29B9"/>
    <w:rsid w:val="008F425F"/>
    <w:rsid w:val="008F4E44"/>
    <w:rsid w:val="008F7CBC"/>
    <w:rsid w:val="00902A73"/>
    <w:rsid w:val="00904B31"/>
    <w:rsid w:val="00906251"/>
    <w:rsid w:val="00913CAC"/>
    <w:rsid w:val="0091424E"/>
    <w:rsid w:val="00920FE1"/>
    <w:rsid w:val="00921776"/>
    <w:rsid w:val="00921E70"/>
    <w:rsid w:val="00922498"/>
    <w:rsid w:val="00923914"/>
    <w:rsid w:val="00923CCD"/>
    <w:rsid w:val="00923DC4"/>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64562"/>
    <w:rsid w:val="00970C2E"/>
    <w:rsid w:val="009714F9"/>
    <w:rsid w:val="00972161"/>
    <w:rsid w:val="0097222B"/>
    <w:rsid w:val="00972E9F"/>
    <w:rsid w:val="00974007"/>
    <w:rsid w:val="00974A48"/>
    <w:rsid w:val="00974C7A"/>
    <w:rsid w:val="009752D7"/>
    <w:rsid w:val="0097601B"/>
    <w:rsid w:val="009771A9"/>
    <w:rsid w:val="009812D6"/>
    <w:rsid w:val="0098169B"/>
    <w:rsid w:val="00981F2F"/>
    <w:rsid w:val="009833F5"/>
    <w:rsid w:val="00985455"/>
    <w:rsid w:val="00985951"/>
    <w:rsid w:val="009902B1"/>
    <w:rsid w:val="00990CAA"/>
    <w:rsid w:val="0099305E"/>
    <w:rsid w:val="009958D7"/>
    <w:rsid w:val="00995DBD"/>
    <w:rsid w:val="0099724B"/>
    <w:rsid w:val="009A1B8B"/>
    <w:rsid w:val="009A1E86"/>
    <w:rsid w:val="009A32DE"/>
    <w:rsid w:val="009A370B"/>
    <w:rsid w:val="009A42EE"/>
    <w:rsid w:val="009A456F"/>
    <w:rsid w:val="009A59AB"/>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42CF"/>
    <w:rsid w:val="009C6944"/>
    <w:rsid w:val="009D0158"/>
    <w:rsid w:val="009D1CF8"/>
    <w:rsid w:val="009D2757"/>
    <w:rsid w:val="009D4D53"/>
    <w:rsid w:val="009E08F2"/>
    <w:rsid w:val="009E1347"/>
    <w:rsid w:val="009E4F3E"/>
    <w:rsid w:val="009E59F9"/>
    <w:rsid w:val="009E6713"/>
    <w:rsid w:val="009E69F4"/>
    <w:rsid w:val="009E6CA7"/>
    <w:rsid w:val="009E71ED"/>
    <w:rsid w:val="009F2253"/>
    <w:rsid w:val="009F45DD"/>
    <w:rsid w:val="00A000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E9B"/>
    <w:rsid w:val="00A16CC0"/>
    <w:rsid w:val="00A22B0A"/>
    <w:rsid w:val="00A25FF2"/>
    <w:rsid w:val="00A27EDB"/>
    <w:rsid w:val="00A31FF0"/>
    <w:rsid w:val="00A323AB"/>
    <w:rsid w:val="00A33BAF"/>
    <w:rsid w:val="00A354E4"/>
    <w:rsid w:val="00A35E73"/>
    <w:rsid w:val="00A375B1"/>
    <w:rsid w:val="00A40644"/>
    <w:rsid w:val="00A40D17"/>
    <w:rsid w:val="00A415F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2C5E"/>
    <w:rsid w:val="00B033A5"/>
    <w:rsid w:val="00B0385D"/>
    <w:rsid w:val="00B03FB7"/>
    <w:rsid w:val="00B04111"/>
    <w:rsid w:val="00B07FD5"/>
    <w:rsid w:val="00B10127"/>
    <w:rsid w:val="00B102AA"/>
    <w:rsid w:val="00B119CD"/>
    <w:rsid w:val="00B11A29"/>
    <w:rsid w:val="00B122A3"/>
    <w:rsid w:val="00B12382"/>
    <w:rsid w:val="00B12F12"/>
    <w:rsid w:val="00B144D3"/>
    <w:rsid w:val="00B15D3E"/>
    <w:rsid w:val="00B17D37"/>
    <w:rsid w:val="00B21494"/>
    <w:rsid w:val="00B232EA"/>
    <w:rsid w:val="00B2490F"/>
    <w:rsid w:val="00B27E3A"/>
    <w:rsid w:val="00B31125"/>
    <w:rsid w:val="00B3334D"/>
    <w:rsid w:val="00B3551D"/>
    <w:rsid w:val="00B36317"/>
    <w:rsid w:val="00B40B81"/>
    <w:rsid w:val="00B41554"/>
    <w:rsid w:val="00B43B24"/>
    <w:rsid w:val="00B46778"/>
    <w:rsid w:val="00B46B34"/>
    <w:rsid w:val="00B47280"/>
    <w:rsid w:val="00B475E4"/>
    <w:rsid w:val="00B50021"/>
    <w:rsid w:val="00B50045"/>
    <w:rsid w:val="00B52BEE"/>
    <w:rsid w:val="00B539DD"/>
    <w:rsid w:val="00B53D1C"/>
    <w:rsid w:val="00B53DB5"/>
    <w:rsid w:val="00B53DEC"/>
    <w:rsid w:val="00B543D9"/>
    <w:rsid w:val="00B543EE"/>
    <w:rsid w:val="00B54B76"/>
    <w:rsid w:val="00B5562C"/>
    <w:rsid w:val="00B56E01"/>
    <w:rsid w:val="00B65A2E"/>
    <w:rsid w:val="00B717D8"/>
    <w:rsid w:val="00B72EE0"/>
    <w:rsid w:val="00B73271"/>
    <w:rsid w:val="00B73958"/>
    <w:rsid w:val="00B762E8"/>
    <w:rsid w:val="00B765C2"/>
    <w:rsid w:val="00B766CE"/>
    <w:rsid w:val="00B82AE7"/>
    <w:rsid w:val="00B83740"/>
    <w:rsid w:val="00B85453"/>
    <w:rsid w:val="00B8563E"/>
    <w:rsid w:val="00B879D6"/>
    <w:rsid w:val="00B91B04"/>
    <w:rsid w:val="00B923DC"/>
    <w:rsid w:val="00B925BA"/>
    <w:rsid w:val="00B95799"/>
    <w:rsid w:val="00B95B6A"/>
    <w:rsid w:val="00B964FA"/>
    <w:rsid w:val="00B96768"/>
    <w:rsid w:val="00B96977"/>
    <w:rsid w:val="00BA4B83"/>
    <w:rsid w:val="00BA4D55"/>
    <w:rsid w:val="00BA5404"/>
    <w:rsid w:val="00BA5A9A"/>
    <w:rsid w:val="00BA6C59"/>
    <w:rsid w:val="00BA70BF"/>
    <w:rsid w:val="00BB1D28"/>
    <w:rsid w:val="00BB3743"/>
    <w:rsid w:val="00BB408F"/>
    <w:rsid w:val="00BB4379"/>
    <w:rsid w:val="00BB5EBF"/>
    <w:rsid w:val="00BB5F04"/>
    <w:rsid w:val="00BC1BC4"/>
    <w:rsid w:val="00BC21C8"/>
    <w:rsid w:val="00BC6EF3"/>
    <w:rsid w:val="00BD081F"/>
    <w:rsid w:val="00BD2475"/>
    <w:rsid w:val="00BD30C7"/>
    <w:rsid w:val="00BD3F4E"/>
    <w:rsid w:val="00BD40E7"/>
    <w:rsid w:val="00BD4745"/>
    <w:rsid w:val="00BE0FC1"/>
    <w:rsid w:val="00BE1517"/>
    <w:rsid w:val="00BE256E"/>
    <w:rsid w:val="00BE32AB"/>
    <w:rsid w:val="00BE60E3"/>
    <w:rsid w:val="00BE61CB"/>
    <w:rsid w:val="00BE7B9E"/>
    <w:rsid w:val="00BF2540"/>
    <w:rsid w:val="00BF2BB2"/>
    <w:rsid w:val="00BF3C1C"/>
    <w:rsid w:val="00BF3F59"/>
    <w:rsid w:val="00BF58F0"/>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3DFA"/>
    <w:rsid w:val="00C3418D"/>
    <w:rsid w:val="00C34453"/>
    <w:rsid w:val="00C3722B"/>
    <w:rsid w:val="00C37292"/>
    <w:rsid w:val="00C3754F"/>
    <w:rsid w:val="00C41008"/>
    <w:rsid w:val="00C416CF"/>
    <w:rsid w:val="00C41F63"/>
    <w:rsid w:val="00C45DFC"/>
    <w:rsid w:val="00C45E3C"/>
    <w:rsid w:val="00C46162"/>
    <w:rsid w:val="00C461E5"/>
    <w:rsid w:val="00C47578"/>
    <w:rsid w:val="00C52B1D"/>
    <w:rsid w:val="00C554C2"/>
    <w:rsid w:val="00C55D6F"/>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2927"/>
    <w:rsid w:val="00C9360A"/>
    <w:rsid w:val="00C93A6C"/>
    <w:rsid w:val="00C96792"/>
    <w:rsid w:val="00C97143"/>
    <w:rsid w:val="00C97826"/>
    <w:rsid w:val="00CA00F6"/>
    <w:rsid w:val="00CA037A"/>
    <w:rsid w:val="00CA0B7A"/>
    <w:rsid w:val="00CA3EE8"/>
    <w:rsid w:val="00CA47F9"/>
    <w:rsid w:val="00CA4EE5"/>
    <w:rsid w:val="00CA515F"/>
    <w:rsid w:val="00CA6337"/>
    <w:rsid w:val="00CA6481"/>
    <w:rsid w:val="00CB47FA"/>
    <w:rsid w:val="00CB6B68"/>
    <w:rsid w:val="00CB7698"/>
    <w:rsid w:val="00CC096F"/>
    <w:rsid w:val="00CC0B7B"/>
    <w:rsid w:val="00CC19EB"/>
    <w:rsid w:val="00CC1B99"/>
    <w:rsid w:val="00CC2266"/>
    <w:rsid w:val="00CC29F3"/>
    <w:rsid w:val="00CC2BE1"/>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F032E"/>
    <w:rsid w:val="00CF286F"/>
    <w:rsid w:val="00CF2DE0"/>
    <w:rsid w:val="00CF41A8"/>
    <w:rsid w:val="00CF4D20"/>
    <w:rsid w:val="00CF5ED5"/>
    <w:rsid w:val="00CF76EE"/>
    <w:rsid w:val="00CF7777"/>
    <w:rsid w:val="00D000AE"/>
    <w:rsid w:val="00D024D8"/>
    <w:rsid w:val="00D02FA7"/>
    <w:rsid w:val="00D04A36"/>
    <w:rsid w:val="00D05BD1"/>
    <w:rsid w:val="00D072AF"/>
    <w:rsid w:val="00D07733"/>
    <w:rsid w:val="00D12713"/>
    <w:rsid w:val="00D13163"/>
    <w:rsid w:val="00D134C5"/>
    <w:rsid w:val="00D16558"/>
    <w:rsid w:val="00D16573"/>
    <w:rsid w:val="00D16947"/>
    <w:rsid w:val="00D16D30"/>
    <w:rsid w:val="00D17240"/>
    <w:rsid w:val="00D17B4C"/>
    <w:rsid w:val="00D17CC0"/>
    <w:rsid w:val="00D20A37"/>
    <w:rsid w:val="00D20BF7"/>
    <w:rsid w:val="00D2132C"/>
    <w:rsid w:val="00D22225"/>
    <w:rsid w:val="00D22DC6"/>
    <w:rsid w:val="00D233E2"/>
    <w:rsid w:val="00D23A8F"/>
    <w:rsid w:val="00D271CB"/>
    <w:rsid w:val="00D27516"/>
    <w:rsid w:val="00D2759C"/>
    <w:rsid w:val="00D277E6"/>
    <w:rsid w:val="00D2792D"/>
    <w:rsid w:val="00D308EA"/>
    <w:rsid w:val="00D31ED1"/>
    <w:rsid w:val="00D330F0"/>
    <w:rsid w:val="00D36063"/>
    <w:rsid w:val="00D36C87"/>
    <w:rsid w:val="00D4018D"/>
    <w:rsid w:val="00D430E1"/>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238E"/>
    <w:rsid w:val="00D6337F"/>
    <w:rsid w:val="00D64BD8"/>
    <w:rsid w:val="00D64C79"/>
    <w:rsid w:val="00D64E72"/>
    <w:rsid w:val="00D652AD"/>
    <w:rsid w:val="00D6668F"/>
    <w:rsid w:val="00D6755E"/>
    <w:rsid w:val="00D67F4F"/>
    <w:rsid w:val="00D712A7"/>
    <w:rsid w:val="00D714A8"/>
    <w:rsid w:val="00D71BEA"/>
    <w:rsid w:val="00D74685"/>
    <w:rsid w:val="00D74D9E"/>
    <w:rsid w:val="00D75D63"/>
    <w:rsid w:val="00D8119D"/>
    <w:rsid w:val="00D83A0C"/>
    <w:rsid w:val="00D84FE9"/>
    <w:rsid w:val="00D86564"/>
    <w:rsid w:val="00D86A66"/>
    <w:rsid w:val="00D914C1"/>
    <w:rsid w:val="00D93257"/>
    <w:rsid w:val="00D94677"/>
    <w:rsid w:val="00D9488A"/>
    <w:rsid w:val="00D9554B"/>
    <w:rsid w:val="00D95D26"/>
    <w:rsid w:val="00D96ACD"/>
    <w:rsid w:val="00DA030F"/>
    <w:rsid w:val="00DA035D"/>
    <w:rsid w:val="00DA4253"/>
    <w:rsid w:val="00DB19F9"/>
    <w:rsid w:val="00DB47C1"/>
    <w:rsid w:val="00DB4DB1"/>
    <w:rsid w:val="00DB6B51"/>
    <w:rsid w:val="00DB6D63"/>
    <w:rsid w:val="00DB6DB4"/>
    <w:rsid w:val="00DB73DB"/>
    <w:rsid w:val="00DB794B"/>
    <w:rsid w:val="00DC07D0"/>
    <w:rsid w:val="00DC0847"/>
    <w:rsid w:val="00DC30F4"/>
    <w:rsid w:val="00DC33E3"/>
    <w:rsid w:val="00DC34A9"/>
    <w:rsid w:val="00DC386B"/>
    <w:rsid w:val="00DC4404"/>
    <w:rsid w:val="00DC4E78"/>
    <w:rsid w:val="00DC5C24"/>
    <w:rsid w:val="00DC5E13"/>
    <w:rsid w:val="00DC7166"/>
    <w:rsid w:val="00DD11D9"/>
    <w:rsid w:val="00DD56C2"/>
    <w:rsid w:val="00DE1E69"/>
    <w:rsid w:val="00DE3631"/>
    <w:rsid w:val="00DE6988"/>
    <w:rsid w:val="00DE7347"/>
    <w:rsid w:val="00DF12C2"/>
    <w:rsid w:val="00DF1E02"/>
    <w:rsid w:val="00DF4611"/>
    <w:rsid w:val="00DF4BB0"/>
    <w:rsid w:val="00DF4EEA"/>
    <w:rsid w:val="00DF5E8B"/>
    <w:rsid w:val="00DF6549"/>
    <w:rsid w:val="00DF68E5"/>
    <w:rsid w:val="00DF74CB"/>
    <w:rsid w:val="00DF79FC"/>
    <w:rsid w:val="00E00000"/>
    <w:rsid w:val="00E04729"/>
    <w:rsid w:val="00E05590"/>
    <w:rsid w:val="00E06EA5"/>
    <w:rsid w:val="00E07859"/>
    <w:rsid w:val="00E11DF9"/>
    <w:rsid w:val="00E11EC6"/>
    <w:rsid w:val="00E11F42"/>
    <w:rsid w:val="00E121DE"/>
    <w:rsid w:val="00E1266D"/>
    <w:rsid w:val="00E128D2"/>
    <w:rsid w:val="00E143F9"/>
    <w:rsid w:val="00E167DD"/>
    <w:rsid w:val="00E1749F"/>
    <w:rsid w:val="00E200A4"/>
    <w:rsid w:val="00E2502D"/>
    <w:rsid w:val="00E25D83"/>
    <w:rsid w:val="00E27D94"/>
    <w:rsid w:val="00E30C1C"/>
    <w:rsid w:val="00E33A10"/>
    <w:rsid w:val="00E340D2"/>
    <w:rsid w:val="00E351D3"/>
    <w:rsid w:val="00E402CF"/>
    <w:rsid w:val="00E4186C"/>
    <w:rsid w:val="00E43441"/>
    <w:rsid w:val="00E43DD0"/>
    <w:rsid w:val="00E44FE2"/>
    <w:rsid w:val="00E507A2"/>
    <w:rsid w:val="00E50A2C"/>
    <w:rsid w:val="00E51A13"/>
    <w:rsid w:val="00E5249D"/>
    <w:rsid w:val="00E5374D"/>
    <w:rsid w:val="00E56857"/>
    <w:rsid w:val="00E60042"/>
    <w:rsid w:val="00E60A10"/>
    <w:rsid w:val="00E6338E"/>
    <w:rsid w:val="00E63F58"/>
    <w:rsid w:val="00E6586B"/>
    <w:rsid w:val="00E66A6A"/>
    <w:rsid w:val="00E70C9B"/>
    <w:rsid w:val="00E71F6D"/>
    <w:rsid w:val="00E754D9"/>
    <w:rsid w:val="00E75B61"/>
    <w:rsid w:val="00E774DC"/>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7C8"/>
    <w:rsid w:val="00EA1FD5"/>
    <w:rsid w:val="00EA2361"/>
    <w:rsid w:val="00EA3E1B"/>
    <w:rsid w:val="00EA48EF"/>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E7A"/>
    <w:rsid w:val="00ED78C8"/>
    <w:rsid w:val="00ED79F3"/>
    <w:rsid w:val="00EE0688"/>
    <w:rsid w:val="00EE3783"/>
    <w:rsid w:val="00EE5A11"/>
    <w:rsid w:val="00EE6082"/>
    <w:rsid w:val="00EE793A"/>
    <w:rsid w:val="00EF1922"/>
    <w:rsid w:val="00EF1C4C"/>
    <w:rsid w:val="00EF3BE8"/>
    <w:rsid w:val="00EF4519"/>
    <w:rsid w:val="00F01896"/>
    <w:rsid w:val="00F02E6F"/>
    <w:rsid w:val="00F02EA1"/>
    <w:rsid w:val="00F03B51"/>
    <w:rsid w:val="00F03DB0"/>
    <w:rsid w:val="00F040AE"/>
    <w:rsid w:val="00F04128"/>
    <w:rsid w:val="00F05287"/>
    <w:rsid w:val="00F0590F"/>
    <w:rsid w:val="00F068F1"/>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1702"/>
    <w:rsid w:val="00F31919"/>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6F2A"/>
    <w:rsid w:val="00F575C9"/>
    <w:rsid w:val="00F57EE9"/>
    <w:rsid w:val="00F62186"/>
    <w:rsid w:val="00F62CDA"/>
    <w:rsid w:val="00F62E6E"/>
    <w:rsid w:val="00F634E7"/>
    <w:rsid w:val="00F65B78"/>
    <w:rsid w:val="00F65D2D"/>
    <w:rsid w:val="00F65F27"/>
    <w:rsid w:val="00F6744C"/>
    <w:rsid w:val="00F677CE"/>
    <w:rsid w:val="00F70241"/>
    <w:rsid w:val="00F70255"/>
    <w:rsid w:val="00F70B01"/>
    <w:rsid w:val="00F72063"/>
    <w:rsid w:val="00F73D16"/>
    <w:rsid w:val="00F752A6"/>
    <w:rsid w:val="00F768B1"/>
    <w:rsid w:val="00F77613"/>
    <w:rsid w:val="00F80D6C"/>
    <w:rsid w:val="00F82CC6"/>
    <w:rsid w:val="00F85438"/>
    <w:rsid w:val="00F8643E"/>
    <w:rsid w:val="00F90858"/>
    <w:rsid w:val="00F90BB0"/>
    <w:rsid w:val="00F91589"/>
    <w:rsid w:val="00F95079"/>
    <w:rsid w:val="00FA49E3"/>
    <w:rsid w:val="00FA68CB"/>
    <w:rsid w:val="00FA6BFE"/>
    <w:rsid w:val="00FB0189"/>
    <w:rsid w:val="00FB06DC"/>
    <w:rsid w:val="00FB4DF7"/>
    <w:rsid w:val="00FB5301"/>
    <w:rsid w:val="00FB6349"/>
    <w:rsid w:val="00FB692D"/>
    <w:rsid w:val="00FB7D42"/>
    <w:rsid w:val="00FC0C33"/>
    <w:rsid w:val="00FC6818"/>
    <w:rsid w:val="00FD146B"/>
    <w:rsid w:val="00FD2AE2"/>
    <w:rsid w:val="00FD3514"/>
    <w:rsid w:val="00FD7B2A"/>
    <w:rsid w:val="00FD7C03"/>
    <w:rsid w:val="00FD7E72"/>
    <w:rsid w:val="00FD7FE8"/>
    <w:rsid w:val="00FE2414"/>
    <w:rsid w:val="00FE2C38"/>
    <w:rsid w:val="00FE3C2E"/>
    <w:rsid w:val="00FE4787"/>
    <w:rsid w:val="00FE4BF7"/>
    <w:rsid w:val="00FE6004"/>
    <w:rsid w:val="00FE7404"/>
    <w:rsid w:val="00FF1FC5"/>
    <w:rsid w:val="00FF248E"/>
    <w:rsid w:val="00FF4500"/>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939D5"/>
    <w:pPr>
      <w:numPr>
        <w:numId w:val="29"/>
      </w:numPr>
      <w:tabs>
        <w:tab w:val="num" w:pos="360"/>
      </w:tabs>
      <w:ind w:left="284" w:right="-421" w:hanging="28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939D5"/>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3026</TotalTime>
  <Pages>8</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92</cp:revision>
  <cp:lastPrinted>2023-03-21T08:21:00Z</cp:lastPrinted>
  <dcterms:created xsi:type="dcterms:W3CDTF">2022-07-05T07:31:00Z</dcterms:created>
  <dcterms:modified xsi:type="dcterms:W3CDTF">2023-03-21T08:24:00Z</dcterms:modified>
</cp:coreProperties>
</file>