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9C68CD" w:rsidRDefault="007B16B4" w:rsidP="00BD081F">
      <w:pPr>
        <w:tabs>
          <w:tab w:val="left" w:pos="6048"/>
        </w:tabs>
        <w:autoSpaceDE w:val="0"/>
        <w:autoSpaceDN w:val="0"/>
        <w:adjustRightInd w:val="0"/>
        <w:ind w:left="-90" w:right="4"/>
        <w:rPr>
          <w:rFonts w:ascii="StobiSerif Regular" w:hAnsi="StobiSerif Regular"/>
          <w:b/>
          <w:i/>
          <w:color w:val="FF0000"/>
          <w:sz w:val="22"/>
          <w:szCs w:val="22"/>
        </w:rPr>
      </w:pPr>
      <w:r w:rsidRPr="009C68CD">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9C68CD">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9C68CD">
        <w:rPr>
          <w:rFonts w:ascii="StobiSerif Regular" w:hAnsi="StobiSerif Regular"/>
          <w:b/>
          <w:i/>
          <w:color w:val="FF0000"/>
          <w:sz w:val="22"/>
          <w:szCs w:val="22"/>
        </w:rPr>
        <w:tab/>
      </w:r>
      <w:r w:rsidRPr="009C68CD">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9C68CD" w:rsidRDefault="007B16B4" w:rsidP="00BD081F">
      <w:pPr>
        <w:autoSpaceDE w:val="0"/>
        <w:autoSpaceDN w:val="0"/>
        <w:adjustRightInd w:val="0"/>
        <w:ind w:left="-90" w:right="4"/>
        <w:rPr>
          <w:rFonts w:ascii="StobiSerif Regular" w:hAnsi="StobiSerif Regular"/>
          <w:b/>
          <w:i/>
          <w:color w:val="FF0000"/>
          <w:sz w:val="22"/>
          <w:szCs w:val="22"/>
        </w:rPr>
      </w:pPr>
    </w:p>
    <w:p w14:paraId="047B27A2" w14:textId="77777777" w:rsidR="007B16B4" w:rsidRPr="009C68CD" w:rsidRDefault="007B16B4" w:rsidP="00BD081F">
      <w:pPr>
        <w:autoSpaceDE w:val="0"/>
        <w:autoSpaceDN w:val="0"/>
        <w:adjustRightInd w:val="0"/>
        <w:ind w:left="-90" w:right="4"/>
        <w:rPr>
          <w:rFonts w:ascii="StobiSerif Regular" w:hAnsi="StobiSerif Regular"/>
          <w:b/>
          <w:i/>
          <w:color w:val="FF0000"/>
          <w:sz w:val="22"/>
          <w:szCs w:val="22"/>
        </w:rPr>
      </w:pPr>
    </w:p>
    <w:p w14:paraId="03AC3331" w14:textId="77777777" w:rsidR="00167451" w:rsidRPr="009A2701" w:rsidRDefault="00167451" w:rsidP="00BD081F">
      <w:pPr>
        <w:autoSpaceDE w:val="0"/>
        <w:autoSpaceDN w:val="0"/>
        <w:adjustRightInd w:val="0"/>
        <w:ind w:left="-90" w:right="4"/>
        <w:rPr>
          <w:rFonts w:ascii="StobiSerif Regular" w:hAnsi="StobiSerif Regular"/>
          <w:b/>
          <w:i/>
          <w:color w:val="FFFFFF" w:themeColor="background1"/>
          <w:sz w:val="22"/>
          <w:szCs w:val="22"/>
        </w:rPr>
      </w:pPr>
      <w:r w:rsidRPr="00DB5B96">
        <w:rPr>
          <w:rFonts w:ascii="StobiSerif Regular" w:hAnsi="StobiSerif Regular"/>
          <w:b/>
          <w:i/>
          <w:sz w:val="22"/>
          <w:szCs w:val="22"/>
        </w:rPr>
        <w:t xml:space="preserve">Број: 02 - </w:t>
      </w:r>
      <w:r w:rsidRPr="00DB5B96">
        <w:rPr>
          <w:rFonts w:ascii="StobiSerif Regular" w:hAnsi="StobiSerif Regular" w:cs="Calibri"/>
          <w:b/>
          <w:i/>
          <w:sz w:val="22"/>
          <w:szCs w:val="22"/>
        </w:rPr>
        <w:t>__________</w:t>
      </w:r>
      <w:r w:rsidRPr="00DB5B96">
        <w:rPr>
          <w:rFonts w:ascii="StobiSerif Regular" w:hAnsi="StobiSerif Regular" w:cs="Arial"/>
          <w:b/>
          <w:i/>
          <w:sz w:val="22"/>
          <w:szCs w:val="22"/>
        </w:rPr>
        <w:t xml:space="preserve">                                                                                                </w:t>
      </w:r>
      <w:r w:rsidRPr="009A2701">
        <w:rPr>
          <w:rFonts w:ascii="StobiSerif Regular" w:hAnsi="StobiSerif Regular" w:cs="Arial"/>
          <w:b/>
          <w:i/>
          <w:color w:val="FFFFFF" w:themeColor="background1"/>
          <w:sz w:val="22"/>
          <w:szCs w:val="22"/>
        </w:rPr>
        <w:t>П Р Е Д Л О Г</w:t>
      </w:r>
    </w:p>
    <w:p w14:paraId="0034A144" w14:textId="1C47CB52" w:rsidR="00167451" w:rsidRPr="00DB5B96" w:rsidRDefault="00E67B0C" w:rsidP="00BD081F">
      <w:pPr>
        <w:ind w:left="-90" w:right="4"/>
        <w:rPr>
          <w:rFonts w:ascii="StobiSerif Regular" w:hAnsi="StobiSerif Regular"/>
          <w:b/>
          <w:i/>
          <w:sz w:val="22"/>
          <w:szCs w:val="22"/>
        </w:rPr>
      </w:pPr>
      <w:r w:rsidRPr="006F6E0D">
        <w:rPr>
          <w:rFonts w:ascii="StobiSerif Regular" w:hAnsi="StobiSerif Regular" w:cstheme="minorHAnsi"/>
          <w:b/>
          <w:i/>
          <w:sz w:val="22"/>
          <w:szCs w:val="22"/>
        </w:rPr>
        <w:t xml:space="preserve">____________ </w:t>
      </w:r>
      <w:r w:rsidR="00167451" w:rsidRPr="00DB5B96">
        <w:rPr>
          <w:rFonts w:ascii="StobiSerif Regular" w:hAnsi="StobiSerif Regular"/>
          <w:b/>
          <w:i/>
          <w:sz w:val="22"/>
          <w:szCs w:val="22"/>
        </w:rPr>
        <w:t>година</w:t>
      </w:r>
      <w:r w:rsidR="00167451" w:rsidRPr="00DB5B96">
        <w:rPr>
          <w:rFonts w:ascii="StobiSerif Regular" w:hAnsi="StobiSerif Regular" w:cs="Arial"/>
          <w:b/>
          <w:i/>
          <w:sz w:val="22"/>
          <w:szCs w:val="22"/>
        </w:rPr>
        <w:t xml:space="preserve">                                                                                                  </w:t>
      </w:r>
    </w:p>
    <w:p w14:paraId="7E1B6599" w14:textId="77777777" w:rsidR="00167451" w:rsidRPr="00DB5B96" w:rsidRDefault="00167451" w:rsidP="00BD081F">
      <w:pPr>
        <w:ind w:left="-90" w:right="4"/>
        <w:rPr>
          <w:rFonts w:ascii="StobiSerif Regular" w:hAnsi="StobiSerif Regular"/>
          <w:b/>
          <w:i/>
          <w:sz w:val="22"/>
          <w:szCs w:val="22"/>
        </w:rPr>
      </w:pPr>
      <w:r w:rsidRPr="00DB5B96">
        <w:rPr>
          <w:rFonts w:ascii="StobiSerif Regular" w:hAnsi="StobiSerif Regular"/>
          <w:b/>
          <w:i/>
          <w:sz w:val="22"/>
          <w:szCs w:val="22"/>
        </w:rPr>
        <w:t>С к о п ј е</w:t>
      </w:r>
      <w:r w:rsidRPr="00DB5B96">
        <w:rPr>
          <w:rFonts w:ascii="StobiSerif Regular" w:hAnsi="StobiSerif Regular"/>
          <w:i/>
          <w:sz w:val="22"/>
          <w:szCs w:val="22"/>
        </w:rPr>
        <w:t xml:space="preserve">                                      </w:t>
      </w:r>
    </w:p>
    <w:p w14:paraId="7C158BC0" w14:textId="77777777" w:rsidR="00167451" w:rsidRPr="00DB5B96" w:rsidRDefault="00167451" w:rsidP="00BD081F">
      <w:pPr>
        <w:autoSpaceDE w:val="0"/>
        <w:autoSpaceDN w:val="0"/>
        <w:adjustRightInd w:val="0"/>
        <w:ind w:left="-90" w:right="4"/>
        <w:rPr>
          <w:rFonts w:ascii="StobiSerif Regular" w:hAnsi="StobiSerif Regular"/>
          <w:i/>
          <w:sz w:val="22"/>
          <w:szCs w:val="22"/>
        </w:rPr>
      </w:pPr>
      <w:r w:rsidRPr="00DB5B96">
        <w:rPr>
          <w:rFonts w:ascii="StobiSerif Regular" w:hAnsi="StobiSerif Regular"/>
          <w:i/>
          <w:sz w:val="22"/>
          <w:szCs w:val="22"/>
        </w:rPr>
        <w:t xml:space="preserve">                                                                                                                 </w:t>
      </w:r>
    </w:p>
    <w:p w14:paraId="619F4600" w14:textId="77777777" w:rsidR="00167451" w:rsidRPr="00DB5B96" w:rsidRDefault="00167451" w:rsidP="00BD081F">
      <w:pPr>
        <w:autoSpaceDE w:val="0"/>
        <w:autoSpaceDN w:val="0"/>
        <w:adjustRightInd w:val="0"/>
        <w:ind w:left="-90" w:right="4"/>
        <w:jc w:val="center"/>
        <w:rPr>
          <w:rFonts w:ascii="StobiSerif Regular" w:hAnsi="StobiSerif Regular" w:cs="Arial"/>
          <w:b/>
          <w:i/>
          <w:sz w:val="22"/>
          <w:szCs w:val="22"/>
        </w:rPr>
      </w:pPr>
      <w:r w:rsidRPr="00DB5B96">
        <w:rPr>
          <w:rFonts w:ascii="StobiSerif Regular" w:eastAsia="@Arial Unicode MS" w:hAnsi="StobiSerif Regular" w:cs="Arial"/>
          <w:b/>
          <w:i/>
          <w:sz w:val="22"/>
          <w:szCs w:val="22"/>
        </w:rPr>
        <w:t>ЗАПИСНИК</w:t>
      </w:r>
    </w:p>
    <w:p w14:paraId="364D5494" w14:textId="4DA694E8" w:rsidR="00167451" w:rsidRPr="00DB5B96" w:rsidRDefault="00167451" w:rsidP="00BD081F">
      <w:pPr>
        <w:autoSpaceDE w:val="0"/>
        <w:autoSpaceDN w:val="0"/>
        <w:adjustRightInd w:val="0"/>
        <w:ind w:left="-90" w:right="4"/>
        <w:jc w:val="center"/>
        <w:rPr>
          <w:rFonts w:ascii="StobiSerif Regular" w:hAnsi="StobiSerif Regular" w:cs="Arial"/>
          <w:b/>
          <w:i/>
          <w:sz w:val="22"/>
          <w:szCs w:val="22"/>
        </w:rPr>
      </w:pPr>
      <w:r w:rsidRPr="00DB5B96">
        <w:rPr>
          <w:rFonts w:ascii="StobiSerif Regular" w:eastAsia="@Arial Unicode MS" w:hAnsi="StobiSerif Regular" w:cs="Arial"/>
          <w:b/>
          <w:i/>
          <w:sz w:val="22"/>
          <w:szCs w:val="22"/>
        </w:rPr>
        <w:t xml:space="preserve">од </w:t>
      </w:r>
      <w:r w:rsidR="00E9321D" w:rsidRPr="00DB5B96">
        <w:rPr>
          <w:rFonts w:ascii="StobiSerif Regular" w:eastAsia="@Arial Unicode MS" w:hAnsi="StobiSerif Regular" w:cs="Arial"/>
          <w:b/>
          <w:i/>
          <w:sz w:val="22"/>
          <w:szCs w:val="22"/>
        </w:rPr>
        <w:t xml:space="preserve">Сто </w:t>
      </w:r>
      <w:r w:rsidR="00DB5B96" w:rsidRPr="00DB5B96">
        <w:rPr>
          <w:rFonts w:ascii="StobiSerif Regular" w:eastAsia="@Arial Unicode MS" w:hAnsi="StobiSerif Regular" w:cs="Arial"/>
          <w:b/>
          <w:i/>
          <w:sz w:val="22"/>
          <w:szCs w:val="22"/>
        </w:rPr>
        <w:t>триесет</w:t>
      </w:r>
      <w:r w:rsidR="006B2347" w:rsidRPr="00DB5B96">
        <w:rPr>
          <w:rFonts w:ascii="StobiSerif Regular" w:eastAsia="@Arial Unicode MS" w:hAnsi="StobiSerif Regular" w:cs="Arial"/>
          <w:b/>
          <w:i/>
          <w:sz w:val="22"/>
          <w:szCs w:val="22"/>
          <w:lang w:val="en-US"/>
        </w:rPr>
        <w:t xml:space="preserve"> </w:t>
      </w:r>
      <w:r w:rsidR="006B2347" w:rsidRPr="00DB5B96">
        <w:rPr>
          <w:rFonts w:ascii="StobiSerif Regular" w:eastAsia="@Arial Unicode MS" w:hAnsi="StobiSerif Regular" w:cs="Arial"/>
          <w:b/>
          <w:i/>
          <w:sz w:val="22"/>
          <w:szCs w:val="22"/>
        </w:rPr>
        <w:t xml:space="preserve">и </w:t>
      </w:r>
      <w:r w:rsidR="00DB5B96" w:rsidRPr="00DB5B96">
        <w:rPr>
          <w:rFonts w:ascii="StobiSerif Regular" w:eastAsia="@Arial Unicode MS" w:hAnsi="StobiSerif Regular" w:cs="Arial"/>
          <w:b/>
          <w:i/>
          <w:sz w:val="22"/>
          <w:szCs w:val="22"/>
        </w:rPr>
        <w:t>трет</w:t>
      </w:r>
      <w:r w:rsidR="004939D5" w:rsidRPr="00DB5B96">
        <w:rPr>
          <w:rFonts w:ascii="StobiSerif Regular" w:eastAsia="@Arial Unicode MS" w:hAnsi="StobiSerif Regular" w:cs="Arial"/>
          <w:b/>
          <w:i/>
          <w:sz w:val="22"/>
          <w:szCs w:val="22"/>
        </w:rPr>
        <w:t>ата</w:t>
      </w:r>
      <w:r w:rsidRPr="00DB5B96">
        <w:rPr>
          <w:rFonts w:ascii="StobiSerif Regular" w:eastAsia="@Arial Unicode MS" w:hAnsi="StobiSerif Regular" w:cs="Arial"/>
          <w:b/>
          <w:i/>
          <w:sz w:val="22"/>
          <w:szCs w:val="22"/>
        </w:rPr>
        <w:t xml:space="preserve"> </w:t>
      </w:r>
      <w:r w:rsidR="00404718" w:rsidRPr="00DB5B96">
        <w:rPr>
          <w:rFonts w:ascii="StobiSerif Regular" w:eastAsia="@Arial Unicode MS" w:hAnsi="StobiSerif Regular" w:cs="Arial"/>
          <w:b/>
          <w:i/>
          <w:sz w:val="22"/>
          <w:szCs w:val="22"/>
        </w:rPr>
        <w:t xml:space="preserve">седница </w:t>
      </w:r>
      <w:r w:rsidRPr="00DB5B96">
        <w:rPr>
          <w:rFonts w:ascii="StobiSerif Regular" w:eastAsia="@Arial Unicode MS" w:hAnsi="StobiSerif Regular" w:cs="Arial"/>
          <w:b/>
          <w:i/>
          <w:sz w:val="22"/>
          <w:szCs w:val="22"/>
        </w:rPr>
        <w:t>на Управниот одбор на</w:t>
      </w:r>
    </w:p>
    <w:p w14:paraId="4FB27ECB" w14:textId="77777777" w:rsidR="00167451" w:rsidRPr="00DB5B96" w:rsidRDefault="00167451" w:rsidP="00BD081F">
      <w:pPr>
        <w:autoSpaceDE w:val="0"/>
        <w:autoSpaceDN w:val="0"/>
        <w:adjustRightInd w:val="0"/>
        <w:ind w:left="-90" w:right="4"/>
        <w:jc w:val="center"/>
        <w:rPr>
          <w:rFonts w:ascii="StobiSerif Regular" w:hAnsi="StobiSerif Regular" w:cs="Arial"/>
          <w:b/>
          <w:i/>
          <w:sz w:val="22"/>
          <w:szCs w:val="22"/>
        </w:rPr>
      </w:pPr>
      <w:r w:rsidRPr="00DB5B96">
        <w:rPr>
          <w:rFonts w:ascii="StobiSerif Regular" w:eastAsia="@Arial Unicode MS" w:hAnsi="StobiSerif Regular" w:cs="Arial"/>
          <w:b/>
          <w:i/>
          <w:sz w:val="22"/>
          <w:szCs w:val="22"/>
        </w:rPr>
        <w:t xml:space="preserve">Фондот за здравствено осигурување на </w:t>
      </w:r>
      <w:r w:rsidR="00D71BEA" w:rsidRPr="00DB5B96">
        <w:rPr>
          <w:rFonts w:ascii="StobiSerif Regular" w:eastAsia="@Arial Unicode MS" w:hAnsi="StobiSerif Regular" w:cs="Arial"/>
          <w:b/>
          <w:i/>
          <w:sz w:val="22"/>
          <w:szCs w:val="22"/>
        </w:rPr>
        <w:t xml:space="preserve">Република Северна </w:t>
      </w:r>
      <w:r w:rsidRPr="00DB5B96">
        <w:rPr>
          <w:rFonts w:ascii="StobiSerif Regular" w:eastAsia="@Arial Unicode MS" w:hAnsi="StobiSerif Regular" w:cs="Arial"/>
          <w:b/>
          <w:i/>
          <w:sz w:val="22"/>
          <w:szCs w:val="22"/>
        </w:rPr>
        <w:t>Македонија,</w:t>
      </w:r>
    </w:p>
    <w:p w14:paraId="0DB70119" w14:textId="3B92DE82" w:rsidR="00447886" w:rsidRPr="00DB5B96" w:rsidRDefault="00167451" w:rsidP="00BD081F">
      <w:pPr>
        <w:autoSpaceDE w:val="0"/>
        <w:autoSpaceDN w:val="0"/>
        <w:adjustRightInd w:val="0"/>
        <w:ind w:left="-90" w:right="4"/>
        <w:jc w:val="center"/>
        <w:rPr>
          <w:rFonts w:ascii="StobiSerif Regular" w:eastAsia="@Arial Unicode MS" w:hAnsi="StobiSerif Regular" w:cs="Arial"/>
          <w:i/>
          <w:sz w:val="22"/>
          <w:szCs w:val="22"/>
        </w:rPr>
      </w:pPr>
      <w:r w:rsidRPr="00DB5B96">
        <w:rPr>
          <w:rFonts w:ascii="StobiSerif Regular" w:eastAsia="@Arial Unicode MS" w:hAnsi="StobiSerif Regular" w:cs="Arial"/>
          <w:i/>
          <w:sz w:val="22"/>
          <w:szCs w:val="22"/>
        </w:rPr>
        <w:t xml:space="preserve">одржана на </w:t>
      </w:r>
      <w:r w:rsidR="00DB5B96" w:rsidRPr="00DB5B96">
        <w:rPr>
          <w:rFonts w:ascii="StobiSerif Regular" w:eastAsia="@Arial Unicode MS" w:hAnsi="StobiSerif Regular" w:cs="Arial"/>
          <w:i/>
          <w:sz w:val="22"/>
          <w:szCs w:val="22"/>
        </w:rPr>
        <w:t>20</w:t>
      </w:r>
      <w:r w:rsidRPr="00DB5B96">
        <w:rPr>
          <w:rFonts w:ascii="StobiSerif Regular" w:eastAsia="@Arial Unicode MS" w:hAnsi="StobiSerif Regular" w:cs="Arial"/>
          <w:i/>
          <w:sz w:val="22"/>
          <w:szCs w:val="22"/>
        </w:rPr>
        <w:t xml:space="preserve"> </w:t>
      </w:r>
      <w:r w:rsidR="00DB5B96" w:rsidRPr="00DB5B96">
        <w:rPr>
          <w:rFonts w:ascii="StobiSerif Regular" w:eastAsia="@Arial Unicode MS" w:hAnsi="StobiSerif Regular" w:cs="Arial"/>
          <w:i/>
          <w:sz w:val="22"/>
          <w:szCs w:val="22"/>
        </w:rPr>
        <w:t>декември</w:t>
      </w:r>
      <w:r w:rsidR="00752096" w:rsidRPr="00DB5B96">
        <w:rPr>
          <w:rFonts w:ascii="StobiSerif Regular" w:eastAsia="@Arial Unicode MS" w:hAnsi="StobiSerif Regular" w:cs="Arial"/>
          <w:i/>
          <w:sz w:val="22"/>
          <w:szCs w:val="22"/>
        </w:rPr>
        <w:t xml:space="preserve"> 202</w:t>
      </w:r>
      <w:r w:rsidR="00E9321D" w:rsidRPr="00DB5B96">
        <w:rPr>
          <w:rFonts w:ascii="StobiSerif Regular" w:eastAsia="@Arial Unicode MS" w:hAnsi="StobiSerif Regular" w:cs="Arial"/>
          <w:i/>
          <w:sz w:val="22"/>
          <w:szCs w:val="22"/>
        </w:rPr>
        <w:t>2</w:t>
      </w:r>
      <w:r w:rsidR="00752096" w:rsidRPr="00DB5B96">
        <w:rPr>
          <w:rFonts w:ascii="StobiSerif Regular" w:eastAsia="@Arial Unicode MS" w:hAnsi="StobiSerif Regular" w:cs="Arial"/>
          <w:i/>
          <w:sz w:val="22"/>
          <w:szCs w:val="22"/>
        </w:rPr>
        <w:t xml:space="preserve"> година со почеток во 1</w:t>
      </w:r>
      <w:r w:rsidR="000F448C" w:rsidRPr="00DB5B96">
        <w:rPr>
          <w:rFonts w:ascii="StobiSerif Regular" w:eastAsia="@Arial Unicode MS" w:hAnsi="StobiSerif Regular" w:cs="Arial"/>
          <w:i/>
          <w:sz w:val="22"/>
          <w:szCs w:val="22"/>
        </w:rPr>
        <w:t>4</w:t>
      </w:r>
      <w:r w:rsidRPr="00DB5B96">
        <w:rPr>
          <w:rFonts w:ascii="StobiSerif Regular" w:eastAsia="@Arial Unicode MS" w:hAnsi="StobiSerif Regular" w:cs="Arial"/>
          <w:i/>
          <w:sz w:val="22"/>
          <w:szCs w:val="22"/>
        </w:rPr>
        <w:t>.</w:t>
      </w:r>
      <w:r w:rsidR="00E9321D" w:rsidRPr="00DB5B96">
        <w:rPr>
          <w:rFonts w:ascii="StobiSerif Regular" w:eastAsia="@Arial Unicode MS" w:hAnsi="StobiSerif Regular" w:cs="Arial"/>
          <w:i/>
          <w:sz w:val="22"/>
          <w:szCs w:val="22"/>
        </w:rPr>
        <w:t>0</w:t>
      </w:r>
      <w:r w:rsidRPr="00DB5B96">
        <w:rPr>
          <w:rFonts w:ascii="StobiSerif Regular" w:eastAsia="@Arial Unicode MS" w:hAnsi="StobiSerif Regular" w:cs="Arial"/>
          <w:i/>
          <w:sz w:val="22"/>
          <w:szCs w:val="22"/>
        </w:rPr>
        <w:t xml:space="preserve">0 часот </w:t>
      </w:r>
    </w:p>
    <w:p w14:paraId="40B1DD45" w14:textId="77777777" w:rsidR="00167451" w:rsidRPr="00DB5B96" w:rsidRDefault="00167451" w:rsidP="00BD081F">
      <w:pPr>
        <w:autoSpaceDE w:val="0"/>
        <w:autoSpaceDN w:val="0"/>
        <w:adjustRightInd w:val="0"/>
        <w:ind w:left="-90" w:right="4"/>
        <w:jc w:val="center"/>
        <w:rPr>
          <w:rFonts w:ascii="StobiSerif Regular" w:eastAsia="@Arial Unicode MS" w:hAnsi="StobiSerif Regular" w:cs="Arial"/>
          <w:i/>
          <w:sz w:val="22"/>
          <w:szCs w:val="22"/>
        </w:rPr>
      </w:pPr>
      <w:r w:rsidRPr="00DB5B96">
        <w:rPr>
          <w:rFonts w:ascii="StobiSerif Regular" w:eastAsia="@Arial Unicode MS" w:hAnsi="StobiSerif Regular" w:cs="Arial"/>
          <w:i/>
          <w:sz w:val="22"/>
          <w:szCs w:val="22"/>
        </w:rPr>
        <w:t xml:space="preserve">во просториите на Фондот </w:t>
      </w:r>
    </w:p>
    <w:p w14:paraId="38766511" w14:textId="77777777" w:rsidR="0097601B" w:rsidRPr="009C68CD" w:rsidRDefault="0097601B" w:rsidP="00BD081F">
      <w:pPr>
        <w:autoSpaceDE w:val="0"/>
        <w:autoSpaceDN w:val="0"/>
        <w:adjustRightInd w:val="0"/>
        <w:ind w:left="-90" w:right="4"/>
        <w:rPr>
          <w:rFonts w:ascii="StobiSerif Regular" w:eastAsia="@Arial Unicode MS" w:hAnsi="StobiSerif Regular"/>
          <w:b/>
          <w:i/>
          <w:color w:val="FF0000"/>
          <w:sz w:val="22"/>
          <w:szCs w:val="22"/>
        </w:rPr>
      </w:pPr>
    </w:p>
    <w:p w14:paraId="62B3C924" w14:textId="6B1C51AE" w:rsidR="00167451" w:rsidRPr="001F53FC" w:rsidRDefault="00167451" w:rsidP="00BD081F">
      <w:pPr>
        <w:autoSpaceDE w:val="0"/>
        <w:autoSpaceDN w:val="0"/>
        <w:adjustRightInd w:val="0"/>
        <w:ind w:left="-90" w:right="4"/>
        <w:rPr>
          <w:rFonts w:ascii="StobiSerif Regular" w:eastAsia="@Arial Unicode MS" w:hAnsi="StobiSerif Regular"/>
          <w:b/>
          <w:i/>
          <w:sz w:val="22"/>
          <w:szCs w:val="22"/>
        </w:rPr>
      </w:pPr>
      <w:r w:rsidRPr="001F53FC">
        <w:rPr>
          <w:rFonts w:ascii="StobiSerif Regular" w:eastAsia="@Arial Unicode MS" w:hAnsi="StobiSerif Regular"/>
          <w:b/>
          <w:i/>
          <w:sz w:val="22"/>
          <w:szCs w:val="22"/>
        </w:rPr>
        <w:t>Присутни членови на Управниот одбор:</w:t>
      </w:r>
    </w:p>
    <w:p w14:paraId="6D5987B6" w14:textId="4F340CFB" w:rsidR="00C64D36" w:rsidRPr="001F53FC" w:rsidRDefault="00C64D36" w:rsidP="00A24297">
      <w:pPr>
        <w:pStyle w:val="ListParagraph"/>
        <w:numPr>
          <w:ilvl w:val="0"/>
          <w:numId w:val="1"/>
        </w:numPr>
        <w:tabs>
          <w:tab w:val="clear" w:pos="720"/>
        </w:tabs>
        <w:suppressAutoHyphens w:val="0"/>
        <w:autoSpaceDE w:val="0"/>
        <w:autoSpaceDN w:val="0"/>
        <w:adjustRightInd w:val="0"/>
        <w:ind w:left="284" w:right="4" w:hanging="284"/>
        <w:rPr>
          <w:rFonts w:ascii="StobiSerif Regular" w:eastAsia="@Arial Unicode MS" w:hAnsi="StobiSerif Regular"/>
          <w:i/>
          <w:iCs/>
        </w:rPr>
      </w:pPr>
      <w:bookmarkStart w:id="0" w:name="_Hlk100059169"/>
      <w:r w:rsidRPr="001F53FC">
        <w:rPr>
          <w:rFonts w:ascii="StobiSerif Regular" w:eastAsia="@Arial Unicode MS" w:hAnsi="StobiSerif Regular"/>
          <w:i/>
          <w:iCs/>
        </w:rPr>
        <w:t>Дејан Николовски, претставник од Министерството за финансии – претседател;</w:t>
      </w:r>
    </w:p>
    <w:p w14:paraId="19C06140" w14:textId="7179FDFB" w:rsidR="000F448C" w:rsidRPr="001F53FC" w:rsidRDefault="000F448C" w:rsidP="00A24297">
      <w:pPr>
        <w:pStyle w:val="ListParagraph"/>
        <w:numPr>
          <w:ilvl w:val="0"/>
          <w:numId w:val="1"/>
        </w:numPr>
        <w:suppressAutoHyphens w:val="0"/>
        <w:autoSpaceDE w:val="0"/>
        <w:autoSpaceDN w:val="0"/>
        <w:adjustRightInd w:val="0"/>
        <w:ind w:left="284" w:right="4" w:hanging="284"/>
        <w:rPr>
          <w:rFonts w:ascii="StobiSerif Regular" w:eastAsia="@Arial Unicode MS" w:hAnsi="StobiSerif Regular" w:cs="Arial"/>
          <w:i/>
        </w:rPr>
      </w:pPr>
      <w:r w:rsidRPr="001F53FC">
        <w:rPr>
          <w:rFonts w:ascii="StobiSerif Regular" w:eastAsia="@Arial Unicode MS" w:hAnsi="StobiSerif Regular" w:cs="Arial"/>
          <w:i/>
        </w:rPr>
        <w:t xml:space="preserve">д-р Арбен </w:t>
      </w:r>
      <w:r w:rsidR="00D430E1" w:rsidRPr="001F53FC">
        <w:rPr>
          <w:rFonts w:ascii="StobiSerif Regular" w:eastAsia="@Arial Unicode MS" w:hAnsi="StobiSerif Regular" w:cs="Arial"/>
          <w:i/>
        </w:rPr>
        <w:t>Љабеништа</w:t>
      </w:r>
      <w:r w:rsidRPr="001F53FC">
        <w:rPr>
          <w:rFonts w:ascii="StobiSerif Regular" w:eastAsia="@Arial Unicode MS" w:hAnsi="StobiSerif Regular" w:cs="Arial"/>
          <w:i/>
        </w:rPr>
        <w:t>, претставник од Министерството за здравство – заменик на претседателот;</w:t>
      </w:r>
    </w:p>
    <w:p w14:paraId="19D138DB" w14:textId="597CC96D" w:rsidR="00E818E0" w:rsidRPr="001F53FC" w:rsidRDefault="00BE256E" w:rsidP="00A24297">
      <w:pPr>
        <w:pStyle w:val="ListParagraph"/>
        <w:numPr>
          <w:ilvl w:val="0"/>
          <w:numId w:val="1"/>
        </w:numPr>
        <w:tabs>
          <w:tab w:val="clear" w:pos="720"/>
        </w:tabs>
        <w:suppressAutoHyphens w:val="0"/>
        <w:spacing w:after="0" w:line="240" w:lineRule="auto"/>
        <w:ind w:left="284" w:right="4" w:hanging="284"/>
        <w:rPr>
          <w:rFonts w:ascii="StobiSerif Regular" w:hAnsi="StobiSerif Regular" w:cs="Arial"/>
          <w:i/>
          <w:iCs/>
        </w:rPr>
      </w:pPr>
      <w:r w:rsidRPr="001F53FC">
        <w:rPr>
          <w:rFonts w:ascii="StobiSerif Regular" w:hAnsi="StobiSerif Regular" w:cs="Arial"/>
          <w:i/>
          <w:iCs/>
        </w:rPr>
        <w:t>д</w:t>
      </w:r>
      <w:r w:rsidR="00E818E0" w:rsidRPr="001F53FC">
        <w:rPr>
          <w:rFonts w:ascii="StobiSerif Regular" w:hAnsi="StobiSerif Regular" w:cs="Arial"/>
          <w:i/>
          <w:iCs/>
        </w:rPr>
        <w:t>-р Љубиша Каранфиловски</w:t>
      </w:r>
      <w:r w:rsidR="00E818E0" w:rsidRPr="001F53FC">
        <w:rPr>
          <w:rFonts w:ascii="StobiSerif Regular" w:hAnsi="StobiSerif Regular" w:cs="Arial"/>
          <w:i/>
          <w:iCs/>
          <w:lang w:val="en-US"/>
        </w:rPr>
        <w:t xml:space="preserve">, </w:t>
      </w:r>
      <w:r w:rsidR="00E818E0" w:rsidRPr="001F53FC">
        <w:rPr>
          <w:rFonts w:ascii="StobiSerif Regular" w:hAnsi="StobiSerif Regular" w:cs="Arial"/>
          <w:i/>
          <w:iCs/>
        </w:rPr>
        <w:t>претставник од Сојузот на синдикатите на Македонија – член;</w:t>
      </w:r>
    </w:p>
    <w:p w14:paraId="289714A5" w14:textId="7A710088" w:rsidR="00E818E0" w:rsidRPr="001F53FC" w:rsidRDefault="00BE256E" w:rsidP="00A24297">
      <w:pPr>
        <w:pStyle w:val="ListParagraph"/>
        <w:numPr>
          <w:ilvl w:val="0"/>
          <w:numId w:val="1"/>
        </w:numPr>
        <w:tabs>
          <w:tab w:val="clear" w:pos="720"/>
        </w:tabs>
        <w:suppressAutoHyphens w:val="0"/>
        <w:spacing w:after="0" w:line="240" w:lineRule="auto"/>
        <w:ind w:left="284" w:right="4" w:hanging="284"/>
        <w:rPr>
          <w:rFonts w:ascii="StobiSerif Regular" w:hAnsi="StobiSerif Regular" w:cs="Arial"/>
          <w:i/>
          <w:iCs/>
        </w:rPr>
      </w:pPr>
      <w:r w:rsidRPr="001F53FC">
        <w:rPr>
          <w:rFonts w:ascii="StobiSerif Regular" w:hAnsi="StobiSerif Regular" w:cs="Arial"/>
          <w:i/>
          <w:iCs/>
        </w:rPr>
        <w:t>д</w:t>
      </w:r>
      <w:r w:rsidR="00E818E0" w:rsidRPr="001F53FC">
        <w:rPr>
          <w:rFonts w:ascii="StobiSerif Regular" w:hAnsi="StobiSerif Regular" w:cs="Arial"/>
          <w:i/>
          <w:iCs/>
        </w:rPr>
        <w:t>-р Димитар Димитриевски, претставник од здружението на пензионерите – член</w:t>
      </w:r>
      <w:r w:rsidR="00A827D3" w:rsidRPr="001F53FC">
        <w:rPr>
          <w:rFonts w:ascii="StobiSerif Regular" w:hAnsi="StobiSerif Regular" w:cs="Arial"/>
          <w:i/>
          <w:iCs/>
        </w:rPr>
        <w:t>;</w:t>
      </w:r>
    </w:p>
    <w:p w14:paraId="526B6752" w14:textId="55FA1C5C" w:rsidR="00C614AD" w:rsidRPr="001F53FC" w:rsidRDefault="00C614AD" w:rsidP="00A24297">
      <w:pPr>
        <w:pStyle w:val="ListParagraph"/>
        <w:numPr>
          <w:ilvl w:val="0"/>
          <w:numId w:val="1"/>
        </w:numPr>
        <w:tabs>
          <w:tab w:val="clear" w:pos="720"/>
        </w:tabs>
        <w:suppressAutoHyphens w:val="0"/>
        <w:spacing w:after="0" w:line="240" w:lineRule="auto"/>
        <w:ind w:left="284" w:right="4" w:hanging="284"/>
        <w:rPr>
          <w:rFonts w:ascii="StobiSerif Regular" w:hAnsi="StobiSerif Regular" w:cs="Arial"/>
          <w:i/>
          <w:iCs/>
        </w:rPr>
      </w:pPr>
      <w:r w:rsidRPr="001F53FC">
        <w:rPr>
          <w:rFonts w:ascii="StobiSerif Regular" w:hAnsi="StobiSerif Regular" w:cs="Arial"/>
          <w:i/>
          <w:iCs/>
        </w:rPr>
        <w:t xml:space="preserve"> </w:t>
      </w:r>
      <w:bookmarkStart w:id="1" w:name="_Hlk106350987"/>
      <w:r w:rsidR="004A3026" w:rsidRPr="001F53FC">
        <w:rPr>
          <w:rFonts w:ascii="StobiSerif Regular" w:hAnsi="StobiSerif Regular" w:cs="Arial"/>
          <w:i/>
          <w:iCs/>
        </w:rPr>
        <w:t xml:space="preserve">д-р спец. д-р сци. </w:t>
      </w:r>
      <w:r w:rsidRPr="001F53FC">
        <w:rPr>
          <w:rFonts w:ascii="StobiSerif Regular" w:hAnsi="StobiSerif Regular" w:cs="Arial"/>
          <w:i/>
          <w:iCs/>
        </w:rPr>
        <w:t>Тања Дејаноска</w:t>
      </w:r>
      <w:bookmarkEnd w:id="1"/>
      <w:r w:rsidRPr="001F53FC">
        <w:rPr>
          <w:rFonts w:ascii="StobiSerif Regular" w:hAnsi="StobiSerif Regular" w:cs="Arial"/>
          <w:i/>
          <w:iCs/>
        </w:rPr>
        <w:t xml:space="preserve">, </w:t>
      </w:r>
      <w:r w:rsidRPr="001F53FC">
        <w:rPr>
          <w:rFonts w:ascii="StobiSerif Regular" w:hAnsi="StobiSerif Regular"/>
          <w:bCs/>
          <w:i/>
          <w:iCs/>
        </w:rPr>
        <w:t xml:space="preserve">претставник на стопанствениците </w:t>
      </w:r>
      <w:r w:rsidRPr="001F53FC">
        <w:rPr>
          <w:rFonts w:ascii="StobiSerif Regular" w:hAnsi="StobiSerif Regular" w:cs="Arial"/>
          <w:i/>
          <w:iCs/>
        </w:rPr>
        <w:t xml:space="preserve">– член; </w:t>
      </w:r>
    </w:p>
    <w:p w14:paraId="1EBEE56E" w14:textId="6FDF7411" w:rsidR="00094206" w:rsidRPr="001F53FC" w:rsidRDefault="00B54B76" w:rsidP="00A24297">
      <w:pPr>
        <w:pStyle w:val="ListParagraph"/>
        <w:numPr>
          <w:ilvl w:val="0"/>
          <w:numId w:val="1"/>
        </w:numPr>
        <w:tabs>
          <w:tab w:val="clear" w:pos="720"/>
        </w:tabs>
        <w:suppressAutoHyphens w:val="0"/>
        <w:spacing w:after="0" w:line="240" w:lineRule="auto"/>
        <w:ind w:left="284" w:right="4" w:hanging="284"/>
        <w:rPr>
          <w:rFonts w:ascii="StobiSerif Regular" w:hAnsi="StobiSerif Regular" w:cs="Arial"/>
          <w:i/>
          <w:iCs/>
        </w:rPr>
      </w:pPr>
      <w:r w:rsidRPr="001F53FC">
        <w:rPr>
          <w:rFonts w:ascii="StobiSerif Regular" w:hAnsi="StobiSerif Regular" w:cstheme="minorHAnsi"/>
          <w:bCs/>
          <w:i/>
          <w:iCs/>
        </w:rPr>
        <w:t>дипл. фарм. спец.</w:t>
      </w:r>
      <w:r w:rsidRPr="001F53FC">
        <w:rPr>
          <w:rFonts w:ascii="StobiSerif Regular" w:hAnsi="StobiSerif Regular" w:cs="Arial"/>
          <w:i/>
          <w:iCs/>
        </w:rPr>
        <w:t xml:space="preserve"> </w:t>
      </w:r>
      <w:r w:rsidR="00094206" w:rsidRPr="001F53FC">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1F53FC">
        <w:rPr>
          <w:rFonts w:ascii="StobiSerif Regular" w:hAnsi="StobiSerif Regular" w:cs="Arial"/>
          <w:i/>
          <w:iCs/>
        </w:rPr>
        <w:t>.</w:t>
      </w:r>
      <w:r w:rsidR="00094206" w:rsidRPr="001F53FC">
        <w:rPr>
          <w:rFonts w:ascii="StobiSerif Regular" w:hAnsi="StobiSerif Regular" w:cs="Arial"/>
          <w:i/>
          <w:iCs/>
        </w:rPr>
        <w:t xml:space="preserve"> </w:t>
      </w:r>
    </w:p>
    <w:bookmarkEnd w:id="0"/>
    <w:p w14:paraId="1437AFE7" w14:textId="77777777" w:rsidR="00FD146B" w:rsidRPr="001F53FC" w:rsidRDefault="00FD146B" w:rsidP="00BD081F">
      <w:pPr>
        <w:autoSpaceDE w:val="0"/>
        <w:autoSpaceDN w:val="0"/>
        <w:adjustRightInd w:val="0"/>
        <w:ind w:left="-90" w:right="4"/>
        <w:rPr>
          <w:rFonts w:ascii="StobiSerif Regular" w:eastAsia="@Arial Unicode MS" w:hAnsi="StobiSerif Regular"/>
          <w:b/>
          <w:i/>
          <w:sz w:val="22"/>
          <w:szCs w:val="22"/>
        </w:rPr>
      </w:pPr>
    </w:p>
    <w:p w14:paraId="78F6BD28" w14:textId="4A046830" w:rsidR="001F53FC" w:rsidRPr="001F53FC" w:rsidRDefault="001F53FC" w:rsidP="001F53FC">
      <w:pPr>
        <w:autoSpaceDE w:val="0"/>
        <w:autoSpaceDN w:val="0"/>
        <w:adjustRightInd w:val="0"/>
        <w:ind w:left="-90" w:right="4"/>
        <w:rPr>
          <w:rFonts w:ascii="StobiSerif Regular" w:eastAsia="@Arial Unicode MS" w:hAnsi="StobiSerif Regular"/>
          <w:b/>
          <w:i/>
          <w:sz w:val="22"/>
          <w:szCs w:val="22"/>
        </w:rPr>
      </w:pPr>
      <w:r w:rsidRPr="001F53FC">
        <w:rPr>
          <w:rFonts w:ascii="StobiSerif Regular" w:eastAsia="@Arial Unicode MS" w:hAnsi="StobiSerif Regular"/>
          <w:b/>
          <w:i/>
          <w:sz w:val="22"/>
          <w:szCs w:val="22"/>
        </w:rPr>
        <w:t>Отсутни членови на Управниот одбор:</w:t>
      </w:r>
    </w:p>
    <w:p w14:paraId="5FE06C3E" w14:textId="46F89B40" w:rsidR="001F53FC" w:rsidRPr="001F53FC" w:rsidRDefault="001F53FC" w:rsidP="00A24297">
      <w:pPr>
        <w:pStyle w:val="ListParagraph"/>
        <w:numPr>
          <w:ilvl w:val="0"/>
          <w:numId w:val="1"/>
        </w:numPr>
        <w:tabs>
          <w:tab w:val="clear" w:pos="720"/>
        </w:tabs>
        <w:suppressAutoHyphens w:val="0"/>
        <w:spacing w:after="0" w:line="240" w:lineRule="auto"/>
        <w:ind w:left="284" w:right="4" w:hanging="215"/>
        <w:rPr>
          <w:rFonts w:ascii="StobiSerif Regular" w:hAnsi="StobiSerif Regular" w:cs="Arial"/>
          <w:i/>
          <w:iCs/>
        </w:rPr>
      </w:pPr>
      <w:r w:rsidRPr="001F53FC">
        <w:rPr>
          <w:rFonts w:ascii="StobiSerif Regular" w:hAnsi="StobiSerif Regular" w:cs="Arial"/>
          <w:i/>
          <w:iCs/>
        </w:rPr>
        <w:t xml:space="preserve">проф. д-р Јадранка Дабовиќ Анастасовска, </w:t>
      </w:r>
      <w:r w:rsidRPr="001F53FC">
        <w:rPr>
          <w:rFonts w:ascii="StobiSerif Regular" w:hAnsi="StobiSerif Regular"/>
          <w:i/>
          <w:iCs/>
        </w:rPr>
        <w:t>претставник на осигурениците  </w:t>
      </w:r>
      <w:r w:rsidRPr="001F53FC">
        <w:rPr>
          <w:rFonts w:ascii="StobiSerif Regular" w:hAnsi="StobiSerif Regular" w:cs="Arial"/>
          <w:i/>
          <w:iCs/>
        </w:rPr>
        <w:t xml:space="preserve"> – член.</w:t>
      </w:r>
    </w:p>
    <w:p w14:paraId="68B62CAA" w14:textId="77777777" w:rsidR="001F53FC" w:rsidRDefault="001F53FC" w:rsidP="00BD081F">
      <w:pPr>
        <w:autoSpaceDE w:val="0"/>
        <w:autoSpaceDN w:val="0"/>
        <w:adjustRightInd w:val="0"/>
        <w:ind w:left="-90" w:right="4"/>
        <w:rPr>
          <w:rFonts w:ascii="StobiSerif Regular" w:eastAsia="@Arial Unicode MS" w:hAnsi="StobiSerif Regular"/>
          <w:b/>
          <w:i/>
          <w:color w:val="FF0000"/>
          <w:sz w:val="22"/>
          <w:szCs w:val="22"/>
        </w:rPr>
      </w:pPr>
    </w:p>
    <w:p w14:paraId="566D04B3" w14:textId="2CC3A5A3" w:rsidR="00167451" w:rsidRPr="001F53FC" w:rsidRDefault="00167451" w:rsidP="00BD081F">
      <w:pPr>
        <w:autoSpaceDE w:val="0"/>
        <w:autoSpaceDN w:val="0"/>
        <w:adjustRightInd w:val="0"/>
        <w:ind w:left="-90" w:right="4"/>
        <w:rPr>
          <w:rFonts w:ascii="StobiSerif Regular" w:eastAsia="@Arial Unicode MS" w:hAnsi="StobiSerif Regular"/>
          <w:b/>
          <w:i/>
          <w:sz w:val="22"/>
          <w:szCs w:val="22"/>
        </w:rPr>
      </w:pPr>
      <w:r w:rsidRPr="001F53FC">
        <w:rPr>
          <w:rFonts w:ascii="StobiSerif Regular" w:eastAsia="@Arial Unicode MS" w:hAnsi="StobiSerif Regular"/>
          <w:b/>
          <w:i/>
          <w:sz w:val="22"/>
          <w:szCs w:val="22"/>
        </w:rPr>
        <w:t>Присутни од ФЗО</w:t>
      </w:r>
      <w:r w:rsidR="00A91B10" w:rsidRPr="001F53FC">
        <w:rPr>
          <w:rFonts w:ascii="StobiSerif Regular" w:eastAsia="@Arial Unicode MS" w:hAnsi="StobiSerif Regular"/>
          <w:b/>
          <w:i/>
          <w:sz w:val="22"/>
          <w:szCs w:val="22"/>
        </w:rPr>
        <w:t>РС</w:t>
      </w:r>
      <w:r w:rsidRPr="001F53FC">
        <w:rPr>
          <w:rFonts w:ascii="StobiSerif Regular" w:eastAsia="@Arial Unicode MS" w:hAnsi="StobiSerif Regular"/>
          <w:b/>
          <w:i/>
          <w:sz w:val="22"/>
          <w:szCs w:val="22"/>
        </w:rPr>
        <w:t>М:</w:t>
      </w:r>
    </w:p>
    <w:p w14:paraId="4C261C52" w14:textId="5DDC85A4" w:rsidR="00FD146B" w:rsidRPr="001F53FC" w:rsidRDefault="00FD146B" w:rsidP="00A24297">
      <w:pPr>
        <w:pStyle w:val="ListParagraph"/>
        <w:numPr>
          <w:ilvl w:val="0"/>
          <w:numId w:val="31"/>
        </w:numPr>
        <w:suppressAutoHyphens w:val="0"/>
        <w:autoSpaceDE w:val="0"/>
        <w:autoSpaceDN w:val="0"/>
        <w:adjustRightInd w:val="0"/>
        <w:ind w:left="284" w:right="4" w:hanging="284"/>
        <w:rPr>
          <w:rFonts w:ascii="StobiSerif Regular" w:hAnsi="StobiSerif Regular"/>
          <w:i/>
        </w:rPr>
      </w:pPr>
      <w:r w:rsidRPr="001F53FC">
        <w:rPr>
          <w:rFonts w:ascii="StobiSerif Regular" w:eastAsia="@Arial Unicode MS" w:hAnsi="StobiSerif Regular"/>
          <w:i/>
        </w:rPr>
        <w:t>м-р Магдалена Филиповска Грашкоска, директор на ФЗОРСМ;</w:t>
      </w:r>
    </w:p>
    <w:p w14:paraId="40BA663C" w14:textId="74EB0108" w:rsidR="001F53FC" w:rsidRPr="003B5242" w:rsidRDefault="001F53FC" w:rsidP="00A24297">
      <w:pPr>
        <w:pStyle w:val="ListParagraph"/>
        <w:numPr>
          <w:ilvl w:val="0"/>
          <w:numId w:val="31"/>
        </w:numPr>
        <w:suppressAutoHyphens w:val="0"/>
        <w:autoSpaceDE w:val="0"/>
        <w:autoSpaceDN w:val="0"/>
        <w:adjustRightInd w:val="0"/>
        <w:spacing w:after="0" w:line="240" w:lineRule="auto"/>
        <w:ind w:left="284" w:hanging="284"/>
        <w:rPr>
          <w:rFonts w:ascii="StobiSerif Regular" w:hAnsi="StobiSerif Regular"/>
          <w:i/>
        </w:rPr>
      </w:pPr>
      <w:r w:rsidRPr="003B5242">
        <w:rPr>
          <w:rFonts w:ascii="StobiSerif Regular" w:eastAsia="@Arial Unicode MS" w:hAnsi="StobiSerif Regular"/>
          <w:i/>
        </w:rPr>
        <w:t xml:space="preserve">Фатон Ахмети </w:t>
      </w:r>
      <w:r w:rsidRPr="001F53FC">
        <w:rPr>
          <w:rFonts w:ascii="StobiSerif Regular" w:hAnsi="StobiSerif Regular" w:cs="Arial"/>
          <w:bCs/>
          <w:i/>
          <w:iCs/>
          <w:lang w:val="en-US"/>
        </w:rPr>
        <w:t>Mr.sc., MBA</w:t>
      </w:r>
      <w:r>
        <w:rPr>
          <w:rFonts w:ascii="StobiSerif Regular" w:hAnsi="StobiSerif Regular" w:cs="Arial"/>
          <w:bCs/>
          <w:i/>
          <w:iCs/>
        </w:rPr>
        <w:t>,</w:t>
      </w:r>
      <w:r w:rsidRPr="003B5242">
        <w:rPr>
          <w:rFonts w:ascii="StobiSerif Regular" w:eastAsia="@Arial Unicode MS" w:hAnsi="StobiSerif Regular"/>
          <w:i/>
        </w:rPr>
        <w:t xml:space="preserve"> директор на </w:t>
      </w:r>
      <w:proofErr w:type="gramStart"/>
      <w:r w:rsidRPr="003B5242">
        <w:rPr>
          <w:rFonts w:ascii="StobiSerif Regular" w:eastAsia="@Arial Unicode MS" w:hAnsi="StobiSerif Regular"/>
          <w:i/>
        </w:rPr>
        <w:t>ФЗОРСМ;</w:t>
      </w:r>
      <w:proofErr w:type="gramEnd"/>
    </w:p>
    <w:p w14:paraId="00B73D4E" w14:textId="084CD92A" w:rsidR="00531AB3" w:rsidRPr="002D6D43" w:rsidRDefault="004939D5" w:rsidP="00A24297">
      <w:pPr>
        <w:pStyle w:val="ListParagraph"/>
        <w:numPr>
          <w:ilvl w:val="0"/>
          <w:numId w:val="31"/>
        </w:numPr>
        <w:suppressAutoHyphens w:val="0"/>
        <w:autoSpaceDE w:val="0"/>
        <w:autoSpaceDN w:val="0"/>
        <w:adjustRightInd w:val="0"/>
        <w:spacing w:after="0" w:line="240" w:lineRule="auto"/>
        <w:ind w:left="284" w:right="4" w:hanging="284"/>
        <w:rPr>
          <w:rFonts w:ascii="StobiSerif Regular" w:hAnsi="StobiSerif Regular"/>
          <w:i/>
        </w:rPr>
      </w:pPr>
      <w:r w:rsidRPr="002D6D43">
        <w:rPr>
          <w:rFonts w:ascii="StobiSerif Regular" w:eastAsia="@Arial Unicode MS" w:hAnsi="StobiSerif Regular"/>
          <w:i/>
        </w:rPr>
        <w:t>Миле Сугарев</w:t>
      </w:r>
      <w:r w:rsidR="00531AB3" w:rsidRPr="002D6D43">
        <w:rPr>
          <w:rFonts w:ascii="StobiSerif Regular" w:eastAsia="@Arial Unicode MS" w:hAnsi="StobiSerif Regular"/>
          <w:i/>
        </w:rPr>
        <w:t xml:space="preserve">, </w:t>
      </w:r>
      <w:r w:rsidR="00D430E1" w:rsidRPr="002D6D43">
        <w:rPr>
          <w:rFonts w:ascii="StobiSerif Regular" w:eastAsia="@Arial Unicode MS" w:hAnsi="StobiSerif Regular"/>
          <w:i/>
        </w:rPr>
        <w:t xml:space="preserve">директор на </w:t>
      </w:r>
      <w:r w:rsidR="00FD146B" w:rsidRPr="002D6D43">
        <w:rPr>
          <w:rFonts w:ascii="StobiSerif Regular" w:eastAsia="@Arial Unicode MS" w:hAnsi="StobiSerif Regular"/>
          <w:i/>
        </w:rPr>
        <w:t>сектор</w:t>
      </w:r>
      <w:r w:rsidRPr="002D6D43">
        <w:rPr>
          <w:rFonts w:ascii="StobiSerif Regular" w:eastAsia="@Arial Unicode MS" w:hAnsi="StobiSerif Regular"/>
          <w:i/>
        </w:rPr>
        <w:t>от за финансиски прашања</w:t>
      </w:r>
      <w:r w:rsidR="00E6586B" w:rsidRPr="002D6D43">
        <w:rPr>
          <w:rFonts w:ascii="StobiSerif Regular" w:eastAsia="@Arial Unicode MS" w:hAnsi="StobiSerif Regular"/>
          <w:i/>
        </w:rPr>
        <w:t xml:space="preserve"> (учествуваше во работата по точк</w:t>
      </w:r>
      <w:r w:rsidR="002D6D43" w:rsidRPr="002D6D43">
        <w:rPr>
          <w:rFonts w:ascii="StobiSerif Regular" w:eastAsia="@Arial Unicode MS" w:hAnsi="StobiSerif Regular"/>
          <w:i/>
        </w:rPr>
        <w:t>ите 1,</w:t>
      </w:r>
      <w:r w:rsidR="001A23EE" w:rsidRPr="002D6D43">
        <w:rPr>
          <w:rFonts w:ascii="StobiSerif Regular" w:eastAsia="@Arial Unicode MS" w:hAnsi="StobiSerif Regular"/>
          <w:i/>
        </w:rPr>
        <w:t xml:space="preserve"> 2</w:t>
      </w:r>
      <w:r w:rsidR="002D6D43" w:rsidRPr="002D6D43">
        <w:rPr>
          <w:rFonts w:ascii="StobiSerif Regular" w:eastAsia="@Arial Unicode MS" w:hAnsi="StobiSerif Regular"/>
          <w:i/>
        </w:rPr>
        <w:t xml:space="preserve"> и 5</w:t>
      </w:r>
      <w:r w:rsidR="0069308D">
        <w:rPr>
          <w:rFonts w:ascii="StobiSerif Regular" w:eastAsia="@Arial Unicode MS" w:hAnsi="StobiSerif Regular"/>
          <w:i/>
        </w:rPr>
        <w:t xml:space="preserve"> од дневниот ред</w:t>
      </w:r>
      <w:r w:rsidR="00E6586B" w:rsidRPr="002D6D43">
        <w:rPr>
          <w:rFonts w:ascii="StobiSerif Regular" w:eastAsia="@Arial Unicode MS" w:hAnsi="StobiSerif Regular"/>
          <w:i/>
        </w:rPr>
        <w:t>)</w:t>
      </w:r>
      <w:r w:rsidR="009E6CA7" w:rsidRPr="002D6D43">
        <w:rPr>
          <w:rFonts w:ascii="StobiSerif Regular" w:eastAsia="@Arial Unicode MS" w:hAnsi="StobiSerif Regular"/>
          <w:i/>
        </w:rPr>
        <w:t>;</w:t>
      </w:r>
    </w:p>
    <w:p w14:paraId="11EFCBAA" w14:textId="689DD830" w:rsidR="00DC4E78" w:rsidRPr="001F53FC" w:rsidRDefault="00DC4E78" w:rsidP="00A24297">
      <w:pPr>
        <w:pStyle w:val="ListParagraph"/>
        <w:numPr>
          <w:ilvl w:val="0"/>
          <w:numId w:val="31"/>
        </w:numPr>
        <w:suppressAutoHyphens w:val="0"/>
        <w:autoSpaceDE w:val="0"/>
        <w:autoSpaceDN w:val="0"/>
        <w:adjustRightInd w:val="0"/>
        <w:spacing w:after="0" w:line="240" w:lineRule="auto"/>
        <w:ind w:left="284" w:right="4" w:hanging="284"/>
        <w:rPr>
          <w:rFonts w:ascii="StobiSerif Regular" w:hAnsi="StobiSerif Regular"/>
          <w:i/>
          <w:color w:val="FF0000"/>
        </w:rPr>
      </w:pPr>
      <w:r w:rsidRPr="001F53FC">
        <w:rPr>
          <w:rFonts w:ascii="StobiSerif Regular" w:eastAsia="@Arial Unicode MS" w:hAnsi="StobiSerif Regular"/>
          <w:i/>
        </w:rPr>
        <w:t xml:space="preserve">Фатон Мемети, </w:t>
      </w:r>
      <w:r w:rsidRPr="002D6D43">
        <w:rPr>
          <w:rFonts w:ascii="StobiSerif Regular" w:eastAsia="@Arial Unicode MS" w:hAnsi="StobiSerif Regular"/>
          <w:i/>
        </w:rPr>
        <w:t xml:space="preserve">раководител на одделението за здравствено осигурување и нормативно-правни работи (учествуваше во работата </w:t>
      </w:r>
      <w:r w:rsidR="00FD2AE2" w:rsidRPr="002D6D43">
        <w:rPr>
          <w:rFonts w:ascii="StobiSerif Regular" w:eastAsia="@Arial Unicode MS" w:hAnsi="StobiSerif Regular"/>
          <w:i/>
        </w:rPr>
        <w:t>по точк</w:t>
      </w:r>
      <w:r w:rsidR="002D6D43" w:rsidRPr="002D6D43">
        <w:rPr>
          <w:rFonts w:ascii="StobiSerif Regular" w:eastAsia="@Arial Unicode MS" w:hAnsi="StobiSerif Regular"/>
          <w:i/>
        </w:rPr>
        <w:t>ата</w:t>
      </w:r>
      <w:r w:rsidR="00FD2AE2" w:rsidRPr="002D6D43">
        <w:rPr>
          <w:rFonts w:ascii="StobiSerif Regular" w:eastAsia="@Arial Unicode MS" w:hAnsi="StobiSerif Regular"/>
          <w:i/>
        </w:rPr>
        <w:t xml:space="preserve"> </w:t>
      </w:r>
      <w:r w:rsidR="002D6D43" w:rsidRPr="002D6D43">
        <w:rPr>
          <w:rFonts w:ascii="StobiSerif Regular" w:eastAsia="@Arial Unicode MS" w:hAnsi="StobiSerif Regular"/>
          <w:i/>
        </w:rPr>
        <w:t>3</w:t>
      </w:r>
      <w:r w:rsidR="0069308D">
        <w:rPr>
          <w:rFonts w:ascii="StobiSerif Regular" w:eastAsia="@Arial Unicode MS" w:hAnsi="StobiSerif Regular"/>
          <w:i/>
        </w:rPr>
        <w:t xml:space="preserve"> од дневниот ред</w:t>
      </w:r>
      <w:r w:rsidR="00FD2AE2" w:rsidRPr="002D6D43">
        <w:rPr>
          <w:rFonts w:ascii="StobiSerif Regular" w:eastAsia="@Arial Unicode MS" w:hAnsi="StobiSerif Regular"/>
          <w:i/>
        </w:rPr>
        <w:t>)</w:t>
      </w:r>
      <w:r w:rsidRPr="002D6D43">
        <w:rPr>
          <w:rFonts w:ascii="StobiSerif Regular" w:eastAsia="@Arial Unicode MS" w:hAnsi="StobiSerif Regular"/>
          <w:i/>
        </w:rPr>
        <w:t>;</w:t>
      </w:r>
    </w:p>
    <w:p w14:paraId="0428BCCA" w14:textId="41A6F29A" w:rsidR="001F53FC" w:rsidRPr="009C68CD" w:rsidRDefault="001F53FC" w:rsidP="00A24297">
      <w:pPr>
        <w:pStyle w:val="ListParagraph"/>
        <w:numPr>
          <w:ilvl w:val="0"/>
          <w:numId w:val="31"/>
        </w:numPr>
        <w:suppressAutoHyphens w:val="0"/>
        <w:autoSpaceDE w:val="0"/>
        <w:autoSpaceDN w:val="0"/>
        <w:adjustRightInd w:val="0"/>
        <w:spacing w:after="0" w:line="240" w:lineRule="auto"/>
        <w:ind w:left="284" w:right="4" w:hanging="284"/>
        <w:rPr>
          <w:rFonts w:ascii="StobiSerif Regular" w:hAnsi="StobiSerif Regular"/>
          <w:i/>
          <w:color w:val="FF0000"/>
        </w:rPr>
      </w:pPr>
      <w:r>
        <w:rPr>
          <w:rFonts w:ascii="StobiSerif Regular" w:eastAsia="@Arial Unicode MS" w:hAnsi="StobiSerif Regular"/>
          <w:i/>
        </w:rPr>
        <w:t xml:space="preserve">Кристина Христова, </w:t>
      </w:r>
      <w:r w:rsidRPr="001F53FC">
        <w:rPr>
          <w:rFonts w:ascii="StobiSerif Regular" w:eastAsia="@Arial Unicode MS" w:hAnsi="StobiSerif Regular"/>
          <w:i/>
        </w:rPr>
        <w:t xml:space="preserve">директор на секторот за </w:t>
      </w:r>
      <w:r>
        <w:rPr>
          <w:rFonts w:ascii="StobiSerif Regular" w:eastAsia="@Arial Unicode MS" w:hAnsi="StobiSerif Regular"/>
          <w:i/>
        </w:rPr>
        <w:t>фармација</w:t>
      </w:r>
      <w:r w:rsidRPr="001F53FC">
        <w:rPr>
          <w:rFonts w:ascii="StobiSerif Regular" w:eastAsia="@Arial Unicode MS" w:hAnsi="StobiSerif Regular"/>
          <w:i/>
        </w:rPr>
        <w:t xml:space="preserve"> </w:t>
      </w:r>
      <w:r w:rsidRPr="002D6D43">
        <w:rPr>
          <w:rFonts w:ascii="StobiSerif Regular" w:eastAsia="@Arial Unicode MS" w:hAnsi="StobiSerif Regular"/>
          <w:i/>
        </w:rPr>
        <w:t xml:space="preserve">(учествуваше во работата по точката </w:t>
      </w:r>
      <w:r w:rsidR="002D6D43" w:rsidRPr="002D6D43">
        <w:rPr>
          <w:rFonts w:ascii="StobiSerif Regular" w:eastAsia="@Arial Unicode MS" w:hAnsi="StobiSerif Regular"/>
          <w:i/>
        </w:rPr>
        <w:t>4</w:t>
      </w:r>
      <w:r w:rsidR="0069308D">
        <w:rPr>
          <w:rFonts w:ascii="StobiSerif Regular" w:eastAsia="@Arial Unicode MS" w:hAnsi="StobiSerif Regular"/>
          <w:i/>
        </w:rPr>
        <w:t xml:space="preserve"> од дневниот ред</w:t>
      </w:r>
      <w:r w:rsidRPr="002D6D43">
        <w:rPr>
          <w:rFonts w:ascii="StobiSerif Regular" w:eastAsia="@Arial Unicode MS" w:hAnsi="StobiSerif Regular"/>
          <w:i/>
        </w:rPr>
        <w:t>);</w:t>
      </w:r>
    </w:p>
    <w:p w14:paraId="10B78625" w14:textId="77777777" w:rsidR="00167451" w:rsidRPr="001F53FC" w:rsidRDefault="00167451" w:rsidP="00A24297">
      <w:pPr>
        <w:pStyle w:val="ListParagraph"/>
        <w:numPr>
          <w:ilvl w:val="0"/>
          <w:numId w:val="31"/>
        </w:numPr>
        <w:suppressAutoHyphens w:val="0"/>
        <w:autoSpaceDE w:val="0"/>
        <w:autoSpaceDN w:val="0"/>
        <w:adjustRightInd w:val="0"/>
        <w:spacing w:after="0" w:line="240" w:lineRule="auto"/>
        <w:ind w:left="284" w:right="4" w:hanging="284"/>
        <w:rPr>
          <w:rFonts w:ascii="StobiSerif Regular" w:hAnsi="StobiSerif Regular"/>
          <w:i/>
        </w:rPr>
      </w:pPr>
      <w:r w:rsidRPr="001F53FC">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1F53FC" w:rsidRDefault="00167451" w:rsidP="00BD081F">
      <w:pPr>
        <w:ind w:left="-90" w:right="4"/>
        <w:rPr>
          <w:rFonts w:ascii="StobiSerif Regular" w:eastAsia="@Arial Unicode MS" w:hAnsi="StobiSerif Regular"/>
          <w:i/>
          <w:sz w:val="22"/>
          <w:szCs w:val="22"/>
        </w:rPr>
      </w:pPr>
    </w:p>
    <w:p w14:paraId="419CE76B" w14:textId="458EC307" w:rsidR="00167451" w:rsidRPr="001F53FC" w:rsidRDefault="00F35EDE" w:rsidP="00BD081F">
      <w:pPr>
        <w:tabs>
          <w:tab w:val="left" w:pos="142"/>
        </w:tabs>
        <w:ind w:right="4"/>
        <w:rPr>
          <w:rFonts w:ascii="StobiSerif Regular" w:eastAsia="@Arial Unicode MS" w:hAnsi="StobiSerif Regular"/>
          <w:i/>
          <w:sz w:val="22"/>
          <w:szCs w:val="22"/>
        </w:rPr>
      </w:pPr>
      <w:r w:rsidRPr="001F53FC">
        <w:rPr>
          <w:rFonts w:ascii="StobiSerif Regular" w:eastAsia="@Arial Unicode MS" w:hAnsi="StobiSerif Regular"/>
          <w:i/>
          <w:sz w:val="22"/>
          <w:szCs w:val="22"/>
        </w:rPr>
        <w:t>С</w:t>
      </w:r>
      <w:r w:rsidR="00BE256E" w:rsidRPr="001F53FC">
        <w:rPr>
          <w:rFonts w:ascii="StobiSerif Regular" w:eastAsia="@Arial Unicode MS" w:hAnsi="StobiSerif Regular"/>
          <w:i/>
          <w:sz w:val="22"/>
          <w:szCs w:val="22"/>
        </w:rPr>
        <w:t xml:space="preserve">едницата </w:t>
      </w:r>
      <w:r w:rsidR="00167451" w:rsidRPr="001F53FC">
        <w:rPr>
          <w:rFonts w:ascii="StobiSerif Regular" w:eastAsia="@Arial Unicode MS" w:hAnsi="StobiSerif Regular"/>
          <w:i/>
          <w:sz w:val="22"/>
          <w:szCs w:val="22"/>
        </w:rPr>
        <w:t xml:space="preserve">ја отвори </w:t>
      </w:r>
      <w:r w:rsidR="009E6CA7" w:rsidRPr="001F53FC">
        <w:rPr>
          <w:rFonts w:ascii="StobiSerif Regular" w:eastAsia="@Arial Unicode MS" w:hAnsi="StobiSerif Regular"/>
          <w:i/>
          <w:sz w:val="22"/>
          <w:szCs w:val="22"/>
        </w:rPr>
        <w:t xml:space="preserve">и водеше претседателот Дејан Николовски. </w:t>
      </w:r>
      <w:r w:rsidR="0076156C" w:rsidRPr="001F53FC">
        <w:rPr>
          <w:rFonts w:ascii="StobiSerif Regular" w:eastAsia="@Arial Unicode MS" w:hAnsi="StobiSerif Regular"/>
          <w:i/>
          <w:sz w:val="22"/>
          <w:szCs w:val="22"/>
        </w:rPr>
        <w:t>У</w:t>
      </w:r>
      <w:r w:rsidR="00167451" w:rsidRPr="001F53FC">
        <w:rPr>
          <w:rFonts w:ascii="StobiSerif Regular" w:eastAsia="@Arial Unicode MS" w:hAnsi="StobiSerif Regular"/>
          <w:i/>
          <w:sz w:val="22"/>
          <w:szCs w:val="22"/>
        </w:rPr>
        <w:t xml:space="preserve">тврди дека се присутни </w:t>
      </w:r>
      <w:r w:rsidR="001F53FC" w:rsidRPr="001F53FC">
        <w:rPr>
          <w:rFonts w:ascii="StobiSerif Regular" w:eastAsia="@Arial Unicode MS" w:hAnsi="StobiSerif Regular"/>
          <w:i/>
          <w:sz w:val="22"/>
          <w:szCs w:val="22"/>
        </w:rPr>
        <w:t>шест</w:t>
      </w:r>
      <w:r w:rsidR="00167451" w:rsidRPr="001F53FC">
        <w:rPr>
          <w:rFonts w:ascii="StobiSerif Regular" w:eastAsia="@Arial Unicode MS" w:hAnsi="StobiSerif Regular"/>
          <w:i/>
          <w:sz w:val="22"/>
          <w:szCs w:val="22"/>
        </w:rPr>
        <w:t xml:space="preserve"> членови на Управниот одбор</w:t>
      </w:r>
      <w:r w:rsidR="001F53FC" w:rsidRPr="001F53FC">
        <w:rPr>
          <w:rFonts w:ascii="StobiSerif Regular" w:eastAsia="@Arial Unicode MS" w:hAnsi="StobiSerif Regular"/>
          <w:i/>
          <w:sz w:val="22"/>
          <w:szCs w:val="22"/>
        </w:rPr>
        <w:t>,</w:t>
      </w:r>
      <w:r w:rsidR="00167451" w:rsidRPr="001F53FC">
        <w:rPr>
          <w:rFonts w:ascii="StobiSerif Regular" w:eastAsia="@Arial Unicode MS" w:hAnsi="StobiSerif Regular"/>
          <w:i/>
          <w:sz w:val="22"/>
          <w:szCs w:val="22"/>
        </w:rPr>
        <w:t xml:space="preserve"> со што</w:t>
      </w:r>
      <w:r w:rsidR="00167451" w:rsidRPr="001F53FC">
        <w:rPr>
          <w:rFonts w:ascii="StobiSerif Regular" w:hAnsi="StobiSerif Regular" w:cs="Arial"/>
          <w:i/>
          <w:sz w:val="22"/>
          <w:szCs w:val="22"/>
        </w:rPr>
        <w:t xml:space="preserve"> условите за полноважно работење и одлучување се исполнети</w:t>
      </w:r>
      <w:r w:rsidR="000E3BCC" w:rsidRPr="001F53FC">
        <w:rPr>
          <w:rFonts w:ascii="StobiSerif Regular" w:hAnsi="StobiSerif Regular" w:cs="Arial"/>
          <w:i/>
          <w:sz w:val="22"/>
          <w:szCs w:val="22"/>
        </w:rPr>
        <w:t>,</w:t>
      </w:r>
      <w:r w:rsidR="00696FFC" w:rsidRPr="001F53FC">
        <w:rPr>
          <w:rFonts w:ascii="StobiSerif Regular" w:hAnsi="StobiSerif Regular" w:cs="Arial"/>
          <w:i/>
          <w:sz w:val="22"/>
          <w:szCs w:val="22"/>
        </w:rPr>
        <w:t xml:space="preserve"> </w:t>
      </w:r>
      <w:r w:rsidR="000E3BCC" w:rsidRPr="001F53FC">
        <w:rPr>
          <w:rFonts w:ascii="StobiSerif Regular" w:hAnsi="StobiSerif Regular" w:cs="Arial"/>
          <w:i/>
          <w:sz w:val="22"/>
          <w:szCs w:val="22"/>
        </w:rPr>
        <w:t>по</w:t>
      </w:r>
      <w:r w:rsidR="00696FFC" w:rsidRPr="001F53FC">
        <w:rPr>
          <w:rFonts w:ascii="StobiSerif Regular" w:hAnsi="StobiSerif Regular" w:cs="Arial"/>
          <w:i/>
          <w:sz w:val="22"/>
          <w:szCs w:val="22"/>
        </w:rPr>
        <w:t xml:space="preserve"> </w:t>
      </w:r>
      <w:r w:rsidR="0077328B" w:rsidRPr="001F53FC">
        <w:rPr>
          <w:rFonts w:ascii="StobiSerif Regular" w:hAnsi="StobiSerif Regular" w:cs="Arial"/>
          <w:i/>
          <w:sz w:val="22"/>
          <w:szCs w:val="22"/>
        </w:rPr>
        <w:t>ш</w:t>
      </w:r>
      <w:r w:rsidR="00167451" w:rsidRPr="001F53FC">
        <w:rPr>
          <w:rFonts w:ascii="StobiSerif Regular" w:hAnsi="StobiSerif Regular" w:cs="Arial"/>
          <w:i/>
          <w:sz w:val="22"/>
          <w:szCs w:val="22"/>
        </w:rPr>
        <w:t xml:space="preserve">то </w:t>
      </w:r>
      <w:r w:rsidR="00167451" w:rsidRPr="001F53FC">
        <w:rPr>
          <w:rFonts w:ascii="StobiSerif Regular" w:eastAsia="@Arial Unicode MS" w:hAnsi="StobiSerif Regular"/>
          <w:i/>
          <w:sz w:val="22"/>
          <w:szCs w:val="22"/>
        </w:rPr>
        <w:t xml:space="preserve">го прочита претходно доставениот </w:t>
      </w:r>
    </w:p>
    <w:p w14:paraId="3B66D5CE" w14:textId="77777777" w:rsidR="00F31919" w:rsidRPr="009C68CD" w:rsidRDefault="00F31919" w:rsidP="00BD081F">
      <w:pPr>
        <w:pStyle w:val="BodyText2"/>
        <w:spacing w:after="0" w:line="240" w:lineRule="auto"/>
        <w:ind w:left="-90" w:right="4"/>
        <w:jc w:val="center"/>
        <w:rPr>
          <w:rFonts w:ascii="StobiSerif Regular" w:eastAsia="@Arial Unicode MS" w:hAnsi="StobiSerif Regular"/>
          <w:b/>
          <w:i/>
          <w:color w:val="FF0000"/>
          <w:sz w:val="22"/>
          <w:szCs w:val="22"/>
        </w:rPr>
      </w:pPr>
    </w:p>
    <w:p w14:paraId="732502D2" w14:textId="77777777" w:rsidR="00167451" w:rsidRPr="00DB5B96" w:rsidRDefault="00167451" w:rsidP="00BD081F">
      <w:pPr>
        <w:pStyle w:val="BodyText2"/>
        <w:spacing w:after="0" w:line="240" w:lineRule="auto"/>
        <w:ind w:left="-90" w:right="4"/>
        <w:jc w:val="center"/>
        <w:rPr>
          <w:rFonts w:ascii="StobiSerif Regular" w:eastAsia="@Arial Unicode MS" w:hAnsi="StobiSerif Regular"/>
          <w:b/>
          <w:i/>
          <w:sz w:val="22"/>
          <w:szCs w:val="22"/>
        </w:rPr>
      </w:pPr>
      <w:r w:rsidRPr="00DB5B96">
        <w:rPr>
          <w:rFonts w:ascii="StobiSerif Regular" w:eastAsia="@Arial Unicode MS" w:hAnsi="StobiSerif Regular"/>
          <w:b/>
          <w:i/>
          <w:sz w:val="22"/>
          <w:szCs w:val="22"/>
        </w:rPr>
        <w:t>П Р Е Д Л О Г - Д Н Е В Е Н  Р Е Д</w:t>
      </w:r>
    </w:p>
    <w:p w14:paraId="6DEA1AF6" w14:textId="77777777" w:rsidR="00167451" w:rsidRPr="00DB5B96" w:rsidRDefault="00167451" w:rsidP="00BD081F">
      <w:pPr>
        <w:pStyle w:val="BodyText2"/>
        <w:spacing w:after="0" w:line="240" w:lineRule="auto"/>
        <w:ind w:left="-90" w:right="4"/>
        <w:jc w:val="center"/>
        <w:rPr>
          <w:rFonts w:ascii="StobiSerif Regular" w:eastAsia="@Arial Unicode MS" w:hAnsi="StobiSerif Regular"/>
          <w:b/>
          <w:i/>
          <w:color w:val="FF0000"/>
          <w:sz w:val="22"/>
          <w:szCs w:val="22"/>
        </w:rPr>
      </w:pPr>
    </w:p>
    <w:p w14:paraId="76A957E6" w14:textId="77777777" w:rsidR="00DB5B96" w:rsidRPr="00DB5B96" w:rsidRDefault="00DB5B96" w:rsidP="00A24297">
      <w:pPr>
        <w:pStyle w:val="ListParagraph"/>
        <w:widowControl w:val="0"/>
        <w:numPr>
          <w:ilvl w:val="0"/>
          <w:numId w:val="25"/>
        </w:numPr>
        <w:autoSpaceDE w:val="0"/>
        <w:autoSpaceDN w:val="0"/>
        <w:adjustRightInd w:val="0"/>
        <w:spacing w:after="0" w:line="240" w:lineRule="auto"/>
        <w:ind w:left="284" w:right="4" w:hanging="284"/>
        <w:rPr>
          <w:rFonts w:ascii="StobiSerif Regular" w:hAnsi="StobiSerif Regular" w:cstheme="minorHAnsi"/>
          <w:bCs/>
          <w:i/>
          <w:spacing w:val="-6"/>
          <w:lang w:val="ru-RU"/>
        </w:rPr>
      </w:pPr>
      <w:r w:rsidRPr="00DB5B96">
        <w:rPr>
          <w:rFonts w:ascii="StobiSerif Regular" w:hAnsi="StobiSerif Regular" w:cstheme="minorHAnsi"/>
          <w:bCs/>
          <w:i/>
        </w:rPr>
        <w:t xml:space="preserve">Усвојување на записникот од </w:t>
      </w:r>
      <w:r w:rsidRPr="00DB5B96">
        <w:rPr>
          <w:rFonts w:ascii="StobiSerif Regular" w:hAnsi="StobiSerif Regular" w:cs="Arial"/>
          <w:i/>
        </w:rPr>
        <w:t xml:space="preserve">Сто дваесет и третата </w:t>
      </w:r>
      <w:r w:rsidRPr="00DB5B96">
        <w:rPr>
          <w:rFonts w:ascii="StobiSerif Regular" w:hAnsi="StobiSerif Regular" w:cstheme="minorHAnsi"/>
          <w:bCs/>
          <w:i/>
        </w:rPr>
        <w:t xml:space="preserve">седница </w:t>
      </w:r>
      <w:r w:rsidRPr="00DB5B96">
        <w:rPr>
          <w:rFonts w:ascii="StobiSerif Regular" w:hAnsi="StobiSerif Regular" w:cstheme="minorHAnsi"/>
          <w:i/>
        </w:rPr>
        <w:t>на Управниот одбор одржана на 21 јули 2022 година</w:t>
      </w:r>
    </w:p>
    <w:p w14:paraId="599DF742" w14:textId="77777777" w:rsidR="00DB5B96" w:rsidRPr="00DB5B96" w:rsidRDefault="00DB5B96" w:rsidP="00A24297">
      <w:pPr>
        <w:pStyle w:val="ListParagraph"/>
        <w:widowControl w:val="0"/>
        <w:numPr>
          <w:ilvl w:val="0"/>
          <w:numId w:val="25"/>
        </w:numPr>
        <w:autoSpaceDE w:val="0"/>
        <w:autoSpaceDN w:val="0"/>
        <w:adjustRightInd w:val="0"/>
        <w:spacing w:after="0" w:line="240" w:lineRule="auto"/>
        <w:ind w:left="284" w:right="4" w:hanging="284"/>
        <w:rPr>
          <w:rFonts w:ascii="StobiSerif Regular" w:hAnsi="StobiSerif Regular" w:cstheme="minorHAnsi"/>
          <w:bCs/>
          <w:i/>
          <w:spacing w:val="-6"/>
          <w:lang w:val="ru-RU"/>
        </w:rPr>
      </w:pPr>
      <w:r w:rsidRPr="00DB5B96">
        <w:rPr>
          <w:rFonts w:ascii="StobiSerif Regular" w:hAnsi="StobiSerif Regular" w:cstheme="minorHAnsi"/>
          <w:bCs/>
          <w:i/>
        </w:rPr>
        <w:t xml:space="preserve">Усвојување на записникот од </w:t>
      </w:r>
      <w:r w:rsidRPr="00DB5B96">
        <w:rPr>
          <w:rFonts w:ascii="StobiSerif Regular" w:hAnsi="StobiSerif Regular" w:cs="Arial"/>
          <w:i/>
        </w:rPr>
        <w:t xml:space="preserve">Сто дваесет и четвртата </w:t>
      </w:r>
      <w:r w:rsidRPr="00DB5B96">
        <w:rPr>
          <w:rFonts w:ascii="StobiSerif Regular" w:hAnsi="StobiSerif Regular" w:cstheme="minorHAnsi"/>
          <w:bCs/>
          <w:i/>
        </w:rPr>
        <w:t xml:space="preserve">седница </w:t>
      </w:r>
      <w:r w:rsidRPr="00DB5B96">
        <w:rPr>
          <w:rFonts w:ascii="StobiSerif Regular" w:hAnsi="StobiSerif Regular" w:cstheme="minorHAnsi"/>
          <w:i/>
        </w:rPr>
        <w:t xml:space="preserve">на Управниот одбор </w:t>
      </w:r>
      <w:r w:rsidRPr="00DB5B96">
        <w:rPr>
          <w:rFonts w:ascii="StobiSerif Regular" w:hAnsi="StobiSerif Regular" w:cstheme="minorHAnsi"/>
          <w:i/>
        </w:rPr>
        <w:lastRenderedPageBreak/>
        <w:t>одржана на 11 август 2022 година</w:t>
      </w:r>
    </w:p>
    <w:p w14:paraId="1C237D9D" w14:textId="77777777" w:rsidR="00DB5B96" w:rsidRPr="00DB5B96" w:rsidRDefault="00DB5B96" w:rsidP="00A24297">
      <w:pPr>
        <w:pStyle w:val="ListParagraph"/>
        <w:widowControl w:val="0"/>
        <w:numPr>
          <w:ilvl w:val="0"/>
          <w:numId w:val="25"/>
        </w:numPr>
        <w:autoSpaceDE w:val="0"/>
        <w:autoSpaceDN w:val="0"/>
        <w:adjustRightInd w:val="0"/>
        <w:spacing w:after="0" w:line="240" w:lineRule="auto"/>
        <w:ind w:left="284" w:right="4" w:hanging="284"/>
        <w:rPr>
          <w:rFonts w:ascii="StobiSerif Regular" w:hAnsi="StobiSerif Regular" w:cstheme="minorHAnsi"/>
          <w:bCs/>
          <w:i/>
          <w:spacing w:val="-6"/>
          <w:lang w:val="ru-RU"/>
        </w:rPr>
      </w:pPr>
      <w:r w:rsidRPr="00DB5B96">
        <w:rPr>
          <w:rFonts w:ascii="StobiSerif Regular" w:hAnsi="StobiSerif Regular" w:cstheme="minorHAnsi"/>
          <w:bCs/>
          <w:i/>
        </w:rPr>
        <w:t xml:space="preserve">Усвојување на записникот од </w:t>
      </w:r>
      <w:r w:rsidRPr="00DB5B96">
        <w:rPr>
          <w:rFonts w:ascii="StobiSerif Regular" w:hAnsi="StobiSerif Regular" w:cs="Arial"/>
          <w:i/>
        </w:rPr>
        <w:t xml:space="preserve">Сто дваесет и петтата </w:t>
      </w:r>
      <w:r w:rsidRPr="00DB5B96">
        <w:rPr>
          <w:rFonts w:ascii="StobiSerif Regular" w:hAnsi="StobiSerif Regular" w:cstheme="minorHAnsi"/>
          <w:bCs/>
          <w:i/>
        </w:rPr>
        <w:t xml:space="preserve">седница </w:t>
      </w:r>
      <w:r w:rsidRPr="00DB5B96">
        <w:rPr>
          <w:rFonts w:ascii="StobiSerif Regular" w:hAnsi="StobiSerif Regular" w:cstheme="minorHAnsi"/>
          <w:i/>
        </w:rPr>
        <w:t>на Управниот одбор одржана на 14 септември 2022 година</w:t>
      </w:r>
    </w:p>
    <w:p w14:paraId="1896B353" w14:textId="77777777" w:rsidR="00DB5B96" w:rsidRPr="00241D11" w:rsidRDefault="00DB5B96" w:rsidP="00DB5B96">
      <w:pPr>
        <w:pStyle w:val="ListParagraph"/>
        <w:widowControl w:val="0"/>
        <w:autoSpaceDE w:val="0"/>
        <w:autoSpaceDN w:val="0"/>
        <w:adjustRightInd w:val="0"/>
        <w:spacing w:after="0" w:line="240" w:lineRule="auto"/>
        <w:ind w:left="567" w:right="4"/>
        <w:rPr>
          <w:rFonts w:ascii="StobiSerif Regular" w:hAnsi="StobiSerif Regular" w:cstheme="minorHAnsi"/>
          <w:bCs/>
          <w:color w:val="FF0000"/>
          <w:spacing w:val="-6"/>
          <w:lang w:val="ru-RU"/>
        </w:rPr>
      </w:pPr>
    </w:p>
    <w:p w14:paraId="686A2EF9" w14:textId="77777777" w:rsidR="00DB5B96" w:rsidRPr="00DB5B96" w:rsidRDefault="00DB5B96" w:rsidP="00A24297">
      <w:pPr>
        <w:pStyle w:val="ListParagraph"/>
        <w:numPr>
          <w:ilvl w:val="0"/>
          <w:numId w:val="29"/>
        </w:numPr>
        <w:suppressAutoHyphens w:val="0"/>
        <w:spacing w:after="0" w:line="240" w:lineRule="auto"/>
        <w:ind w:left="284" w:right="4"/>
        <w:rPr>
          <w:rFonts w:ascii="StobiSerif Regular" w:eastAsia="Times New Roman" w:hAnsi="StobiSerif Regular"/>
          <w:i/>
          <w:iCs/>
        </w:rPr>
      </w:pPr>
      <w:bookmarkStart w:id="2" w:name="_Hlk110000214"/>
      <w:r w:rsidRPr="00DB5B96">
        <w:rPr>
          <w:rFonts w:ascii="StobiSerif Regular" w:eastAsia="Times New Roman"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2022 година;</w:t>
      </w:r>
    </w:p>
    <w:p w14:paraId="4C98ECA9" w14:textId="77777777" w:rsidR="00DB5B96" w:rsidRPr="00DB5B96" w:rsidRDefault="00DB5B96" w:rsidP="00A24297">
      <w:pPr>
        <w:pStyle w:val="ListParagraph"/>
        <w:numPr>
          <w:ilvl w:val="0"/>
          <w:numId w:val="29"/>
        </w:numPr>
        <w:suppressAutoHyphens w:val="0"/>
        <w:spacing w:after="0" w:line="240" w:lineRule="auto"/>
        <w:ind w:left="284" w:right="4"/>
        <w:rPr>
          <w:rFonts w:ascii="StobiSerif Regular" w:hAnsi="StobiSerif Regular"/>
          <w:i/>
          <w:iCs/>
        </w:rPr>
      </w:pPr>
      <w:r w:rsidRPr="00DB5B96">
        <w:rPr>
          <w:rFonts w:ascii="StobiSerif Regular" w:hAnsi="StobiSerif Regular"/>
          <w:i/>
          <w:iCs/>
        </w:rPr>
        <w:t>Предлог за донесување на Одлука</w:t>
      </w:r>
      <w:r w:rsidRPr="00DB5B96">
        <w:rPr>
          <w:rFonts w:ascii="StobiSerif Regular" w:hAnsi="StobiSerif Regular"/>
          <w:i/>
          <w:iCs/>
          <w:lang w:val="en-US"/>
        </w:rPr>
        <w:t xml:space="preserve"> </w:t>
      </w:r>
      <w:r w:rsidRPr="00DB5B96">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r w:rsidRPr="00DB5B96">
        <w:rPr>
          <w:rFonts w:ascii="StobiSerif Regular" w:hAnsi="StobiSerif Regular"/>
          <w:i/>
          <w:iCs/>
          <w:lang w:val="en-US"/>
        </w:rPr>
        <w:t xml:space="preserve"> </w:t>
      </w:r>
    </w:p>
    <w:p w14:paraId="21BBDFF2" w14:textId="77777777" w:rsidR="00DB5B96" w:rsidRPr="00DB5B96" w:rsidRDefault="00DB5B96" w:rsidP="00A24297">
      <w:pPr>
        <w:pStyle w:val="Heading1"/>
        <w:ind w:left="284" w:right="4"/>
      </w:pPr>
      <w:r w:rsidRPr="00DB5B96">
        <w:t xml:space="preserve">Предлог за донесување на Одлука за утврдување на формата и содржината на анекси на договорите што Фондот </w:t>
      </w:r>
      <w:r w:rsidRPr="00DB5B96">
        <w:rPr>
          <w:rFonts w:cstheme="minorHAnsi"/>
        </w:rPr>
        <w:t>за здравствено осигурување на Република Северна Македонија</w:t>
      </w:r>
      <w:r w:rsidRPr="00DB5B96">
        <w:t xml:space="preserve"> ги склучува со здравствените установи заради купување здравствени услуги во интерес на осигурените лица;</w:t>
      </w:r>
    </w:p>
    <w:p w14:paraId="3F8B0481" w14:textId="77777777" w:rsidR="00DB5B96" w:rsidRPr="00DB5B96" w:rsidRDefault="00DB5B96" w:rsidP="00A24297">
      <w:pPr>
        <w:pStyle w:val="Heading1"/>
        <w:ind w:left="284" w:right="4"/>
      </w:pPr>
      <w:bookmarkStart w:id="3" w:name="_Hlk122350194"/>
      <w:r w:rsidRPr="00DB5B96">
        <w:t>Предлог за донесување на Правилник за изменување и дополнување на Правилникот за начинот и методологијата за утврдување референтни цени на лекови</w:t>
      </w:r>
      <w:bookmarkEnd w:id="3"/>
      <w:r w:rsidRPr="00DB5B96">
        <w:t>;</w:t>
      </w:r>
    </w:p>
    <w:bookmarkEnd w:id="2"/>
    <w:p w14:paraId="16B6FBC8" w14:textId="5338AE8A" w:rsidR="009346BF" w:rsidRPr="00DB5B96" w:rsidRDefault="00DB5B96" w:rsidP="00A24297">
      <w:pPr>
        <w:pStyle w:val="Heading1"/>
        <w:ind w:left="284" w:right="4"/>
        <w:rPr>
          <w:color w:val="FF0000"/>
        </w:rPr>
      </w:pPr>
      <w:r w:rsidRPr="00DB5B96">
        <w:t>Разно.</w:t>
      </w:r>
    </w:p>
    <w:p w14:paraId="3755E254" w14:textId="74D88435" w:rsidR="00071F13" w:rsidRPr="009C68CD" w:rsidRDefault="00071F13" w:rsidP="00BD081F">
      <w:pPr>
        <w:pStyle w:val="ListParagraph"/>
        <w:spacing w:after="0" w:line="240" w:lineRule="auto"/>
        <w:ind w:left="0" w:right="4"/>
        <w:rPr>
          <w:rFonts w:ascii="StobiSerif Regular" w:hAnsi="StobiSerif Regular" w:cs="Arial"/>
          <w:i/>
          <w:iCs/>
          <w:color w:val="FF0000"/>
        </w:rPr>
      </w:pPr>
    </w:p>
    <w:p w14:paraId="6AC3BAA1" w14:textId="28F7675B" w:rsidR="00B6618F" w:rsidRPr="004B257B" w:rsidRDefault="00B6618F" w:rsidP="004B257B">
      <w:pPr>
        <w:suppressAutoHyphens w:val="0"/>
        <w:ind w:right="6"/>
        <w:contextualSpacing/>
        <w:rPr>
          <w:rFonts w:ascii="StobiSerif Regular" w:hAnsi="StobiSerif Regular" w:cs="Arial"/>
          <w:i/>
          <w:iCs/>
          <w:strike/>
          <w:sz w:val="22"/>
          <w:szCs w:val="22"/>
        </w:rPr>
      </w:pPr>
      <w:r w:rsidRPr="004B257B">
        <w:rPr>
          <w:rFonts w:ascii="StobiSerif Regular" w:hAnsi="StobiSerif Regular" w:cs="Arial"/>
          <w:i/>
          <w:iCs/>
          <w:sz w:val="22"/>
          <w:szCs w:val="22"/>
        </w:rPr>
        <w:t xml:space="preserve">Потоа, наведе дека ќе биде поделен дополнителен материјал кој се однесува на точката 1 - </w:t>
      </w:r>
      <w:r w:rsidRPr="004B257B">
        <w:rPr>
          <w:rFonts w:ascii="StobiSerif Regular" w:hAnsi="StobiSerif Regular"/>
          <w:i/>
          <w:iCs/>
          <w:sz w:val="22"/>
          <w:szCs w:val="22"/>
        </w:rPr>
        <w:t>Предлог за донесување Одлука за изменување на Одлуката за утврдување на вкупниот договорен надоместок на јавните здравствени установи за 2022 година</w:t>
      </w:r>
      <w:r w:rsidRPr="004B257B">
        <w:rPr>
          <w:rFonts w:ascii="StobiSerif Regular" w:hAnsi="StobiSerif Regular"/>
          <w:i/>
          <w:sz w:val="22"/>
          <w:szCs w:val="22"/>
        </w:rPr>
        <w:t xml:space="preserve">, како и дека од Фондот е поднесен материјал за нова точка, со која се предлага да се дополни дневниот ред: </w:t>
      </w:r>
      <w:r w:rsidRPr="004B257B">
        <w:rPr>
          <w:rFonts w:ascii="StobiSerif Regular" w:hAnsi="StobiSerif Regular"/>
          <w:i/>
          <w:iCs/>
          <w:sz w:val="22"/>
          <w:szCs w:val="22"/>
        </w:rPr>
        <w:t>Предлог за донесување на Одлука</w:t>
      </w:r>
      <w:r w:rsidRPr="004B257B">
        <w:rPr>
          <w:rFonts w:ascii="StobiSerif Regular" w:hAnsi="StobiSerif Regular"/>
          <w:i/>
          <w:iCs/>
          <w:sz w:val="22"/>
          <w:szCs w:val="22"/>
          <w:lang w:val="en-US"/>
        </w:rPr>
        <w:t xml:space="preserve"> </w:t>
      </w:r>
      <w:r w:rsidRPr="004B257B">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4B257B">
        <w:rPr>
          <w:rFonts w:ascii="StobiSerif Regular" w:hAnsi="StobiSerif Regular"/>
          <w:i/>
          <w:iCs/>
          <w:sz w:val="22"/>
          <w:szCs w:val="22"/>
          <w:lang w:val="en-US"/>
        </w:rPr>
        <w:t xml:space="preserve"> </w:t>
      </w:r>
      <w:r w:rsidRPr="004B257B">
        <w:rPr>
          <w:rFonts w:ascii="StobiSerif Regular" w:hAnsi="StobiSerif Regular"/>
          <w:i/>
          <w:iCs/>
          <w:sz w:val="22"/>
          <w:szCs w:val="22"/>
        </w:rPr>
        <w:t>здравствена заштита</w:t>
      </w:r>
      <w:r w:rsidRPr="004B257B">
        <w:rPr>
          <w:rFonts w:ascii="StobiSerif Regular" w:hAnsi="StobiSerif Regular"/>
          <w:i/>
          <w:iCs/>
          <w:sz w:val="22"/>
          <w:szCs w:val="22"/>
          <w:lang w:val="en-US"/>
        </w:rPr>
        <w:t xml:space="preserve"> </w:t>
      </w:r>
      <w:r w:rsidRPr="004B257B">
        <w:rPr>
          <w:rFonts w:ascii="StobiSerif Regular" w:hAnsi="StobiSerif Regular"/>
          <w:i/>
          <w:iCs/>
          <w:sz w:val="22"/>
          <w:szCs w:val="22"/>
        </w:rPr>
        <w:t xml:space="preserve">за 2022 година. Овој предлог се однесува на утврдување договорен надоместок за дополнителен тим во </w:t>
      </w:r>
      <w:r w:rsidRPr="007B1113">
        <w:rPr>
          <w:rFonts w:ascii="StobiSerif Regular" w:hAnsi="StobiSerif Regular"/>
          <w:i/>
          <w:iCs/>
          <w:sz w:val="22"/>
          <w:szCs w:val="22"/>
        </w:rPr>
        <w:t xml:space="preserve">една здравствена установа која за тоа добила </w:t>
      </w:r>
      <w:r w:rsidR="004B257B" w:rsidRPr="007B1113">
        <w:rPr>
          <w:rFonts w:ascii="StobiSerif Regular" w:hAnsi="StobiSerif Regular"/>
          <w:i/>
          <w:sz w:val="22"/>
          <w:szCs w:val="22"/>
        </w:rPr>
        <w:t xml:space="preserve">лиценца </w:t>
      </w:r>
      <w:r w:rsidRPr="007B1113">
        <w:rPr>
          <w:rFonts w:ascii="StobiSerif Regular" w:hAnsi="StobiSerif Regular"/>
          <w:i/>
          <w:iCs/>
          <w:sz w:val="22"/>
          <w:szCs w:val="22"/>
        </w:rPr>
        <w:t>од Министерството за здравство.</w:t>
      </w:r>
    </w:p>
    <w:p w14:paraId="73D94C93" w14:textId="77777777" w:rsidR="00342123" w:rsidRPr="004B257B" w:rsidRDefault="00342123" w:rsidP="004B257B">
      <w:pPr>
        <w:pStyle w:val="ListParagraph"/>
        <w:spacing w:after="0" w:line="240" w:lineRule="auto"/>
        <w:ind w:left="0" w:right="6"/>
        <w:rPr>
          <w:rFonts w:ascii="StobiSerif Regular" w:hAnsi="StobiSerif Regular" w:cs="Arial"/>
          <w:i/>
          <w:iCs/>
        </w:rPr>
      </w:pPr>
    </w:p>
    <w:p w14:paraId="1E13A3C3" w14:textId="48F1BB9B" w:rsidR="00A50414" w:rsidRPr="004B257B" w:rsidRDefault="00B6618F" w:rsidP="004B257B">
      <w:pPr>
        <w:pStyle w:val="ListParagraph"/>
        <w:spacing w:after="0" w:line="240" w:lineRule="auto"/>
        <w:ind w:left="0" w:right="6"/>
        <w:rPr>
          <w:rFonts w:ascii="StobiSerif Regular" w:hAnsi="StobiSerif Regular" w:cs="Arial"/>
          <w:i/>
          <w:color w:val="FF0000"/>
        </w:rPr>
      </w:pPr>
      <w:r w:rsidRPr="004B257B">
        <w:rPr>
          <w:rFonts w:ascii="StobiSerif Regular" w:hAnsi="StobiSerif Regular" w:cs="Arial"/>
          <w:i/>
          <w:iCs/>
        </w:rPr>
        <w:t>Управниот одбор го прифати предлогот за вклучување на уште една точка во дневниот ред, по што за Сто триесет и триесетата седница едногласно го утврди следниот</w:t>
      </w:r>
    </w:p>
    <w:p w14:paraId="73AD20DC" w14:textId="77777777" w:rsidR="00F31919" w:rsidRPr="009C68CD" w:rsidRDefault="00F31919" w:rsidP="00BD081F">
      <w:pPr>
        <w:pStyle w:val="ListParagraph"/>
        <w:spacing w:after="0" w:line="240" w:lineRule="auto"/>
        <w:ind w:left="284" w:right="4"/>
        <w:rPr>
          <w:rFonts w:ascii="StobiSerif Regular" w:hAnsi="StobiSerif Regular" w:cs="Arial"/>
          <w:i/>
          <w:color w:val="FF0000"/>
        </w:rPr>
      </w:pPr>
    </w:p>
    <w:p w14:paraId="53D2816C" w14:textId="4FF35362" w:rsidR="00167451" w:rsidRPr="00DB5B96" w:rsidRDefault="00167451" w:rsidP="00BD081F">
      <w:pPr>
        <w:autoSpaceDE w:val="0"/>
        <w:autoSpaceDN w:val="0"/>
        <w:adjustRightInd w:val="0"/>
        <w:ind w:left="284" w:right="4"/>
        <w:contextualSpacing/>
        <w:jc w:val="center"/>
        <w:rPr>
          <w:rFonts w:ascii="StobiSerif Regular" w:eastAsia="@Arial Unicode MS" w:hAnsi="StobiSerif Regular"/>
          <w:b/>
          <w:i/>
          <w:sz w:val="22"/>
          <w:szCs w:val="22"/>
        </w:rPr>
      </w:pPr>
      <w:r w:rsidRPr="00DB5B96">
        <w:rPr>
          <w:rFonts w:ascii="StobiSerif Regular" w:eastAsia="@Arial Unicode MS" w:hAnsi="StobiSerif Regular"/>
          <w:b/>
          <w:i/>
          <w:sz w:val="22"/>
          <w:szCs w:val="22"/>
        </w:rPr>
        <w:t>Д Н Е В Е Н  Р Е Д</w:t>
      </w:r>
    </w:p>
    <w:p w14:paraId="44D2BC34" w14:textId="77777777" w:rsidR="005F45D6" w:rsidRPr="00DB5B96" w:rsidRDefault="005F45D6" w:rsidP="00BD081F">
      <w:pPr>
        <w:autoSpaceDE w:val="0"/>
        <w:autoSpaceDN w:val="0"/>
        <w:adjustRightInd w:val="0"/>
        <w:ind w:left="284" w:right="4"/>
        <w:contextualSpacing/>
        <w:jc w:val="center"/>
        <w:rPr>
          <w:rFonts w:ascii="StobiSerif Regular" w:eastAsia="@Arial Unicode MS" w:hAnsi="StobiSerif Regular"/>
          <w:b/>
          <w:i/>
          <w:sz w:val="22"/>
          <w:szCs w:val="22"/>
        </w:rPr>
      </w:pPr>
    </w:p>
    <w:p w14:paraId="53016B6A" w14:textId="77777777" w:rsidR="00DB5B96" w:rsidRPr="00DB5B96" w:rsidRDefault="00DB5B96" w:rsidP="00DB5B96">
      <w:pPr>
        <w:pStyle w:val="ListParagraph"/>
        <w:widowControl w:val="0"/>
        <w:numPr>
          <w:ilvl w:val="0"/>
          <w:numId w:val="25"/>
        </w:numPr>
        <w:autoSpaceDE w:val="0"/>
        <w:autoSpaceDN w:val="0"/>
        <w:adjustRightInd w:val="0"/>
        <w:spacing w:after="0" w:line="240" w:lineRule="auto"/>
        <w:ind w:left="426" w:right="4"/>
        <w:rPr>
          <w:rFonts w:ascii="StobiSerif Regular" w:hAnsi="StobiSerif Regular" w:cstheme="minorHAnsi"/>
          <w:bCs/>
          <w:i/>
          <w:iCs/>
          <w:spacing w:val="-6"/>
          <w:lang w:val="ru-RU"/>
        </w:rPr>
      </w:pPr>
      <w:r w:rsidRPr="00DB5B96">
        <w:rPr>
          <w:rFonts w:ascii="StobiSerif Regular" w:hAnsi="StobiSerif Regular" w:cstheme="minorHAnsi"/>
          <w:bCs/>
          <w:i/>
          <w:iCs/>
        </w:rPr>
        <w:t xml:space="preserve">Усвојување на записникот од </w:t>
      </w:r>
      <w:r w:rsidRPr="00DB5B96">
        <w:rPr>
          <w:rFonts w:ascii="StobiSerif Regular" w:hAnsi="StobiSerif Regular" w:cs="Arial"/>
          <w:i/>
          <w:iCs/>
        </w:rPr>
        <w:t xml:space="preserve">Сто дваесет и третата </w:t>
      </w:r>
      <w:r w:rsidRPr="00DB5B96">
        <w:rPr>
          <w:rFonts w:ascii="StobiSerif Regular" w:hAnsi="StobiSerif Regular" w:cstheme="minorHAnsi"/>
          <w:bCs/>
          <w:i/>
          <w:iCs/>
        </w:rPr>
        <w:t xml:space="preserve">седница </w:t>
      </w:r>
      <w:r w:rsidRPr="00DB5B96">
        <w:rPr>
          <w:rFonts w:ascii="StobiSerif Regular" w:hAnsi="StobiSerif Regular" w:cstheme="minorHAnsi"/>
          <w:i/>
          <w:iCs/>
        </w:rPr>
        <w:t>на Управниот одбор одржана на 21 јули 2022 година</w:t>
      </w:r>
    </w:p>
    <w:p w14:paraId="7882B68B" w14:textId="77777777" w:rsidR="00DB5B96" w:rsidRPr="00DB5B96" w:rsidRDefault="00DB5B96" w:rsidP="00DB5B96">
      <w:pPr>
        <w:pStyle w:val="ListParagraph"/>
        <w:widowControl w:val="0"/>
        <w:numPr>
          <w:ilvl w:val="0"/>
          <w:numId w:val="25"/>
        </w:numPr>
        <w:autoSpaceDE w:val="0"/>
        <w:autoSpaceDN w:val="0"/>
        <w:adjustRightInd w:val="0"/>
        <w:spacing w:after="0" w:line="240" w:lineRule="auto"/>
        <w:ind w:left="426" w:right="4"/>
        <w:rPr>
          <w:rFonts w:ascii="StobiSerif Regular" w:hAnsi="StobiSerif Regular" w:cstheme="minorHAnsi"/>
          <w:bCs/>
          <w:i/>
          <w:iCs/>
          <w:spacing w:val="-6"/>
          <w:lang w:val="ru-RU"/>
        </w:rPr>
      </w:pPr>
      <w:r w:rsidRPr="00DB5B96">
        <w:rPr>
          <w:rFonts w:ascii="StobiSerif Regular" w:hAnsi="StobiSerif Regular" w:cstheme="minorHAnsi"/>
          <w:bCs/>
          <w:i/>
          <w:iCs/>
        </w:rPr>
        <w:t xml:space="preserve">Усвојување на записникот од </w:t>
      </w:r>
      <w:r w:rsidRPr="00DB5B96">
        <w:rPr>
          <w:rFonts w:ascii="StobiSerif Regular" w:hAnsi="StobiSerif Regular" w:cs="Arial"/>
          <w:i/>
          <w:iCs/>
        </w:rPr>
        <w:t xml:space="preserve">Сто дваесет и четвртата </w:t>
      </w:r>
      <w:r w:rsidRPr="00DB5B96">
        <w:rPr>
          <w:rFonts w:ascii="StobiSerif Regular" w:hAnsi="StobiSerif Regular" w:cstheme="minorHAnsi"/>
          <w:bCs/>
          <w:i/>
          <w:iCs/>
        </w:rPr>
        <w:t xml:space="preserve">седница </w:t>
      </w:r>
      <w:r w:rsidRPr="00DB5B96">
        <w:rPr>
          <w:rFonts w:ascii="StobiSerif Regular" w:hAnsi="StobiSerif Regular" w:cstheme="minorHAnsi"/>
          <w:i/>
          <w:iCs/>
        </w:rPr>
        <w:t>на Управниот одбор одржана на 11 август 2022 година</w:t>
      </w:r>
    </w:p>
    <w:p w14:paraId="49A1E80F" w14:textId="77777777" w:rsidR="00DB5B96" w:rsidRPr="00DB5B96" w:rsidRDefault="00DB5B96" w:rsidP="00DB5B96">
      <w:pPr>
        <w:pStyle w:val="ListParagraph"/>
        <w:widowControl w:val="0"/>
        <w:numPr>
          <w:ilvl w:val="0"/>
          <w:numId w:val="25"/>
        </w:numPr>
        <w:autoSpaceDE w:val="0"/>
        <w:autoSpaceDN w:val="0"/>
        <w:adjustRightInd w:val="0"/>
        <w:spacing w:after="0" w:line="240" w:lineRule="auto"/>
        <w:ind w:left="426" w:right="4"/>
        <w:rPr>
          <w:rFonts w:ascii="StobiSerif Regular" w:hAnsi="StobiSerif Regular" w:cstheme="minorHAnsi"/>
          <w:bCs/>
          <w:i/>
          <w:iCs/>
          <w:spacing w:val="-6"/>
          <w:lang w:val="ru-RU"/>
        </w:rPr>
      </w:pPr>
      <w:r w:rsidRPr="00DB5B96">
        <w:rPr>
          <w:rFonts w:ascii="StobiSerif Regular" w:hAnsi="StobiSerif Regular" w:cstheme="minorHAnsi"/>
          <w:bCs/>
          <w:i/>
          <w:iCs/>
        </w:rPr>
        <w:t xml:space="preserve">Усвојување на записникот од </w:t>
      </w:r>
      <w:r w:rsidRPr="00DB5B96">
        <w:rPr>
          <w:rFonts w:ascii="StobiSerif Regular" w:hAnsi="StobiSerif Regular" w:cs="Arial"/>
          <w:i/>
          <w:iCs/>
        </w:rPr>
        <w:t xml:space="preserve">Сто дваесет и петтата </w:t>
      </w:r>
      <w:r w:rsidRPr="00DB5B96">
        <w:rPr>
          <w:rFonts w:ascii="StobiSerif Regular" w:hAnsi="StobiSerif Regular" w:cstheme="minorHAnsi"/>
          <w:bCs/>
          <w:i/>
          <w:iCs/>
        </w:rPr>
        <w:t xml:space="preserve">седница </w:t>
      </w:r>
      <w:r w:rsidRPr="00DB5B96">
        <w:rPr>
          <w:rFonts w:ascii="StobiSerif Regular" w:hAnsi="StobiSerif Regular" w:cstheme="minorHAnsi"/>
          <w:i/>
          <w:iCs/>
        </w:rPr>
        <w:t>на Управниот одбор одржана на 14 септември 2022 година</w:t>
      </w:r>
    </w:p>
    <w:p w14:paraId="63506123" w14:textId="77777777" w:rsidR="00DB5B96" w:rsidRPr="00DB5B96" w:rsidRDefault="00DB5B96" w:rsidP="00DB5B96">
      <w:pPr>
        <w:pStyle w:val="ListParagraph"/>
        <w:widowControl w:val="0"/>
        <w:autoSpaceDE w:val="0"/>
        <w:autoSpaceDN w:val="0"/>
        <w:adjustRightInd w:val="0"/>
        <w:spacing w:after="0" w:line="240" w:lineRule="auto"/>
        <w:ind w:left="426" w:right="4" w:hanging="360"/>
        <w:rPr>
          <w:rFonts w:ascii="StobiSerif Regular" w:hAnsi="StobiSerif Regular" w:cstheme="minorHAnsi"/>
          <w:bCs/>
          <w:i/>
          <w:iCs/>
          <w:color w:val="FF0000"/>
          <w:spacing w:val="-6"/>
          <w:lang w:val="ru-RU"/>
        </w:rPr>
      </w:pPr>
    </w:p>
    <w:p w14:paraId="1DAB65D1" w14:textId="77777777" w:rsidR="00DB5B96" w:rsidRPr="00DB5B96" w:rsidRDefault="00DB5B96" w:rsidP="00DB5B96">
      <w:pPr>
        <w:pStyle w:val="Heading1"/>
        <w:numPr>
          <w:ilvl w:val="0"/>
          <w:numId w:val="35"/>
        </w:numPr>
        <w:ind w:left="426" w:right="4"/>
      </w:pPr>
      <w:r w:rsidRPr="00DB5B96">
        <w:t>Предлог за донесување Одлука за изменување на Одлуката за утврдување на вкупниот договорен надоместок на јавните здравствени установи за 2022 година;</w:t>
      </w:r>
    </w:p>
    <w:p w14:paraId="536DBE31" w14:textId="77777777" w:rsidR="00DB5B96" w:rsidRPr="00DB5B96" w:rsidRDefault="00DB5B96" w:rsidP="00DB5B96">
      <w:pPr>
        <w:pStyle w:val="ListParagraph"/>
        <w:numPr>
          <w:ilvl w:val="0"/>
          <w:numId w:val="29"/>
        </w:numPr>
        <w:suppressAutoHyphens w:val="0"/>
        <w:spacing w:after="0" w:line="240" w:lineRule="auto"/>
        <w:ind w:left="426" w:right="4"/>
        <w:rPr>
          <w:rFonts w:ascii="StobiSerif Regular" w:hAnsi="StobiSerif Regular"/>
          <w:i/>
          <w:iCs/>
        </w:rPr>
      </w:pPr>
      <w:r w:rsidRPr="00DB5B96">
        <w:rPr>
          <w:rFonts w:ascii="StobiSerif Regular" w:hAnsi="StobiSerif Regular"/>
          <w:i/>
          <w:iCs/>
        </w:rPr>
        <w:t>Предлог за донесување на Одлука</w:t>
      </w:r>
      <w:r w:rsidRPr="00DB5B96">
        <w:rPr>
          <w:rFonts w:ascii="StobiSerif Regular" w:hAnsi="StobiSerif Regular"/>
          <w:i/>
          <w:iCs/>
          <w:lang w:val="en-US"/>
        </w:rPr>
        <w:t xml:space="preserve"> </w:t>
      </w:r>
      <w:r w:rsidRPr="00DB5B96">
        <w:rPr>
          <w:rFonts w:ascii="StobiSerif Regular" w:hAnsi="StobiSerif Regular"/>
          <w:i/>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w:t>
      </w:r>
      <w:r w:rsidRPr="00DB5B96">
        <w:rPr>
          <w:rFonts w:ascii="StobiSerif Regular" w:hAnsi="StobiSerif Regular"/>
          <w:i/>
          <w:iCs/>
        </w:rPr>
        <w:lastRenderedPageBreak/>
        <w:t>стоматолошка здравствена заштита од дејностите орална хирургија, ортодонција и протетика за 2022 година;</w:t>
      </w:r>
      <w:r w:rsidRPr="00DB5B96">
        <w:rPr>
          <w:rFonts w:ascii="StobiSerif Regular" w:hAnsi="StobiSerif Regular"/>
          <w:i/>
          <w:iCs/>
          <w:lang w:val="en-US"/>
        </w:rPr>
        <w:t xml:space="preserve"> </w:t>
      </w:r>
    </w:p>
    <w:p w14:paraId="342651A4" w14:textId="77777777" w:rsidR="00DB5B96" w:rsidRPr="00DB5B96" w:rsidRDefault="00DB5B96" w:rsidP="004B257B">
      <w:pPr>
        <w:pStyle w:val="Heading1"/>
        <w:ind w:left="426" w:right="4"/>
      </w:pPr>
      <w:r w:rsidRPr="00DB5B96">
        <w:t xml:space="preserve">Предлог за донесување на Одлука за утврдување на формата и содржината на анекси на договорите што Фондот </w:t>
      </w:r>
      <w:r w:rsidRPr="00DB5B96">
        <w:rPr>
          <w:rFonts w:cstheme="minorHAnsi"/>
        </w:rPr>
        <w:t>за здравствено осигурување на Република Северна Македонија</w:t>
      </w:r>
      <w:r w:rsidRPr="00DB5B96">
        <w:t xml:space="preserve"> ги склучува со здравствените установи заради купување здравствени услуги во интерес на осигурените лица;</w:t>
      </w:r>
    </w:p>
    <w:p w14:paraId="3D16D360" w14:textId="7CB715CD" w:rsidR="00DB5B96" w:rsidRDefault="00DB5B96" w:rsidP="004B257B">
      <w:pPr>
        <w:pStyle w:val="Heading1"/>
        <w:ind w:left="426" w:right="4"/>
      </w:pPr>
      <w:r w:rsidRPr="00DB5B96">
        <w:t>Предлог за донесување на Правилник за изменување и дополнување на Правилникот за начинот и методологијата за утврдување референтни цени на лекови;</w:t>
      </w:r>
    </w:p>
    <w:p w14:paraId="16CC5A47" w14:textId="7B1EDD59" w:rsidR="00B6618F" w:rsidRPr="00B6618F" w:rsidRDefault="00B6618F" w:rsidP="004B257B">
      <w:pPr>
        <w:pStyle w:val="Heading1"/>
        <w:ind w:left="426" w:right="4"/>
      </w:pPr>
      <w:r w:rsidRPr="00B6618F">
        <w:t>Предлог за донесување на Одлука</w:t>
      </w:r>
      <w:r w:rsidRPr="00B6618F">
        <w:rPr>
          <w:lang w:val="en-US"/>
        </w:rPr>
        <w:t xml:space="preserve"> </w:t>
      </w:r>
      <w:r w:rsidRPr="00B6618F">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B6618F">
        <w:rPr>
          <w:lang w:val="en-US"/>
        </w:rPr>
        <w:t xml:space="preserve"> </w:t>
      </w:r>
      <w:r w:rsidRPr="00B6618F">
        <w:t>здравствена заштита</w:t>
      </w:r>
      <w:r w:rsidRPr="00B6618F">
        <w:rPr>
          <w:lang w:val="en-US"/>
        </w:rPr>
        <w:t xml:space="preserve"> </w:t>
      </w:r>
      <w:r w:rsidRPr="00B6618F">
        <w:t>за 2022 година</w:t>
      </w:r>
      <w:r>
        <w:t>;</w:t>
      </w:r>
    </w:p>
    <w:p w14:paraId="65F8DBB5" w14:textId="2FB7D8B3" w:rsidR="002D6876" w:rsidRPr="00DB5B96" w:rsidRDefault="00DB5B96" w:rsidP="004B257B">
      <w:pPr>
        <w:pStyle w:val="Heading1"/>
        <w:ind w:left="426" w:right="4"/>
        <w:rPr>
          <w:color w:val="FF0000"/>
        </w:rPr>
      </w:pPr>
      <w:r w:rsidRPr="00DB5B96">
        <w:t>Разно.</w:t>
      </w:r>
    </w:p>
    <w:p w14:paraId="6ECD02B0" w14:textId="77777777" w:rsidR="00DB5B96" w:rsidRDefault="00DB5B96" w:rsidP="00BD081F">
      <w:pPr>
        <w:pStyle w:val="ListParagraph"/>
        <w:spacing w:after="0" w:line="240" w:lineRule="auto"/>
        <w:ind w:left="-90" w:right="4"/>
        <w:rPr>
          <w:rFonts w:ascii="StobiSerif Regular" w:hAnsi="StobiSerif Regular" w:cs="Arial"/>
          <w:i/>
          <w:color w:val="FF0000"/>
        </w:rPr>
      </w:pPr>
    </w:p>
    <w:p w14:paraId="783C5781" w14:textId="43354CB8" w:rsidR="00167451" w:rsidRPr="00216A19" w:rsidRDefault="00820759" w:rsidP="00216A19">
      <w:pPr>
        <w:pStyle w:val="ListParagraph"/>
        <w:spacing w:after="0" w:line="240" w:lineRule="auto"/>
        <w:ind w:left="-90" w:right="6"/>
        <w:rPr>
          <w:rFonts w:ascii="StobiSerif Regular" w:hAnsi="StobiSerif Regular" w:cs="Arial"/>
          <w:i/>
        </w:rPr>
      </w:pPr>
      <w:r w:rsidRPr="00216A19">
        <w:rPr>
          <w:rFonts w:ascii="StobiSerif Regular" w:hAnsi="StobiSerif Regular" w:cs="Arial"/>
          <w:i/>
        </w:rPr>
        <w:t>Потоа</w:t>
      </w:r>
      <w:r w:rsidR="001722E3" w:rsidRPr="00216A19">
        <w:rPr>
          <w:rFonts w:ascii="StobiSerif Regular" w:hAnsi="StobiSerif Regular" w:cs="Arial"/>
          <w:i/>
        </w:rPr>
        <w:t xml:space="preserve"> се пристапи кон </w:t>
      </w:r>
      <w:r w:rsidRPr="00216A19">
        <w:rPr>
          <w:rFonts w:ascii="StobiSerif Regular" w:hAnsi="StobiSerif Regular" w:cs="Arial"/>
          <w:i/>
        </w:rPr>
        <w:t>разгледување на точките</w:t>
      </w:r>
      <w:r w:rsidR="001722E3" w:rsidRPr="00216A19">
        <w:rPr>
          <w:rFonts w:ascii="StobiSerif Regular" w:hAnsi="StobiSerif Regular" w:cs="Arial"/>
          <w:i/>
        </w:rPr>
        <w:t xml:space="preserve"> на дневниот ред</w:t>
      </w:r>
      <w:r w:rsidR="00472BAB" w:rsidRPr="00216A19">
        <w:rPr>
          <w:rFonts w:ascii="StobiSerif Regular" w:hAnsi="StobiSerif Regular" w:cs="Arial"/>
          <w:i/>
        </w:rPr>
        <w:t>.</w:t>
      </w:r>
    </w:p>
    <w:p w14:paraId="2AE1FDAA" w14:textId="0FF6C9AC" w:rsidR="00932CCC" w:rsidRPr="00216A19" w:rsidRDefault="00932CCC" w:rsidP="00216A19">
      <w:pPr>
        <w:ind w:left="-90" w:right="6"/>
        <w:contextualSpacing/>
        <w:rPr>
          <w:rFonts w:ascii="StobiSerif Regular" w:hAnsi="StobiSerif Regular" w:cs="Arial"/>
          <w:i/>
          <w:sz w:val="22"/>
          <w:szCs w:val="22"/>
        </w:rPr>
      </w:pPr>
    </w:p>
    <w:p w14:paraId="09A39212" w14:textId="0FDDFA68" w:rsidR="00216A19" w:rsidRPr="00216A19" w:rsidRDefault="00216A19" w:rsidP="00216A19">
      <w:pPr>
        <w:pStyle w:val="ListParagraph"/>
        <w:numPr>
          <w:ilvl w:val="0"/>
          <w:numId w:val="36"/>
        </w:numPr>
        <w:spacing w:after="0" w:line="240" w:lineRule="auto"/>
        <w:ind w:left="284" w:right="6"/>
        <w:rPr>
          <w:rFonts w:ascii="StobiSerif Regular" w:hAnsi="StobiSerif Regular" w:cs="Arial"/>
          <w:i/>
        </w:rPr>
      </w:pPr>
      <w:r w:rsidRPr="00216A19">
        <w:rPr>
          <w:rFonts w:ascii="StobiSerif Regular" w:hAnsi="StobiSerif Regular" w:cstheme="minorHAnsi"/>
          <w:bCs/>
          <w:i/>
          <w:iCs/>
        </w:rPr>
        <w:t xml:space="preserve">Усвојување на записниците од </w:t>
      </w:r>
      <w:r w:rsidRPr="00216A19">
        <w:rPr>
          <w:rFonts w:ascii="StobiSerif Regular" w:hAnsi="StobiSerif Regular" w:cs="Arial"/>
          <w:i/>
          <w:iCs/>
        </w:rPr>
        <w:t>Сто дваесет и третата, Сто дваесет и четвртата и Сто дваесет и петтата седница на Управниот одбор</w:t>
      </w:r>
    </w:p>
    <w:p w14:paraId="72836512" w14:textId="77777777" w:rsidR="00216A19" w:rsidRDefault="00216A19" w:rsidP="00216A19">
      <w:pPr>
        <w:widowControl w:val="0"/>
        <w:autoSpaceDE w:val="0"/>
        <w:autoSpaceDN w:val="0"/>
        <w:adjustRightInd w:val="0"/>
        <w:ind w:left="-76" w:right="6"/>
        <w:contextualSpacing/>
        <w:rPr>
          <w:rFonts w:ascii="StobiSerif Regular" w:hAnsi="StobiSerif Regular" w:cstheme="minorHAnsi"/>
          <w:bCs/>
          <w:i/>
          <w:iCs/>
          <w:color w:val="FF0000"/>
        </w:rPr>
      </w:pPr>
    </w:p>
    <w:p w14:paraId="1955DAED" w14:textId="39552130" w:rsidR="00472BAB" w:rsidRPr="00B3691F" w:rsidRDefault="00216A19" w:rsidP="00216A19">
      <w:pPr>
        <w:widowControl w:val="0"/>
        <w:autoSpaceDE w:val="0"/>
        <w:autoSpaceDN w:val="0"/>
        <w:adjustRightInd w:val="0"/>
        <w:ind w:left="-76" w:right="6"/>
        <w:contextualSpacing/>
        <w:rPr>
          <w:rFonts w:ascii="StobiSerif Regular" w:hAnsi="StobiSerif Regular" w:cstheme="minorHAnsi"/>
          <w:bCs/>
          <w:i/>
          <w:iCs/>
          <w:spacing w:val="-6"/>
          <w:sz w:val="22"/>
          <w:szCs w:val="22"/>
          <w:lang w:val="ru-RU"/>
        </w:rPr>
      </w:pPr>
      <w:r w:rsidRPr="00B3691F">
        <w:rPr>
          <w:rFonts w:ascii="StobiSerif Regular" w:hAnsi="StobiSerif Regular" w:cstheme="minorHAnsi"/>
          <w:bCs/>
          <w:i/>
          <w:iCs/>
          <w:sz w:val="22"/>
          <w:szCs w:val="22"/>
        </w:rPr>
        <w:t xml:space="preserve">Маја Ковачева </w:t>
      </w:r>
      <w:r w:rsidR="004B257B" w:rsidRPr="00B3691F">
        <w:rPr>
          <w:rFonts w:ascii="StobiSerif Regular" w:hAnsi="StobiSerif Regular" w:cstheme="minorHAnsi"/>
          <w:bCs/>
          <w:i/>
          <w:iCs/>
          <w:sz w:val="22"/>
          <w:szCs w:val="22"/>
        </w:rPr>
        <w:t xml:space="preserve">побара записникот од </w:t>
      </w:r>
      <w:r w:rsidR="004B257B" w:rsidRPr="00B3691F">
        <w:rPr>
          <w:rFonts w:ascii="StobiSerif Regular" w:hAnsi="StobiSerif Regular" w:cs="Arial"/>
          <w:i/>
          <w:iCs/>
          <w:sz w:val="22"/>
          <w:szCs w:val="22"/>
        </w:rPr>
        <w:t>Сто дваесет и третата да биде дополнет во точката 1 со проширување на нејзиното излагање по таа точка. Наведе дека дополнувањето ќе го достави по пат на е-меил.</w:t>
      </w:r>
    </w:p>
    <w:p w14:paraId="6D5CC2C4" w14:textId="77777777" w:rsidR="00216A19" w:rsidRPr="00B3691F" w:rsidRDefault="00216A19" w:rsidP="00216A19">
      <w:pPr>
        <w:ind w:left="-76" w:right="6"/>
        <w:contextualSpacing/>
        <w:rPr>
          <w:rFonts w:ascii="StobiSerif Regular" w:hAnsi="StobiSerif Regular" w:cs="Arial"/>
          <w:i/>
          <w:sz w:val="22"/>
          <w:szCs w:val="22"/>
        </w:rPr>
      </w:pPr>
    </w:p>
    <w:p w14:paraId="4BAB0C6C" w14:textId="345AE86A" w:rsidR="006514C5" w:rsidRPr="00B3691F" w:rsidRDefault="00A06545" w:rsidP="00216A19">
      <w:pPr>
        <w:ind w:left="-76" w:right="6"/>
        <w:contextualSpacing/>
        <w:rPr>
          <w:rFonts w:ascii="StobiSerif Regular" w:hAnsi="StobiSerif Regular" w:cs="Arial"/>
          <w:i/>
          <w:sz w:val="22"/>
          <w:szCs w:val="22"/>
        </w:rPr>
      </w:pPr>
      <w:r w:rsidRPr="00B3691F">
        <w:rPr>
          <w:rFonts w:ascii="StobiSerif Regular" w:hAnsi="StobiSerif Regular" w:cs="Arial"/>
          <w:i/>
          <w:sz w:val="22"/>
          <w:szCs w:val="22"/>
        </w:rPr>
        <w:t>Тања Дејаноска</w:t>
      </w:r>
      <w:r w:rsidR="004B257B" w:rsidRPr="00B3691F">
        <w:rPr>
          <w:rFonts w:ascii="StobiSerif Regular" w:hAnsi="StobiSerif Regular" w:cs="Arial"/>
          <w:i/>
          <w:sz w:val="22"/>
          <w:szCs w:val="22"/>
        </w:rPr>
        <w:t xml:space="preserve"> наведе дека рокот за разгледување на записниците бил кус поради што побара да се остави подолго време за нивно разгледување.</w:t>
      </w:r>
      <w:r w:rsidR="00216A19" w:rsidRPr="00B3691F">
        <w:rPr>
          <w:rFonts w:ascii="StobiSerif Regular" w:hAnsi="StobiSerif Regular" w:cs="Arial"/>
          <w:i/>
          <w:sz w:val="22"/>
          <w:szCs w:val="22"/>
        </w:rPr>
        <w:t xml:space="preserve"> </w:t>
      </w:r>
    </w:p>
    <w:p w14:paraId="1E93094B" w14:textId="09D85379" w:rsidR="004B257B" w:rsidRPr="00B3691F" w:rsidRDefault="004B257B" w:rsidP="00216A19">
      <w:pPr>
        <w:ind w:left="-76" w:right="6"/>
        <w:contextualSpacing/>
        <w:rPr>
          <w:rFonts w:ascii="StobiSerif Regular" w:hAnsi="StobiSerif Regular" w:cs="Arial"/>
          <w:i/>
          <w:sz w:val="22"/>
          <w:szCs w:val="22"/>
        </w:rPr>
      </w:pPr>
    </w:p>
    <w:p w14:paraId="4B06F889" w14:textId="4EC78BE5" w:rsidR="004B257B" w:rsidRPr="00B374BF" w:rsidRDefault="004B257B" w:rsidP="00216A19">
      <w:pPr>
        <w:ind w:left="-76" w:right="6"/>
        <w:contextualSpacing/>
        <w:rPr>
          <w:rFonts w:ascii="StobiSerif Regular" w:hAnsi="StobiSerif Regular" w:cs="Arial"/>
          <w:i/>
          <w:sz w:val="22"/>
          <w:szCs w:val="22"/>
        </w:rPr>
      </w:pPr>
      <w:r w:rsidRPr="00B374BF">
        <w:rPr>
          <w:rFonts w:ascii="StobiSerif Regular" w:hAnsi="StobiSerif Regular" w:cs="Arial"/>
          <w:i/>
          <w:sz w:val="22"/>
          <w:szCs w:val="22"/>
        </w:rPr>
        <w:t xml:space="preserve">По ова, претседателот Дејан Николовски наведе дека усвојувањето на записниците ќе биде на дневниот ред на следната седница, а дотогаш членовите </w:t>
      </w:r>
      <w:r w:rsidR="00B311CB">
        <w:rPr>
          <w:rFonts w:ascii="StobiSerif Regular" w:hAnsi="StobiSerif Regular" w:cs="Arial"/>
          <w:i/>
          <w:sz w:val="22"/>
          <w:szCs w:val="22"/>
        </w:rPr>
        <w:t>кои</w:t>
      </w:r>
      <w:r w:rsidRPr="00B374BF">
        <w:rPr>
          <w:rFonts w:ascii="StobiSerif Regular" w:hAnsi="StobiSerif Regular" w:cs="Arial"/>
          <w:i/>
          <w:sz w:val="22"/>
          <w:szCs w:val="22"/>
        </w:rPr>
        <w:t xml:space="preserve"> имаат предлози за нивно изменување или дополнување да ги достават до записничарот.</w:t>
      </w:r>
    </w:p>
    <w:p w14:paraId="4655264C" w14:textId="77777777" w:rsidR="006514C5" w:rsidRPr="00B374BF" w:rsidRDefault="006514C5" w:rsidP="00216A19">
      <w:pPr>
        <w:ind w:left="-76" w:right="4"/>
        <w:rPr>
          <w:rFonts w:ascii="StobiSerif Regular" w:hAnsi="StobiSerif Regular" w:cs="Arial"/>
          <w:i/>
          <w:sz w:val="22"/>
          <w:szCs w:val="22"/>
          <w:lang w:val="en-US"/>
        </w:rPr>
      </w:pPr>
    </w:p>
    <w:p w14:paraId="56C354BD" w14:textId="69F59F0A" w:rsidR="004766D7" w:rsidRPr="00F1169B" w:rsidRDefault="00167451" w:rsidP="00216A19">
      <w:pPr>
        <w:pStyle w:val="ListParagraph"/>
        <w:spacing w:after="0" w:line="240" w:lineRule="auto"/>
        <w:ind w:left="-76" w:right="4"/>
        <w:rPr>
          <w:rFonts w:ascii="StobiSerif Regular" w:hAnsi="StobiSerif Regular"/>
          <w:i/>
          <w:iCs/>
          <w:color w:val="FF0000"/>
        </w:rPr>
      </w:pPr>
      <w:r w:rsidRPr="00DC726C">
        <w:rPr>
          <w:rFonts w:ascii="StobiSerif Regular" w:hAnsi="StobiSerif Regular" w:cs="Arial"/>
          <w:b/>
          <w:i/>
        </w:rPr>
        <w:t xml:space="preserve">ТОЧКА </w:t>
      </w:r>
      <w:r w:rsidRPr="00DC726C">
        <w:rPr>
          <w:rFonts w:ascii="StobiSerif Regular" w:eastAsia="@Arial Unicode MS" w:hAnsi="StobiSerif Regular" w:cs="Arial"/>
          <w:b/>
          <w:i/>
        </w:rPr>
        <w:t xml:space="preserve">1 - </w:t>
      </w:r>
      <w:r w:rsidR="00DB5B96" w:rsidRPr="00DC726C">
        <w:rPr>
          <w:rFonts w:ascii="StobiSerif Regular" w:hAnsi="StobiSerif Regular"/>
          <w:i/>
          <w:iCs/>
        </w:rPr>
        <w:t xml:space="preserve">Предлог за донесување Одлука за изменување на Одлуката за утврдување на вкупниот договорен </w:t>
      </w:r>
      <w:r w:rsidR="00DB5B96" w:rsidRPr="00F61B93">
        <w:rPr>
          <w:rFonts w:ascii="StobiSerif Regular" w:hAnsi="StobiSerif Regular"/>
          <w:i/>
          <w:iCs/>
        </w:rPr>
        <w:t>надоместок на јавните здравствени установи за 2022 година</w:t>
      </w:r>
    </w:p>
    <w:p w14:paraId="23269BE0" w14:textId="1B36B8CB" w:rsidR="00602C7F" w:rsidRPr="00B374BF" w:rsidRDefault="00602C7F" w:rsidP="00C80C3A">
      <w:pPr>
        <w:pStyle w:val="ListParagraph"/>
        <w:spacing w:after="0" w:line="240" w:lineRule="auto"/>
        <w:ind w:left="-142" w:right="4"/>
        <w:rPr>
          <w:rFonts w:ascii="StobiSerif Regular" w:hAnsi="StobiSerif Regular"/>
          <w:i/>
          <w:iCs/>
        </w:rPr>
      </w:pPr>
    </w:p>
    <w:p w14:paraId="351CDD4C" w14:textId="77777777" w:rsidR="00716A57" w:rsidRDefault="000961B1" w:rsidP="0086752D">
      <w:pPr>
        <w:pStyle w:val="ListParagraph"/>
        <w:spacing w:after="0" w:line="240" w:lineRule="auto"/>
        <w:ind w:left="-90" w:right="4"/>
        <w:rPr>
          <w:rFonts w:ascii="StobiSerif Regular" w:eastAsia="Times New Roman" w:hAnsi="StobiSerif Regular" w:cs="Calibri"/>
          <w:i/>
          <w:iCs/>
        </w:rPr>
      </w:pPr>
      <w:bookmarkStart w:id="4" w:name="_Hlk98228839"/>
      <w:r w:rsidRPr="00B374BF">
        <w:rPr>
          <w:rFonts w:ascii="StobiSerif Regular" w:eastAsia="Times New Roman" w:hAnsi="StobiSerif Regular" w:cs="Calibri"/>
          <w:i/>
          <w:iCs/>
        </w:rPr>
        <w:t xml:space="preserve">Објаснување на предлогот даде </w:t>
      </w:r>
      <w:r w:rsidR="00340BA2" w:rsidRPr="00B374BF">
        <w:rPr>
          <w:rFonts w:ascii="StobiSerif Regular" w:eastAsia="Times New Roman" w:hAnsi="StobiSerif Regular" w:cs="Calibri"/>
          <w:i/>
          <w:iCs/>
        </w:rPr>
        <w:t>Миле Сугарев</w:t>
      </w:r>
      <w:r w:rsidRPr="00B374BF">
        <w:rPr>
          <w:rFonts w:ascii="StobiSerif Regular" w:eastAsia="Times New Roman" w:hAnsi="StobiSerif Regular" w:cs="Calibri"/>
          <w:i/>
          <w:iCs/>
        </w:rPr>
        <w:t>.</w:t>
      </w:r>
      <w:r w:rsidR="004A3363" w:rsidRPr="00B374BF">
        <w:rPr>
          <w:rFonts w:ascii="StobiSerif Regular" w:eastAsia="Times New Roman" w:hAnsi="StobiSerif Regular" w:cs="Calibri"/>
          <w:i/>
          <w:iCs/>
        </w:rPr>
        <w:t xml:space="preserve"> </w:t>
      </w:r>
      <w:r w:rsidRPr="00B374BF">
        <w:rPr>
          <w:rFonts w:ascii="StobiSerif Regular" w:eastAsia="Times New Roman" w:hAnsi="StobiSerif Regular" w:cs="Calibri"/>
          <w:i/>
          <w:iCs/>
        </w:rPr>
        <w:t>Во објаснувањето се осврна на основи</w:t>
      </w:r>
      <w:r w:rsidR="009E6A1A" w:rsidRPr="00B374BF">
        <w:rPr>
          <w:rFonts w:ascii="StobiSerif Regular" w:eastAsia="Times New Roman" w:hAnsi="StobiSerif Regular" w:cs="Calibri"/>
          <w:i/>
          <w:iCs/>
        </w:rPr>
        <w:t>те</w:t>
      </w:r>
      <w:r w:rsidRPr="00B374BF">
        <w:rPr>
          <w:rFonts w:ascii="StobiSerif Regular" w:eastAsia="Times New Roman" w:hAnsi="StobiSerif Regular" w:cs="Calibri"/>
          <w:i/>
          <w:iCs/>
        </w:rPr>
        <w:t xml:space="preserve"> </w:t>
      </w:r>
      <w:r w:rsidR="00C4167E" w:rsidRPr="00B374BF">
        <w:rPr>
          <w:rFonts w:ascii="StobiSerif Regular" w:eastAsia="Times New Roman" w:hAnsi="StobiSerif Regular" w:cs="Calibri"/>
          <w:i/>
          <w:iCs/>
        </w:rPr>
        <w:t>за</w:t>
      </w:r>
      <w:r w:rsidRPr="00B374BF">
        <w:rPr>
          <w:rFonts w:ascii="StobiSerif Regular" w:eastAsia="Times New Roman" w:hAnsi="StobiSerif Regular" w:cs="Calibri"/>
          <w:i/>
          <w:iCs/>
        </w:rPr>
        <w:t xml:space="preserve"> измените на договорните надоместоци</w:t>
      </w:r>
      <w:r w:rsidR="009E6A1A" w:rsidRPr="00B374BF">
        <w:rPr>
          <w:rFonts w:ascii="StobiSerif Regular" w:eastAsia="Times New Roman" w:hAnsi="StobiSerif Regular" w:cs="Calibri"/>
          <w:i/>
          <w:iCs/>
        </w:rPr>
        <w:t xml:space="preserve"> (плаќање за работа во недела</w:t>
      </w:r>
      <w:r w:rsidR="00A71C29" w:rsidRPr="00B374BF">
        <w:rPr>
          <w:rFonts w:ascii="StobiSerif Regular" w:eastAsia="Times New Roman" w:hAnsi="StobiSerif Regular" w:cs="Calibri"/>
          <w:i/>
          <w:iCs/>
        </w:rPr>
        <w:t xml:space="preserve"> како неработен ден</w:t>
      </w:r>
      <w:r w:rsidR="009E6A1A" w:rsidRPr="00B374BF">
        <w:rPr>
          <w:rFonts w:ascii="StobiSerif Regular" w:eastAsia="Times New Roman" w:hAnsi="StobiSerif Regular" w:cs="Calibri"/>
          <w:i/>
          <w:iCs/>
        </w:rPr>
        <w:t>,</w:t>
      </w:r>
      <w:r w:rsidR="00A71C29" w:rsidRPr="00B374BF">
        <w:rPr>
          <w:rFonts w:ascii="StobiSerif Regular" w:eastAsia="Times New Roman" w:hAnsi="StobiSerif Regular" w:cs="Calibri"/>
          <w:i/>
          <w:iCs/>
        </w:rPr>
        <w:t xml:space="preserve"> зголемување или намалување на бројот на ангажирани работници со договори за дело и за доктори по општа медицина </w:t>
      </w:r>
      <w:r w:rsidR="00F67F28" w:rsidRPr="00B374BF">
        <w:rPr>
          <w:rFonts w:ascii="StobiSerif Regular" w:eastAsia="Times New Roman" w:hAnsi="StobiSerif Regular" w:cs="Calibri"/>
          <w:i/>
          <w:iCs/>
        </w:rPr>
        <w:t>кои извршуваат пробна работа во здравствените установи каде се врши дејноста примарна здравствена заштита, согласно член 141 од Законот за здравствената заштита)</w:t>
      </w:r>
      <w:r w:rsidR="00B374BF" w:rsidRPr="00B374BF">
        <w:rPr>
          <w:rFonts w:ascii="StobiSerif Regular" w:eastAsia="Times New Roman" w:hAnsi="StobiSerif Regular" w:cs="Calibri"/>
          <w:i/>
          <w:iCs/>
        </w:rPr>
        <w:t xml:space="preserve"> и дека предлогот се однесува на вкупно 28 јавни здравствени установи.</w:t>
      </w:r>
      <w:r w:rsidR="00A71C29" w:rsidRPr="00B374BF">
        <w:rPr>
          <w:rFonts w:ascii="StobiSerif Regular" w:eastAsia="Times New Roman" w:hAnsi="StobiSerif Regular" w:cs="Calibri"/>
          <w:i/>
          <w:iCs/>
        </w:rPr>
        <w:t xml:space="preserve"> </w:t>
      </w:r>
      <w:r w:rsidR="009E6A1A" w:rsidRPr="00B374BF">
        <w:rPr>
          <w:rFonts w:ascii="StobiSerif Regular" w:eastAsia="Times New Roman" w:hAnsi="StobiSerif Regular" w:cs="Calibri"/>
          <w:i/>
          <w:iCs/>
        </w:rPr>
        <w:t xml:space="preserve"> </w:t>
      </w:r>
    </w:p>
    <w:p w14:paraId="364A9E9D" w14:textId="7995B744" w:rsidR="00F61B93" w:rsidRPr="00B374BF" w:rsidRDefault="00F61B93" w:rsidP="0086752D">
      <w:pPr>
        <w:pStyle w:val="ListParagraph"/>
        <w:spacing w:after="0" w:line="240" w:lineRule="auto"/>
        <w:ind w:left="-90" w:right="4"/>
        <w:rPr>
          <w:rFonts w:ascii="StobiSerif Regular" w:eastAsia="Times New Roman" w:hAnsi="StobiSerif Regular" w:cs="Calibri"/>
          <w:i/>
          <w:iCs/>
        </w:rPr>
      </w:pPr>
      <w:r>
        <w:rPr>
          <w:rFonts w:ascii="StobiSerif Regular" w:eastAsia="Times New Roman" w:hAnsi="StobiSerif Regular" w:cs="Calibri"/>
          <w:i/>
          <w:iCs/>
        </w:rPr>
        <w:t xml:space="preserve">Потоа продолжи со објаснување на предлогот од материјалот што како дополнителен за оваа точка од дневниот ред беше поделен на почетокот на седницата. </w:t>
      </w:r>
      <w:r w:rsidR="00AF2F29">
        <w:rPr>
          <w:rFonts w:ascii="StobiSerif Regular" w:eastAsia="Times New Roman" w:hAnsi="StobiSerif Regular" w:cs="Calibri"/>
          <w:i/>
          <w:iCs/>
        </w:rPr>
        <w:t xml:space="preserve">Овој предлог се заснова на Одлуката за прераспределба на средства помеѓу буџетските корисници на централната власт и помеѓу фондовите, донесена од Собранието на РСМ на 16 декември. </w:t>
      </w:r>
      <w:r w:rsidR="0076272F" w:rsidRPr="001D00D5">
        <w:rPr>
          <w:rFonts w:ascii="StobiSerif Regular" w:eastAsia="Times New Roman" w:hAnsi="StobiSerif Regular" w:cs="Calibri"/>
          <w:i/>
          <w:iCs/>
        </w:rPr>
        <w:t xml:space="preserve">Со него се опфатени повеќето јавни здравствени установи а измените на надоместоците се предлагаат </w:t>
      </w:r>
      <w:r w:rsidR="00AF2F29" w:rsidRPr="001D00D5">
        <w:rPr>
          <w:rFonts w:ascii="StobiSerif Regular" w:eastAsia="Times New Roman" w:hAnsi="StobiSerif Regular" w:cs="Calibri"/>
          <w:i/>
          <w:iCs/>
        </w:rPr>
        <w:t xml:space="preserve">во делот на зголемувањето </w:t>
      </w:r>
      <w:r w:rsidR="0076272F" w:rsidRPr="001D00D5">
        <w:rPr>
          <w:rFonts w:ascii="StobiSerif Regular" w:eastAsia="Times New Roman" w:hAnsi="StobiSerif Regular" w:cs="Calibri"/>
          <w:i/>
          <w:iCs/>
        </w:rPr>
        <w:t>заради намирување на долгови</w:t>
      </w:r>
      <w:r w:rsidR="004B70EC" w:rsidRPr="001D00D5">
        <w:rPr>
          <w:rFonts w:ascii="StobiSerif Regular" w:eastAsia="Times New Roman" w:hAnsi="StobiSerif Regular" w:cs="Calibri"/>
          <w:i/>
          <w:iCs/>
        </w:rPr>
        <w:t xml:space="preserve"> за електрична енергија</w:t>
      </w:r>
      <w:r w:rsidR="0076272F" w:rsidRPr="001D00D5">
        <w:rPr>
          <w:rFonts w:ascii="StobiSerif Regular" w:eastAsia="Times New Roman" w:hAnsi="StobiSerif Regular" w:cs="Calibri"/>
          <w:i/>
          <w:iCs/>
        </w:rPr>
        <w:t>,</w:t>
      </w:r>
      <w:r w:rsidR="001D00D5" w:rsidRPr="001D00D5">
        <w:rPr>
          <w:rFonts w:ascii="StobiSerif Regular" w:eastAsia="Times New Roman" w:hAnsi="StobiSerif Regular" w:cs="Calibri"/>
          <w:i/>
          <w:iCs/>
        </w:rPr>
        <w:t xml:space="preserve"> намирување на други долгови,</w:t>
      </w:r>
      <w:r w:rsidR="0076272F" w:rsidRPr="001D00D5">
        <w:rPr>
          <w:rFonts w:ascii="StobiSerif Regular" w:eastAsia="Times New Roman" w:hAnsi="StobiSerif Regular" w:cs="Calibri"/>
          <w:i/>
          <w:iCs/>
        </w:rPr>
        <w:t xml:space="preserve"> поправки на апарати</w:t>
      </w:r>
      <w:r w:rsidR="001D00D5" w:rsidRPr="001D00D5">
        <w:rPr>
          <w:rFonts w:ascii="StobiSerif Regular" w:eastAsia="Times New Roman" w:hAnsi="StobiSerif Regular" w:cs="Calibri"/>
          <w:i/>
          <w:iCs/>
        </w:rPr>
        <w:t xml:space="preserve"> и инсталации и за</w:t>
      </w:r>
      <w:r w:rsidR="0076272F" w:rsidRPr="001D00D5">
        <w:rPr>
          <w:rFonts w:ascii="StobiSerif Regular" w:eastAsia="Times New Roman" w:hAnsi="StobiSerif Regular" w:cs="Calibri"/>
          <w:i/>
          <w:iCs/>
        </w:rPr>
        <w:t xml:space="preserve"> </w:t>
      </w:r>
      <w:r w:rsidR="001D00D5" w:rsidRPr="001D00D5">
        <w:rPr>
          <w:rFonts w:ascii="StobiSerif Regular" w:eastAsia="Times New Roman" w:hAnsi="StobiSerif Regular" w:cs="Calibri"/>
          <w:i/>
          <w:iCs/>
        </w:rPr>
        <w:t xml:space="preserve">адаптирање на простории, </w:t>
      </w:r>
      <w:r w:rsidR="00AF2F29" w:rsidRPr="001D00D5">
        <w:rPr>
          <w:rFonts w:ascii="StobiSerif Regular" w:eastAsia="Times New Roman" w:hAnsi="StobiSerif Regular" w:cs="Calibri"/>
          <w:i/>
          <w:iCs/>
        </w:rPr>
        <w:t xml:space="preserve">а во делот на намалувањето </w:t>
      </w:r>
      <w:r w:rsidR="0076272F" w:rsidRPr="001D00D5">
        <w:rPr>
          <w:rFonts w:ascii="StobiSerif Regular" w:eastAsia="Times New Roman" w:hAnsi="StobiSerif Regular" w:cs="Calibri"/>
          <w:i/>
          <w:iCs/>
        </w:rPr>
        <w:t xml:space="preserve">заради </w:t>
      </w:r>
      <w:r w:rsidR="0076272F" w:rsidRPr="001D00D5">
        <w:rPr>
          <w:rFonts w:ascii="StobiSerif Regular" w:eastAsia="Times New Roman" w:hAnsi="StobiSerif Regular" w:cs="Calibri"/>
          <w:i/>
          <w:iCs/>
        </w:rPr>
        <w:lastRenderedPageBreak/>
        <w:t>нереализиран условен буџет</w:t>
      </w:r>
      <w:r w:rsidRPr="001D00D5">
        <w:rPr>
          <w:rFonts w:ascii="StobiSerif Regular" w:eastAsia="Times New Roman" w:hAnsi="StobiSerif Regular" w:cs="Calibri"/>
          <w:i/>
          <w:iCs/>
        </w:rPr>
        <w:t xml:space="preserve"> </w:t>
      </w:r>
      <w:r w:rsidR="0076272F" w:rsidRPr="001D00D5">
        <w:rPr>
          <w:rFonts w:ascii="StobiSerif Regular" w:eastAsia="Times New Roman" w:hAnsi="StobiSerif Regular" w:cs="Calibri"/>
          <w:i/>
          <w:iCs/>
        </w:rPr>
        <w:t>од страна на шест здравствени установи.</w:t>
      </w:r>
      <w:r w:rsidR="00716A57" w:rsidRPr="001D00D5">
        <w:rPr>
          <w:rFonts w:ascii="StobiSerif Regular" w:eastAsia="Times New Roman" w:hAnsi="StobiSerif Regular" w:cs="Calibri"/>
          <w:i/>
          <w:iCs/>
        </w:rPr>
        <w:t xml:space="preserve"> Со обезбедените средства во целост ќе се намират долговите за електрична енергија. Потоа објасни и подетално за барањата од одделни</w:t>
      </w:r>
      <w:r w:rsidR="001D00D5" w:rsidRPr="001D00D5">
        <w:rPr>
          <w:rFonts w:ascii="StobiSerif Regular" w:eastAsia="Times New Roman" w:hAnsi="StobiSerif Regular" w:cs="Calibri"/>
          <w:i/>
          <w:iCs/>
        </w:rPr>
        <w:t>те</w:t>
      </w:r>
      <w:r w:rsidR="00716A57" w:rsidRPr="001D00D5">
        <w:rPr>
          <w:rFonts w:ascii="StobiSerif Regular" w:eastAsia="Times New Roman" w:hAnsi="StobiSerif Regular" w:cs="Calibri"/>
          <w:i/>
          <w:iCs/>
        </w:rPr>
        <w:t xml:space="preserve"> здравствени установи за намирување на долгови по други основи</w:t>
      </w:r>
      <w:r w:rsidR="00427BF1" w:rsidRPr="001D00D5">
        <w:rPr>
          <w:rFonts w:ascii="StobiSerif Regular" w:eastAsia="Times New Roman" w:hAnsi="StobiSerif Regular" w:cs="Calibri"/>
          <w:i/>
          <w:iCs/>
        </w:rPr>
        <w:t xml:space="preserve"> и утврдување на средствата од страна на Фондот со примена на коефициент на задолженост.</w:t>
      </w:r>
    </w:p>
    <w:p w14:paraId="49DA6406" w14:textId="77777777" w:rsidR="009E6A1A" w:rsidRPr="009C68CD" w:rsidRDefault="009E6A1A" w:rsidP="0086752D">
      <w:pPr>
        <w:pStyle w:val="ListParagraph"/>
        <w:spacing w:after="0" w:line="240" w:lineRule="auto"/>
        <w:ind w:left="-90" w:right="4"/>
        <w:rPr>
          <w:rFonts w:ascii="StobiSerif Regular" w:eastAsia="Times New Roman" w:hAnsi="StobiSerif Regular" w:cs="Calibri"/>
          <w:i/>
          <w:iCs/>
          <w:color w:val="FF0000"/>
        </w:rPr>
      </w:pPr>
    </w:p>
    <w:p w14:paraId="0949EA58" w14:textId="77777777" w:rsidR="00FA0D39" w:rsidRDefault="000961B1" w:rsidP="0086752D">
      <w:pPr>
        <w:pStyle w:val="ListParagraph"/>
        <w:spacing w:after="0" w:line="240" w:lineRule="auto"/>
        <w:ind w:left="-90" w:right="4"/>
        <w:rPr>
          <w:rFonts w:ascii="StobiSerif Regular" w:eastAsia="Times New Roman" w:hAnsi="StobiSerif Regular" w:cs="Calibri"/>
          <w:i/>
          <w:iCs/>
        </w:rPr>
      </w:pPr>
      <w:r w:rsidRPr="00B374BF">
        <w:rPr>
          <w:rFonts w:ascii="StobiSerif Regular" w:eastAsia="Times New Roman" w:hAnsi="StobiSerif Regular" w:cs="Calibri"/>
          <w:i/>
          <w:iCs/>
        </w:rPr>
        <w:t>По</w:t>
      </w:r>
      <w:r w:rsidR="009E6A1A" w:rsidRPr="00B374BF">
        <w:rPr>
          <w:rFonts w:ascii="StobiSerif Regular" w:eastAsia="Times New Roman" w:hAnsi="StobiSerif Regular" w:cs="Calibri"/>
          <w:i/>
          <w:iCs/>
        </w:rPr>
        <w:t xml:space="preserve"> </w:t>
      </w:r>
      <w:r w:rsidR="00B374BF" w:rsidRPr="00B374BF">
        <w:rPr>
          <w:rFonts w:ascii="StobiSerif Regular" w:eastAsia="Times New Roman" w:hAnsi="StobiSerif Regular" w:cs="Calibri"/>
          <w:i/>
          <w:iCs/>
        </w:rPr>
        <w:t>објаснувањето диску</w:t>
      </w:r>
      <w:r w:rsidR="00F61B93">
        <w:rPr>
          <w:rFonts w:ascii="StobiSerif Regular" w:eastAsia="Times New Roman" w:hAnsi="StobiSerif Regular" w:cs="Calibri"/>
          <w:i/>
          <w:iCs/>
        </w:rPr>
        <w:t>тираа</w:t>
      </w:r>
      <w:r w:rsidR="00B374BF" w:rsidRPr="00B374BF">
        <w:rPr>
          <w:rFonts w:ascii="StobiSerif Regular" w:eastAsia="Times New Roman" w:hAnsi="StobiSerif Regular" w:cs="Calibri"/>
          <w:i/>
          <w:iCs/>
        </w:rPr>
        <w:t xml:space="preserve"> членовите на Управниот одбор</w:t>
      </w:r>
      <w:r w:rsidR="00F61B93">
        <w:rPr>
          <w:rFonts w:ascii="StobiSerif Regular" w:eastAsia="Times New Roman" w:hAnsi="StobiSerif Regular" w:cs="Calibri"/>
          <w:i/>
          <w:iCs/>
        </w:rPr>
        <w:t>.</w:t>
      </w:r>
      <w:r w:rsidRPr="00B374BF">
        <w:rPr>
          <w:rFonts w:ascii="StobiSerif Regular" w:eastAsia="Times New Roman" w:hAnsi="StobiSerif Regular" w:cs="Calibri"/>
          <w:i/>
          <w:iCs/>
        </w:rPr>
        <w:t xml:space="preserve"> </w:t>
      </w:r>
    </w:p>
    <w:p w14:paraId="3BF40FC1" w14:textId="19F822A2" w:rsidR="00FA0D39" w:rsidRPr="004B70EC" w:rsidRDefault="00FA0D39" w:rsidP="0086752D">
      <w:pPr>
        <w:pStyle w:val="ListParagraph"/>
        <w:spacing w:after="0" w:line="240" w:lineRule="auto"/>
        <w:ind w:left="-90" w:right="4"/>
        <w:rPr>
          <w:rFonts w:ascii="StobiSerif Regular" w:eastAsia="Times New Roman" w:hAnsi="StobiSerif Regular" w:cs="Calibri"/>
          <w:i/>
          <w:iCs/>
        </w:rPr>
      </w:pPr>
    </w:p>
    <w:p w14:paraId="5F555A78" w14:textId="43D14D27" w:rsidR="00427BF1" w:rsidRPr="004B70EC" w:rsidRDefault="00427BF1" w:rsidP="0086752D">
      <w:pPr>
        <w:pStyle w:val="ListParagraph"/>
        <w:spacing w:after="0" w:line="240" w:lineRule="auto"/>
        <w:ind w:left="-90" w:right="4"/>
        <w:rPr>
          <w:rFonts w:ascii="StobiSerif Regular" w:eastAsia="Times New Roman" w:hAnsi="StobiSerif Regular" w:cs="Calibri"/>
          <w:i/>
          <w:iCs/>
        </w:rPr>
      </w:pPr>
      <w:r w:rsidRPr="004B70EC">
        <w:rPr>
          <w:rFonts w:ascii="StobiSerif Regular" w:eastAsia="Times New Roman" w:hAnsi="StobiSerif Regular" w:cs="Calibri"/>
          <w:i/>
          <w:iCs/>
        </w:rPr>
        <w:t>Тања Дејаноска праша дали може на Управниот одбор да му се обезбедат податоци за тоа со колкав процент во надоместокот на одделни болници учествуваат средствата наменети за плати.</w:t>
      </w:r>
    </w:p>
    <w:p w14:paraId="4F89A04B" w14:textId="6DD72FE4" w:rsidR="00427BF1" w:rsidRPr="004B70EC" w:rsidRDefault="00427BF1" w:rsidP="0086752D">
      <w:pPr>
        <w:pStyle w:val="ListParagraph"/>
        <w:spacing w:after="0" w:line="240" w:lineRule="auto"/>
        <w:ind w:left="-90" w:right="4"/>
        <w:rPr>
          <w:rFonts w:ascii="StobiSerif Regular" w:eastAsia="Times New Roman" w:hAnsi="StobiSerif Regular" w:cs="Calibri"/>
          <w:i/>
          <w:iCs/>
        </w:rPr>
      </w:pPr>
    </w:p>
    <w:p w14:paraId="73552514" w14:textId="00D0D345" w:rsidR="00427BF1" w:rsidRDefault="00427BF1" w:rsidP="0086752D">
      <w:pPr>
        <w:pStyle w:val="ListParagraph"/>
        <w:spacing w:after="0" w:line="240" w:lineRule="auto"/>
        <w:ind w:left="-90" w:right="4"/>
        <w:rPr>
          <w:rFonts w:ascii="StobiSerif Regular" w:eastAsia="Times New Roman" w:hAnsi="StobiSerif Regular" w:cs="Calibri"/>
          <w:i/>
          <w:iCs/>
        </w:rPr>
      </w:pPr>
      <w:r w:rsidRPr="004B70EC">
        <w:rPr>
          <w:rFonts w:ascii="StobiSerif Regular" w:eastAsia="Times New Roman" w:hAnsi="StobiSerif Regular" w:cs="Calibri"/>
          <w:i/>
          <w:iCs/>
        </w:rPr>
        <w:t>Миле Сугарев одговори дека такви податоци може да се обезбедат</w:t>
      </w:r>
      <w:r w:rsidR="007B6AA9" w:rsidRPr="004B70EC">
        <w:rPr>
          <w:rFonts w:ascii="StobiSerif Regular" w:eastAsia="Times New Roman" w:hAnsi="StobiSerif Regular" w:cs="Calibri"/>
          <w:i/>
          <w:iCs/>
        </w:rPr>
        <w:t xml:space="preserve"> и додаде дека Фондот има систем во кој  јавните здравствени установи секој месец внесуваат податоци за трошоците, односно колку средства се потрошиле за одделна намена. Инаку уделот на средствата за плати во вкупните средства на здравствените установи е различен со оглед на видот на здравствената установа, </w:t>
      </w:r>
      <w:r w:rsidR="004B70EC" w:rsidRPr="004B70EC">
        <w:rPr>
          <w:rFonts w:ascii="StobiSerif Regular" w:eastAsia="Times New Roman" w:hAnsi="StobiSerif Regular" w:cs="Calibri"/>
          <w:i/>
          <w:iCs/>
        </w:rPr>
        <w:t xml:space="preserve">односно </w:t>
      </w:r>
      <w:r w:rsidR="007B6AA9" w:rsidRPr="004B70EC">
        <w:rPr>
          <w:rFonts w:ascii="StobiSerif Regular" w:eastAsia="Times New Roman" w:hAnsi="StobiSerif Regular" w:cs="Calibri"/>
          <w:i/>
          <w:iCs/>
        </w:rPr>
        <w:t>дали е тоа клиника, болница, здравствен дом или друг вид здравствена установа.</w:t>
      </w:r>
    </w:p>
    <w:p w14:paraId="6645BBF5" w14:textId="1C488132" w:rsidR="009E02AE" w:rsidRDefault="009E02AE" w:rsidP="0086752D">
      <w:pPr>
        <w:pStyle w:val="ListParagraph"/>
        <w:spacing w:after="0" w:line="240" w:lineRule="auto"/>
        <w:ind w:left="-90" w:right="4"/>
        <w:rPr>
          <w:rFonts w:ascii="StobiSerif Regular" w:eastAsia="Times New Roman" w:hAnsi="StobiSerif Regular" w:cs="Calibri"/>
          <w:i/>
          <w:iCs/>
        </w:rPr>
      </w:pPr>
    </w:p>
    <w:p w14:paraId="24911C47" w14:textId="5FAF65E6" w:rsidR="009E02AE" w:rsidRDefault="009E02AE" w:rsidP="0086752D">
      <w:pPr>
        <w:pStyle w:val="ListParagraph"/>
        <w:spacing w:after="0" w:line="240" w:lineRule="auto"/>
        <w:ind w:left="-90" w:right="4"/>
        <w:rPr>
          <w:rFonts w:ascii="StobiSerif Regular" w:eastAsia="Times New Roman" w:hAnsi="StobiSerif Regular" w:cs="Calibri"/>
          <w:i/>
          <w:iCs/>
        </w:rPr>
      </w:pPr>
      <w:r w:rsidRPr="004B70EC">
        <w:rPr>
          <w:rFonts w:ascii="StobiSerif Regular" w:eastAsia="Times New Roman" w:hAnsi="StobiSerif Regular" w:cs="Calibri"/>
          <w:i/>
          <w:iCs/>
        </w:rPr>
        <w:t xml:space="preserve">Тања Дејаноска </w:t>
      </w:r>
      <w:r>
        <w:rPr>
          <w:rFonts w:ascii="StobiSerif Regular" w:eastAsia="Times New Roman" w:hAnsi="StobiSerif Regular" w:cs="Calibri"/>
          <w:i/>
          <w:iCs/>
        </w:rPr>
        <w:t>укажа дека сите лекари, освен избраните може дополнително да заработат со дополнителна дејност. Во актуелната состојба со високите цени на електричната енергија, и тие како јавните здравствени установи имаат потреба од помош за справување со зголемените трошоци.</w:t>
      </w:r>
      <w:r w:rsidRPr="009E02AE">
        <w:rPr>
          <w:rFonts w:ascii="StobiSerif Regular" w:eastAsia="Times New Roman" w:hAnsi="StobiSerif Regular" w:cs="Calibri"/>
          <w:i/>
          <w:iCs/>
        </w:rPr>
        <w:t xml:space="preserve"> </w:t>
      </w:r>
      <w:r>
        <w:rPr>
          <w:rFonts w:ascii="StobiSerif Regular" w:eastAsia="Times New Roman" w:hAnsi="StobiSerif Regular" w:cs="Calibri"/>
          <w:i/>
          <w:iCs/>
        </w:rPr>
        <w:t>Ова особено се однесува на оние избрани лекари кои имаат помалку пациенти и со тоа остваруваат помалку средства.</w:t>
      </w:r>
      <w:r w:rsidR="0009399E">
        <w:rPr>
          <w:rFonts w:ascii="StobiSerif Regular" w:eastAsia="Times New Roman" w:hAnsi="StobiSerif Regular" w:cs="Calibri"/>
          <w:i/>
          <w:iCs/>
        </w:rPr>
        <w:t xml:space="preserve"> Оттаму, праша дали може Фондот и ним да им помогне барем за најтешките зимски месеци, јануари и февруари.</w:t>
      </w:r>
      <w:r w:rsidR="00F23950">
        <w:rPr>
          <w:rFonts w:ascii="StobiSerif Regular" w:eastAsia="Times New Roman" w:hAnsi="StobiSerif Regular" w:cs="Calibri"/>
          <w:i/>
          <w:iCs/>
        </w:rPr>
        <w:t xml:space="preserve"> Исто така и дали може да им се дозволи на избраните лекари да ги наплаќаат услугите.</w:t>
      </w:r>
    </w:p>
    <w:p w14:paraId="2A7786D9" w14:textId="467D0ED9" w:rsidR="00F23950" w:rsidRDefault="00F23950" w:rsidP="0086752D">
      <w:pPr>
        <w:pStyle w:val="ListParagraph"/>
        <w:spacing w:after="0" w:line="240" w:lineRule="auto"/>
        <w:ind w:left="-90" w:right="4"/>
        <w:rPr>
          <w:rFonts w:ascii="StobiSerif Regular" w:eastAsia="Times New Roman" w:hAnsi="StobiSerif Regular" w:cs="Calibri"/>
          <w:i/>
          <w:iCs/>
        </w:rPr>
      </w:pPr>
    </w:p>
    <w:p w14:paraId="46AF6769" w14:textId="65641A01" w:rsidR="00F23950" w:rsidRDefault="00F23950" w:rsidP="0086752D">
      <w:pPr>
        <w:pStyle w:val="ListParagraph"/>
        <w:spacing w:after="0" w:line="240" w:lineRule="auto"/>
        <w:ind w:left="-90" w:right="4"/>
        <w:rPr>
          <w:rFonts w:ascii="StobiSerif Regular" w:eastAsia="Times New Roman" w:hAnsi="StobiSerif Regular" w:cs="Calibri"/>
          <w:i/>
          <w:iCs/>
        </w:rPr>
      </w:pPr>
      <w:r>
        <w:rPr>
          <w:rFonts w:ascii="StobiSerif Regular" w:eastAsia="Times New Roman" w:hAnsi="StobiSerif Regular" w:cs="Calibri"/>
          <w:i/>
          <w:iCs/>
        </w:rPr>
        <w:t>Миле Сугарев одговори дека Фондот не може да дава помош таму каде плаќањето за здравствените услуги е системски решено на поинаков начин, односно во случајов преку капитација, а и наплаќање на услугите кај избраните лекари не е дозволено.</w:t>
      </w:r>
    </w:p>
    <w:p w14:paraId="4C469711" w14:textId="4B1E46EF" w:rsidR="00B676AF" w:rsidRDefault="00B676AF" w:rsidP="0086752D">
      <w:pPr>
        <w:pStyle w:val="ListParagraph"/>
        <w:spacing w:after="0" w:line="240" w:lineRule="auto"/>
        <w:ind w:left="-90" w:right="4"/>
        <w:rPr>
          <w:rFonts w:ascii="StobiSerif Regular" w:eastAsia="Times New Roman" w:hAnsi="StobiSerif Regular" w:cs="Calibri"/>
          <w:i/>
          <w:iCs/>
        </w:rPr>
      </w:pPr>
    </w:p>
    <w:p w14:paraId="63941DE8" w14:textId="75A768A3" w:rsidR="00B676AF" w:rsidRPr="00BC4674" w:rsidRDefault="00B676AF" w:rsidP="0086752D">
      <w:pPr>
        <w:pStyle w:val="ListParagraph"/>
        <w:spacing w:after="0" w:line="240" w:lineRule="auto"/>
        <w:ind w:left="-90" w:right="4"/>
        <w:rPr>
          <w:rFonts w:ascii="StobiSerif Regular" w:eastAsia="Times New Roman" w:hAnsi="StobiSerif Regular" w:cs="Calibri"/>
          <w:i/>
          <w:iCs/>
        </w:rPr>
      </w:pPr>
      <w:r w:rsidRPr="00BC4674">
        <w:rPr>
          <w:rFonts w:ascii="StobiSerif Regular" w:eastAsia="Times New Roman" w:hAnsi="StobiSerif Regular" w:cs="Calibri"/>
          <w:i/>
          <w:iCs/>
        </w:rPr>
        <w:t xml:space="preserve">Љубиша Каранфиловски </w:t>
      </w:r>
      <w:r w:rsidR="008237B7" w:rsidRPr="00BC4674">
        <w:rPr>
          <w:rFonts w:ascii="StobiSerif Regular" w:eastAsia="Times New Roman" w:hAnsi="StobiSerif Regular" w:cs="Calibri"/>
          <w:i/>
          <w:iCs/>
        </w:rPr>
        <w:t xml:space="preserve"> наведе дека, како што укажувал и порано, со покривањето на долговите им помагаме на оние здравствени установи кои не работат економично и создаваат долгови а ги казнува</w:t>
      </w:r>
      <w:r w:rsidR="00252227" w:rsidRPr="00BC4674">
        <w:rPr>
          <w:rFonts w:ascii="StobiSerif Regular" w:eastAsia="Times New Roman" w:hAnsi="StobiSerif Regular" w:cs="Calibri"/>
          <w:i/>
          <w:iCs/>
        </w:rPr>
        <w:t>ме</w:t>
      </w:r>
      <w:r w:rsidR="008237B7" w:rsidRPr="00BC4674">
        <w:rPr>
          <w:rFonts w:ascii="StobiSerif Regular" w:eastAsia="Times New Roman" w:hAnsi="StobiSerif Regular" w:cs="Calibri"/>
          <w:i/>
          <w:iCs/>
        </w:rPr>
        <w:t xml:space="preserve"> оние кои се добро управувани и не создаваат долгови. Овој</w:t>
      </w:r>
      <w:r w:rsidR="00252227" w:rsidRPr="00BC4674">
        <w:rPr>
          <w:rFonts w:ascii="StobiSerif Regular" w:eastAsia="Times New Roman" w:hAnsi="StobiSerif Regular" w:cs="Calibri"/>
          <w:i/>
          <w:iCs/>
        </w:rPr>
        <w:t xml:space="preserve"> </w:t>
      </w:r>
      <w:r w:rsidR="008237B7" w:rsidRPr="00BC4674">
        <w:rPr>
          <w:rFonts w:ascii="StobiSerif Regular" w:eastAsia="Times New Roman" w:hAnsi="StobiSerif Regular" w:cs="Calibri"/>
          <w:i/>
          <w:iCs/>
        </w:rPr>
        <w:t xml:space="preserve">пат, во јавните здравствени установи се влеваат околу 1,1 милијарда денари а не е разграничено кои установи имаат реални трошоци а чии </w:t>
      </w:r>
      <w:r w:rsidR="00252227" w:rsidRPr="00BC4674">
        <w:rPr>
          <w:rFonts w:ascii="StobiSerif Regular" w:eastAsia="Times New Roman" w:hAnsi="StobiSerif Regular" w:cs="Calibri"/>
          <w:i/>
          <w:iCs/>
        </w:rPr>
        <w:t xml:space="preserve">долгови </w:t>
      </w:r>
      <w:r w:rsidR="008237B7" w:rsidRPr="00BC4674">
        <w:rPr>
          <w:rFonts w:ascii="StobiSerif Regular" w:eastAsia="Times New Roman" w:hAnsi="StobiSerif Regular" w:cs="Calibri"/>
          <w:i/>
          <w:iCs/>
        </w:rPr>
        <w:t xml:space="preserve">се резултат на лошо работење. Добар дел од трошоците што ги сервисираме се резултат на лошо менаџирање и </w:t>
      </w:r>
      <w:r w:rsidR="00252227" w:rsidRPr="00BC4674">
        <w:rPr>
          <w:rFonts w:ascii="StobiSerif Regular" w:eastAsia="Times New Roman" w:hAnsi="StobiSerif Regular" w:cs="Calibri"/>
          <w:i/>
          <w:iCs/>
        </w:rPr>
        <w:t xml:space="preserve">се </w:t>
      </w:r>
      <w:r w:rsidR="008237B7" w:rsidRPr="00BC4674">
        <w:rPr>
          <w:rFonts w:ascii="StobiSerif Regular" w:eastAsia="Times New Roman" w:hAnsi="StobiSerif Regular" w:cs="Calibri"/>
          <w:i/>
          <w:iCs/>
        </w:rPr>
        <w:t xml:space="preserve">однесуваат на плати кои се </w:t>
      </w:r>
      <w:r w:rsidR="00252227" w:rsidRPr="00BC4674">
        <w:rPr>
          <w:rFonts w:ascii="StobiSerif Regular" w:eastAsia="Times New Roman" w:hAnsi="StobiSerif Regular" w:cs="Calibri"/>
          <w:i/>
          <w:iCs/>
        </w:rPr>
        <w:t xml:space="preserve">несоодветно определени (несоодветни коефициенти на сложеност, додатоци за дежурства и слично). Се повеќе се чини потребно, Фондот, заедно со Министерството за здравство и Владата, да преземе активности за реформирање на работењето на јавните здравствени установи. И покрај наведеното, сепак е за поздравување што се издвоија толку средства за санирање на состојбата со долговите, зашто тоа ќе им го олесни </w:t>
      </w:r>
      <w:r w:rsidR="00BC4674" w:rsidRPr="00BC4674">
        <w:rPr>
          <w:rFonts w:ascii="StobiSerif Regular" w:eastAsia="Times New Roman" w:hAnsi="StobiSerif Regular" w:cs="Calibri"/>
          <w:i/>
          <w:iCs/>
        </w:rPr>
        <w:t>положбата</w:t>
      </w:r>
      <w:r w:rsidR="00252227" w:rsidRPr="00BC4674">
        <w:rPr>
          <w:rFonts w:ascii="StobiSerif Regular" w:eastAsia="Times New Roman" w:hAnsi="StobiSerif Regular" w:cs="Calibri"/>
          <w:i/>
          <w:iCs/>
        </w:rPr>
        <w:t xml:space="preserve"> на здравствените установи кои беа значително оптоварени со долговите</w:t>
      </w:r>
      <w:r w:rsidR="00BC4674" w:rsidRPr="00BC4674">
        <w:rPr>
          <w:rFonts w:ascii="StobiSerif Regular" w:eastAsia="Times New Roman" w:hAnsi="StobiSerif Regular" w:cs="Calibri"/>
          <w:i/>
          <w:iCs/>
        </w:rPr>
        <w:t xml:space="preserve"> и можеше да им биде нарушено работењето.</w:t>
      </w:r>
    </w:p>
    <w:p w14:paraId="174BB50A" w14:textId="77777777" w:rsidR="008237B7" w:rsidRDefault="008237B7" w:rsidP="0086752D">
      <w:pPr>
        <w:pStyle w:val="ListParagraph"/>
        <w:spacing w:after="0" w:line="240" w:lineRule="auto"/>
        <w:ind w:left="-90" w:right="4"/>
        <w:rPr>
          <w:rFonts w:ascii="StobiSerif Regular" w:eastAsia="Times New Roman" w:hAnsi="StobiSerif Regular" w:cs="Calibri"/>
          <w:i/>
          <w:iCs/>
          <w:color w:val="FF0000"/>
          <w:highlight w:val="yellow"/>
        </w:rPr>
      </w:pPr>
    </w:p>
    <w:p w14:paraId="1D495198" w14:textId="7ADBEDE7" w:rsidR="00FA0D39" w:rsidRPr="00BC4674" w:rsidRDefault="008237B7" w:rsidP="0086752D">
      <w:pPr>
        <w:pStyle w:val="ListParagraph"/>
        <w:spacing w:after="0" w:line="240" w:lineRule="auto"/>
        <w:ind w:left="-90" w:right="4"/>
        <w:rPr>
          <w:rFonts w:ascii="StobiSerif Regular" w:eastAsia="Times New Roman" w:hAnsi="StobiSerif Regular" w:cs="Calibri"/>
          <w:i/>
          <w:iCs/>
        </w:rPr>
      </w:pPr>
      <w:r w:rsidRPr="00BC4674">
        <w:rPr>
          <w:rFonts w:ascii="StobiSerif Regular" w:eastAsia="Times New Roman" w:hAnsi="StobiSerif Regular" w:cs="Calibri"/>
          <w:i/>
          <w:iCs/>
        </w:rPr>
        <w:lastRenderedPageBreak/>
        <w:t>Во однос на наведеното, директорите на Фондот укажаа дека кога станува збор за долговите на јавните здравствени установи, посебно во овој случај, Фондот е само трансмисија на одлуките на Владата и на Собранието за санирање на одредени состојби.</w:t>
      </w:r>
    </w:p>
    <w:p w14:paraId="404E09E2" w14:textId="77777777" w:rsidR="008237B7" w:rsidRPr="00DC726C" w:rsidRDefault="008237B7" w:rsidP="0086752D">
      <w:pPr>
        <w:pStyle w:val="ListParagraph"/>
        <w:spacing w:after="0" w:line="240" w:lineRule="auto"/>
        <w:ind w:left="-90" w:right="4"/>
        <w:rPr>
          <w:rFonts w:ascii="StobiSerif Regular" w:eastAsia="Times New Roman" w:hAnsi="StobiSerif Regular" w:cs="Calibri"/>
          <w:i/>
          <w:iCs/>
          <w:color w:val="FF0000"/>
          <w:highlight w:val="yellow"/>
        </w:rPr>
      </w:pPr>
    </w:p>
    <w:p w14:paraId="3A5DD3BD" w14:textId="60C569A3" w:rsidR="00FA0D39" w:rsidRPr="00BC4674" w:rsidRDefault="00BC4674" w:rsidP="00FA0D39">
      <w:pPr>
        <w:pStyle w:val="ListParagraph"/>
        <w:spacing w:after="0" w:line="240" w:lineRule="auto"/>
        <w:ind w:left="-90" w:right="4"/>
        <w:rPr>
          <w:rFonts w:ascii="StobiSerif Regular" w:eastAsia="Times New Roman" w:hAnsi="StobiSerif Regular" w:cs="Calibri"/>
          <w:i/>
          <w:iCs/>
        </w:rPr>
      </w:pPr>
      <w:r w:rsidRPr="00BC4674">
        <w:rPr>
          <w:rFonts w:ascii="StobiSerif Regular" w:eastAsia="Times New Roman" w:hAnsi="StobiSerif Regular" w:cs="Calibri"/>
          <w:i/>
          <w:iCs/>
        </w:rPr>
        <w:t xml:space="preserve">Со тоа, дискусијата за првата точка на дневниот ред беше исцрпена, па </w:t>
      </w:r>
      <w:r w:rsidR="00B374BF" w:rsidRPr="00BC4674">
        <w:rPr>
          <w:rFonts w:ascii="StobiSerif Regular" w:eastAsia="Times New Roman" w:hAnsi="StobiSerif Regular" w:cs="Calibri"/>
          <w:i/>
          <w:iCs/>
        </w:rPr>
        <w:t>се пристапи кон гласање по предлогот</w:t>
      </w:r>
      <w:r w:rsidR="006A009F" w:rsidRPr="00BC4674">
        <w:rPr>
          <w:rFonts w:ascii="StobiSerif Regular" w:eastAsia="Times New Roman" w:hAnsi="StobiSerif Regular" w:cs="Calibri"/>
          <w:i/>
          <w:iCs/>
        </w:rPr>
        <w:t>.</w:t>
      </w:r>
      <w:r w:rsidR="000961B1" w:rsidRPr="00BC4674">
        <w:rPr>
          <w:rFonts w:ascii="StobiSerif Regular" w:eastAsia="Times New Roman" w:hAnsi="StobiSerif Regular" w:cs="Calibri"/>
          <w:i/>
          <w:iCs/>
        </w:rPr>
        <w:t xml:space="preserve"> </w:t>
      </w:r>
    </w:p>
    <w:p w14:paraId="17994F02" w14:textId="77777777" w:rsidR="00FA0D39" w:rsidRDefault="00FA0D39" w:rsidP="00FA0D39">
      <w:pPr>
        <w:pStyle w:val="ListParagraph"/>
        <w:spacing w:after="0" w:line="240" w:lineRule="auto"/>
        <w:ind w:left="-90" w:right="4"/>
        <w:rPr>
          <w:rFonts w:ascii="StobiSerif Regular" w:eastAsia="Times New Roman" w:hAnsi="StobiSerif Regular" w:cs="Calibri"/>
          <w:i/>
          <w:iCs/>
        </w:rPr>
      </w:pPr>
    </w:p>
    <w:p w14:paraId="1CF2A42F" w14:textId="3C90BC6C" w:rsidR="00FE6004" w:rsidRPr="00A82F3D" w:rsidRDefault="00FE6004" w:rsidP="00FA0D39">
      <w:pPr>
        <w:pStyle w:val="ListParagraph"/>
        <w:spacing w:after="0" w:line="240" w:lineRule="auto"/>
        <w:ind w:left="-90" w:right="4"/>
        <w:rPr>
          <w:rFonts w:ascii="StobiSerif Regular" w:hAnsi="StobiSerif Regular" w:cs="Arial"/>
          <w:i/>
          <w:iCs/>
        </w:rPr>
      </w:pPr>
      <w:r w:rsidRPr="00A82F3D">
        <w:rPr>
          <w:rFonts w:ascii="StobiSerif Regular" w:hAnsi="StobiSerif Regular" w:cs="Arial"/>
          <w:bCs/>
          <w:i/>
        </w:rPr>
        <w:t xml:space="preserve">За донесување на </w:t>
      </w:r>
      <w:r w:rsidR="00A77D57" w:rsidRPr="00A82F3D">
        <w:rPr>
          <w:rFonts w:ascii="StobiSerif Regular" w:hAnsi="StobiSerif Regular" w:cs="Arial"/>
          <w:bCs/>
          <w:i/>
        </w:rPr>
        <w:t xml:space="preserve">предложената </w:t>
      </w:r>
      <w:r w:rsidR="00A77D57" w:rsidRPr="00A82F3D">
        <w:rPr>
          <w:rFonts w:ascii="StobiSerif Regular" w:hAnsi="StobiSerif Regular"/>
          <w:i/>
          <w:iCs/>
        </w:rPr>
        <w:t>Одлука</w:t>
      </w:r>
      <w:r w:rsidR="00A77D57" w:rsidRPr="00A82F3D">
        <w:rPr>
          <w:rFonts w:ascii="StobiSerif Regular" w:hAnsi="StobiSerif Regular"/>
          <w:i/>
          <w:iCs/>
          <w:lang w:val="en-US"/>
        </w:rPr>
        <w:t xml:space="preserve"> </w:t>
      </w:r>
      <w:r w:rsidR="00A77D57" w:rsidRPr="00A82F3D">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r w:rsidR="00A77D57" w:rsidRPr="00A82F3D">
        <w:rPr>
          <w:rFonts w:ascii="StobiSerif Regular" w:hAnsi="StobiSerif Regular" w:cs="Arial"/>
          <w:bCs/>
          <w:i/>
        </w:rPr>
        <w:t xml:space="preserve"> </w:t>
      </w:r>
      <w:r w:rsidRPr="00A82F3D">
        <w:rPr>
          <w:rFonts w:ascii="StobiSerif Regular" w:hAnsi="StobiSerif Regular" w:cs="Arial"/>
          <w:bCs/>
          <w:i/>
        </w:rPr>
        <w:t xml:space="preserve">гласаа </w:t>
      </w:r>
      <w:r w:rsidRPr="00A82F3D">
        <w:rPr>
          <w:rFonts w:ascii="StobiSerif Regular" w:eastAsia="@Arial Unicode MS" w:hAnsi="StobiSerif Regular"/>
          <w:i/>
          <w:iCs/>
        </w:rPr>
        <w:t xml:space="preserve">Дејан Николовски, </w:t>
      </w:r>
      <w:r w:rsidRPr="00A82F3D">
        <w:rPr>
          <w:rFonts w:ascii="StobiSerif Regular" w:eastAsia="@Arial Unicode MS" w:hAnsi="StobiSerif Regular" w:cs="Arial"/>
          <w:i/>
        </w:rPr>
        <w:t xml:space="preserve">Арбен Љабеништа, </w:t>
      </w:r>
      <w:r w:rsidRPr="00A82F3D">
        <w:rPr>
          <w:rFonts w:ascii="StobiSerif Regular" w:hAnsi="StobiSerif Regular" w:cs="Arial"/>
          <w:i/>
          <w:iCs/>
        </w:rPr>
        <w:t>Љубиша Каранфиловски</w:t>
      </w:r>
      <w:r w:rsidR="00A82F3D" w:rsidRPr="00A82F3D">
        <w:rPr>
          <w:rFonts w:ascii="StobiSerif Regular" w:hAnsi="StobiSerif Regular" w:cs="Arial"/>
          <w:i/>
          <w:iCs/>
        </w:rPr>
        <w:t>,</w:t>
      </w:r>
      <w:r w:rsidRPr="00A82F3D">
        <w:rPr>
          <w:rFonts w:ascii="StobiSerif Regular" w:hAnsi="StobiSerif Regular" w:cs="Arial"/>
          <w:i/>
          <w:iCs/>
        </w:rPr>
        <w:t xml:space="preserve"> Димитар Димитриевски</w:t>
      </w:r>
      <w:r w:rsidR="00A82F3D" w:rsidRPr="00A82F3D">
        <w:rPr>
          <w:rFonts w:ascii="StobiSerif Regular" w:hAnsi="StobiSerif Regular" w:cs="Arial"/>
          <w:i/>
          <w:iCs/>
        </w:rPr>
        <w:t xml:space="preserve"> и</w:t>
      </w:r>
      <w:r w:rsidRPr="00A82F3D">
        <w:rPr>
          <w:rFonts w:ascii="StobiSerif Regular" w:hAnsi="StobiSerif Regular" w:cs="Arial"/>
          <w:i/>
          <w:iCs/>
        </w:rPr>
        <w:t xml:space="preserve"> </w:t>
      </w:r>
      <w:r w:rsidR="00A82F3D" w:rsidRPr="00A82F3D">
        <w:rPr>
          <w:rFonts w:ascii="StobiSerif Regular" w:hAnsi="StobiSerif Regular" w:cs="Arial"/>
          <w:i/>
          <w:iCs/>
        </w:rPr>
        <w:t xml:space="preserve">Маја Ковачева, </w:t>
      </w:r>
      <w:r w:rsidRPr="00A82F3D">
        <w:rPr>
          <w:rFonts w:ascii="StobiSerif Regular" w:hAnsi="StobiSerif Regular" w:cs="Arial"/>
          <w:i/>
          <w:iCs/>
        </w:rPr>
        <w:t xml:space="preserve">додека Тања Дејаноска </w:t>
      </w:r>
      <w:r w:rsidRPr="00A82F3D">
        <w:rPr>
          <w:rFonts w:ascii="StobiSerif Regular" w:hAnsi="StobiSerif Regular" w:cs="Arial"/>
          <w:i/>
        </w:rPr>
        <w:t>се воздржа од гласање.</w:t>
      </w:r>
    </w:p>
    <w:p w14:paraId="23915CF8" w14:textId="77777777" w:rsidR="00FE6004" w:rsidRPr="00A82F3D" w:rsidRDefault="00FE6004" w:rsidP="0086752D">
      <w:pPr>
        <w:pStyle w:val="ListParagraph"/>
        <w:spacing w:after="0" w:line="240" w:lineRule="auto"/>
        <w:ind w:left="-90" w:right="4"/>
        <w:rPr>
          <w:rFonts w:ascii="StobiSerif Regular" w:hAnsi="StobiSerif Regular" w:cs="Arial"/>
          <w:i/>
        </w:rPr>
      </w:pPr>
    </w:p>
    <w:p w14:paraId="1AA84AEC" w14:textId="2E55CF08" w:rsidR="00FE6004" w:rsidRPr="00B374BF" w:rsidRDefault="00FE6004" w:rsidP="0086752D">
      <w:pPr>
        <w:pStyle w:val="ListParagraph"/>
        <w:spacing w:after="0" w:line="240" w:lineRule="auto"/>
        <w:ind w:left="-90" w:right="4"/>
        <w:rPr>
          <w:rFonts w:ascii="StobiSerif Regular" w:hAnsi="StobiSerif Regular" w:cs="Arial"/>
          <w:i/>
        </w:rPr>
      </w:pPr>
      <w:r w:rsidRPr="00B374BF">
        <w:rPr>
          <w:rFonts w:ascii="StobiSerif Regular" w:hAnsi="StobiSerif Regular" w:cs="Arial"/>
          <w:i/>
        </w:rPr>
        <w:t>На тој начин, Управниот одбор со мнозинство на гласови ја донесе предложен</w:t>
      </w:r>
      <w:r w:rsidR="00E80182" w:rsidRPr="00B374BF">
        <w:rPr>
          <w:rFonts w:ascii="StobiSerif Regular" w:hAnsi="StobiSerif Regular" w:cs="Arial"/>
          <w:i/>
        </w:rPr>
        <w:t>ата</w:t>
      </w:r>
    </w:p>
    <w:p w14:paraId="6220C899" w14:textId="77777777" w:rsidR="00A77D57" w:rsidRPr="00B374BF" w:rsidRDefault="00A77D57" w:rsidP="0086752D">
      <w:pPr>
        <w:pStyle w:val="ListParagraph"/>
        <w:spacing w:after="0" w:line="240" w:lineRule="auto"/>
        <w:ind w:left="-90" w:right="4"/>
        <w:jc w:val="center"/>
        <w:rPr>
          <w:rFonts w:ascii="StobiSerif Regular" w:hAnsi="StobiSerif Regular"/>
          <w:b/>
          <w:bCs/>
          <w:i/>
          <w:iCs/>
        </w:rPr>
      </w:pPr>
    </w:p>
    <w:p w14:paraId="599449F4" w14:textId="4C39D803" w:rsidR="00452C8C" w:rsidRPr="00B374BF" w:rsidRDefault="00452C8C" w:rsidP="0086752D">
      <w:pPr>
        <w:pStyle w:val="ListParagraph"/>
        <w:spacing w:after="0" w:line="240" w:lineRule="auto"/>
        <w:ind w:left="-90" w:right="4"/>
        <w:jc w:val="center"/>
        <w:rPr>
          <w:rFonts w:ascii="StobiSerif Regular" w:hAnsi="StobiSerif Regular"/>
          <w:b/>
          <w:bCs/>
          <w:i/>
          <w:iCs/>
          <w:lang w:val="en-US"/>
        </w:rPr>
      </w:pPr>
      <w:r w:rsidRPr="00B374BF">
        <w:rPr>
          <w:rFonts w:ascii="StobiSerif Regular" w:hAnsi="StobiSerif Regular"/>
          <w:b/>
          <w:bCs/>
          <w:i/>
          <w:iCs/>
        </w:rPr>
        <w:t>Одлука</w:t>
      </w:r>
    </w:p>
    <w:p w14:paraId="79AAEAEE" w14:textId="0242D93A" w:rsidR="00452C8C" w:rsidRPr="00B374BF" w:rsidRDefault="00452C8C" w:rsidP="0086752D">
      <w:pPr>
        <w:pStyle w:val="ListParagraph"/>
        <w:spacing w:after="0" w:line="240" w:lineRule="auto"/>
        <w:ind w:left="-90" w:right="4"/>
        <w:jc w:val="center"/>
        <w:rPr>
          <w:rFonts w:ascii="StobiSerif Regular" w:hAnsi="StobiSerif Regular" w:cs="Arial"/>
          <w:b/>
          <w:bCs/>
          <w:i/>
          <w:iCs/>
        </w:rPr>
      </w:pPr>
      <w:r w:rsidRPr="00B374BF">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2022 година</w:t>
      </w:r>
    </w:p>
    <w:p w14:paraId="487ABEFF" w14:textId="4A2D3226" w:rsidR="006961A5" w:rsidRPr="00B374BF" w:rsidRDefault="006961A5" w:rsidP="0086752D">
      <w:pPr>
        <w:pStyle w:val="ListParagraph"/>
        <w:spacing w:after="0" w:line="240" w:lineRule="auto"/>
        <w:ind w:left="-90" w:right="4"/>
        <w:rPr>
          <w:rFonts w:ascii="StobiSerif Regular" w:hAnsi="StobiSerif Regular" w:cs="Arial"/>
          <w:i/>
          <w:iCs/>
        </w:rPr>
      </w:pPr>
    </w:p>
    <w:p w14:paraId="42E9BB90" w14:textId="4A5468D2" w:rsidR="00591DA3" w:rsidRPr="00DC726C" w:rsidRDefault="00591DA3" w:rsidP="0086752D">
      <w:pPr>
        <w:pStyle w:val="ListParagraph"/>
        <w:spacing w:after="0" w:line="240" w:lineRule="auto"/>
        <w:ind w:left="-90" w:right="4"/>
        <w:rPr>
          <w:rFonts w:ascii="StobiSerif Regular" w:hAnsi="StobiSerif Regular" w:cs="Arial"/>
          <w:i/>
          <w:iCs/>
        </w:rPr>
      </w:pPr>
      <w:r w:rsidRPr="00DC726C">
        <w:rPr>
          <w:rFonts w:ascii="StobiSerif Regular" w:hAnsi="StobiSerif Regular" w:cs="Arial"/>
          <w:i/>
          <w:iCs/>
        </w:rPr>
        <w:t xml:space="preserve">со која </w:t>
      </w:r>
      <w:r w:rsidR="008E4684" w:rsidRPr="00DC726C">
        <w:rPr>
          <w:rFonts w:ascii="StobiSerif Regular" w:hAnsi="StobiSerif Regular"/>
          <w:i/>
          <w:iCs/>
        </w:rPr>
        <w:t xml:space="preserve">се изменија </w:t>
      </w:r>
      <w:r w:rsidR="004E4663" w:rsidRPr="00DC726C">
        <w:rPr>
          <w:rFonts w:ascii="StobiSerif Regular" w:hAnsi="StobiSerif Regular"/>
          <w:i/>
          <w:iCs/>
        </w:rPr>
        <w:t xml:space="preserve">надоместоците </w:t>
      </w:r>
      <w:r w:rsidR="008E4684" w:rsidRPr="00DC726C">
        <w:rPr>
          <w:rFonts w:ascii="StobiSerif Regular" w:hAnsi="StobiSerif Regular"/>
          <w:i/>
          <w:iCs/>
        </w:rPr>
        <w:t xml:space="preserve">на </w:t>
      </w:r>
      <w:r w:rsidR="00DC726C" w:rsidRPr="00DC726C">
        <w:rPr>
          <w:rFonts w:ascii="StobiSerif Regular" w:hAnsi="StobiSerif Regular"/>
          <w:i/>
          <w:iCs/>
        </w:rPr>
        <w:t>ј</w:t>
      </w:r>
      <w:r w:rsidR="008E4684" w:rsidRPr="00DC726C">
        <w:rPr>
          <w:rFonts w:ascii="StobiSerif Regular" w:hAnsi="StobiSerif Regular"/>
          <w:i/>
          <w:iCs/>
        </w:rPr>
        <w:t>авни</w:t>
      </w:r>
      <w:r w:rsidR="00DC726C" w:rsidRPr="00DC726C">
        <w:rPr>
          <w:rFonts w:ascii="StobiSerif Regular" w:hAnsi="StobiSerif Regular"/>
          <w:i/>
          <w:iCs/>
        </w:rPr>
        <w:t>те</w:t>
      </w:r>
      <w:r w:rsidR="008E4684" w:rsidRPr="00DC726C">
        <w:rPr>
          <w:rFonts w:ascii="StobiSerif Regular" w:hAnsi="StobiSerif Regular"/>
          <w:i/>
          <w:iCs/>
        </w:rPr>
        <w:t xml:space="preserve"> здравствени установи</w:t>
      </w:r>
      <w:r w:rsidR="00DC726C" w:rsidRPr="00DC726C">
        <w:rPr>
          <w:rFonts w:ascii="StobiSerif Regular" w:hAnsi="StobiSerif Regular"/>
          <w:i/>
          <w:iCs/>
        </w:rPr>
        <w:t xml:space="preserve"> согласно со предлозите содржани во работните материјали наменети за оваа точка од дневниот ред</w:t>
      </w:r>
      <w:r w:rsidR="004E4663" w:rsidRPr="00DC726C">
        <w:rPr>
          <w:rFonts w:ascii="StobiSerif Regular" w:hAnsi="StobiSerif Regular"/>
          <w:i/>
          <w:iCs/>
        </w:rPr>
        <w:t>.</w:t>
      </w:r>
      <w:r w:rsidR="00E80182" w:rsidRPr="00DC726C">
        <w:rPr>
          <w:rFonts w:ascii="StobiSerif Regular" w:hAnsi="StobiSerif Regular"/>
          <w:i/>
          <w:iCs/>
        </w:rPr>
        <w:t xml:space="preserve"> </w:t>
      </w:r>
    </w:p>
    <w:p w14:paraId="3144A9CA" w14:textId="381C617B" w:rsidR="00591DA3" w:rsidRPr="005354A5" w:rsidRDefault="00591DA3" w:rsidP="0086752D">
      <w:pPr>
        <w:pStyle w:val="ListParagraph"/>
        <w:spacing w:after="0" w:line="240" w:lineRule="auto"/>
        <w:ind w:left="-90" w:right="4"/>
        <w:rPr>
          <w:rFonts w:ascii="StobiSerif Regular" w:hAnsi="StobiSerif Regular" w:cs="Arial"/>
          <w:i/>
          <w:iCs/>
        </w:rPr>
      </w:pPr>
    </w:p>
    <w:p w14:paraId="7E2425A3" w14:textId="6F5290AD" w:rsidR="00452C8C" w:rsidRPr="005354A5" w:rsidRDefault="00921E70" w:rsidP="0086752D">
      <w:pPr>
        <w:pStyle w:val="ListParagraph"/>
        <w:spacing w:after="0" w:line="240" w:lineRule="auto"/>
        <w:ind w:left="-90" w:right="4"/>
        <w:rPr>
          <w:rFonts w:ascii="StobiSerif Regular" w:hAnsi="StobiSerif Regular"/>
          <w:i/>
          <w:iCs/>
        </w:rPr>
      </w:pPr>
      <w:r w:rsidRPr="005354A5">
        <w:rPr>
          <w:rFonts w:ascii="StobiSerif Regular" w:hAnsi="StobiSerif Regular" w:cs="Arial"/>
          <w:b/>
          <w:i/>
        </w:rPr>
        <w:t xml:space="preserve">ТОЧКА </w:t>
      </w:r>
      <w:r w:rsidR="00DB5B96" w:rsidRPr="005354A5">
        <w:rPr>
          <w:rFonts w:ascii="StobiSerif Regular" w:eastAsia="@Arial Unicode MS" w:hAnsi="StobiSerif Regular" w:cs="Arial"/>
          <w:b/>
          <w:i/>
        </w:rPr>
        <w:t>2</w:t>
      </w:r>
      <w:r w:rsidRPr="005354A5">
        <w:rPr>
          <w:rFonts w:ascii="StobiSerif Regular" w:eastAsia="@Arial Unicode MS" w:hAnsi="StobiSerif Regular" w:cs="Arial"/>
          <w:b/>
          <w:i/>
        </w:rPr>
        <w:t xml:space="preserve"> - </w:t>
      </w:r>
      <w:r w:rsidR="00F56F2A" w:rsidRPr="005354A5">
        <w:rPr>
          <w:rFonts w:ascii="StobiSerif Regular" w:hAnsi="StobiSerif Regular"/>
          <w:i/>
          <w:iCs/>
        </w:rPr>
        <w:t>Предлог за донесување на Одлука</w:t>
      </w:r>
      <w:r w:rsidR="00F56F2A" w:rsidRPr="005354A5">
        <w:rPr>
          <w:rFonts w:ascii="StobiSerif Regular" w:hAnsi="StobiSerif Regular"/>
          <w:i/>
          <w:iCs/>
          <w:lang w:val="en-US"/>
        </w:rPr>
        <w:t xml:space="preserve"> </w:t>
      </w:r>
      <w:r w:rsidR="00F56F2A" w:rsidRPr="005354A5">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2022 година</w:t>
      </w:r>
    </w:p>
    <w:p w14:paraId="6517D80E" w14:textId="2655C87A" w:rsidR="00FF4500" w:rsidRPr="005354A5" w:rsidRDefault="00FF4500" w:rsidP="0086752D">
      <w:pPr>
        <w:pStyle w:val="ListParagraph"/>
        <w:spacing w:after="0" w:line="240" w:lineRule="auto"/>
        <w:ind w:left="-90" w:right="4"/>
        <w:rPr>
          <w:rFonts w:ascii="StobiSerif Regular" w:hAnsi="StobiSerif Regular" w:cs="Arial"/>
          <w:i/>
          <w:iCs/>
        </w:rPr>
      </w:pPr>
    </w:p>
    <w:p w14:paraId="3806545F" w14:textId="0E95FC9C" w:rsidR="00706238" w:rsidRPr="005354A5" w:rsidRDefault="005354A5" w:rsidP="0086752D">
      <w:pPr>
        <w:pStyle w:val="ListParagraph"/>
        <w:spacing w:after="0" w:line="240" w:lineRule="auto"/>
        <w:ind w:left="-90" w:right="4"/>
        <w:rPr>
          <w:rFonts w:ascii="StobiSerif Regular" w:eastAsia="Times New Roman" w:hAnsi="StobiSerif Regular" w:cs="Calibri"/>
          <w:i/>
          <w:iCs/>
        </w:rPr>
      </w:pPr>
      <w:r w:rsidRPr="005354A5">
        <w:rPr>
          <w:rFonts w:ascii="StobiSerif Regular" w:eastAsia="Times New Roman" w:hAnsi="StobiSerif Regular" w:cs="Calibri"/>
          <w:i/>
          <w:iCs/>
        </w:rPr>
        <w:t xml:space="preserve">Во рамките на </w:t>
      </w:r>
      <w:r w:rsidR="00706238" w:rsidRPr="005354A5">
        <w:rPr>
          <w:rFonts w:ascii="StobiSerif Regular" w:eastAsia="Times New Roman" w:hAnsi="StobiSerif Regular" w:cs="Calibri"/>
          <w:i/>
          <w:iCs/>
        </w:rPr>
        <w:t>точка</w:t>
      </w:r>
      <w:r w:rsidRPr="005354A5">
        <w:rPr>
          <w:rFonts w:ascii="StobiSerif Regular" w:eastAsia="Times New Roman" w:hAnsi="StobiSerif Regular" w:cs="Calibri"/>
          <w:i/>
          <w:iCs/>
        </w:rPr>
        <w:t>та 2 од дневниот ред</w:t>
      </w:r>
      <w:r w:rsidR="00706238" w:rsidRPr="005354A5">
        <w:rPr>
          <w:rFonts w:ascii="StobiSerif Regular" w:eastAsia="Times New Roman" w:hAnsi="StobiSerif Regular" w:cs="Calibri"/>
          <w:i/>
          <w:iCs/>
        </w:rPr>
        <w:t xml:space="preserve">, </w:t>
      </w:r>
      <w:r w:rsidRPr="005354A5">
        <w:rPr>
          <w:rFonts w:ascii="StobiSerif Regular" w:eastAsia="Times New Roman" w:hAnsi="StobiSerif Regular" w:cs="Calibri"/>
          <w:i/>
          <w:iCs/>
        </w:rPr>
        <w:t>откако Миле Сугарев на</w:t>
      </w:r>
      <w:r w:rsidR="00706238" w:rsidRPr="005354A5">
        <w:rPr>
          <w:rFonts w:ascii="StobiSerif Regular" w:eastAsia="Times New Roman" w:hAnsi="StobiSerif Regular" w:cs="Calibri"/>
          <w:i/>
          <w:iCs/>
        </w:rPr>
        <w:t>кусо објасн</w:t>
      </w:r>
      <w:r w:rsidRPr="005354A5">
        <w:rPr>
          <w:rFonts w:ascii="StobiSerif Regular" w:eastAsia="Times New Roman" w:hAnsi="StobiSerif Regular" w:cs="Calibri"/>
          <w:i/>
          <w:iCs/>
        </w:rPr>
        <w:t>и предлогот,</w:t>
      </w:r>
      <w:r w:rsidR="00706238" w:rsidRPr="005354A5">
        <w:rPr>
          <w:rFonts w:ascii="StobiSerif Regular" w:eastAsia="Times New Roman" w:hAnsi="StobiSerif Regular" w:cs="Calibri"/>
          <w:i/>
          <w:iCs/>
        </w:rPr>
        <w:t xml:space="preserve"> </w:t>
      </w:r>
      <w:r w:rsidRPr="005354A5">
        <w:rPr>
          <w:rFonts w:ascii="StobiSerif Regular" w:eastAsia="Times New Roman" w:hAnsi="StobiSerif Regular" w:cs="Calibri"/>
          <w:i/>
          <w:iCs/>
        </w:rPr>
        <w:t>Управниот без дискусија едногласно донесе</w:t>
      </w:r>
      <w:r w:rsidR="00706238" w:rsidRPr="005354A5">
        <w:rPr>
          <w:rFonts w:ascii="StobiSerif Regular" w:eastAsia="Times New Roman" w:hAnsi="StobiSerif Regular" w:cs="Calibri"/>
          <w:i/>
          <w:iCs/>
        </w:rPr>
        <w:t xml:space="preserve"> </w:t>
      </w:r>
    </w:p>
    <w:p w14:paraId="4C447A8B" w14:textId="77777777" w:rsidR="00FF4500" w:rsidRPr="005354A5" w:rsidRDefault="00FF4500" w:rsidP="0086752D">
      <w:pPr>
        <w:pStyle w:val="ListParagraph"/>
        <w:spacing w:after="0" w:line="240" w:lineRule="auto"/>
        <w:ind w:left="-90" w:right="4"/>
        <w:rPr>
          <w:rFonts w:ascii="StobiSerif Regular" w:hAnsi="StobiSerif Regular" w:cs="Arial"/>
          <w:i/>
          <w:iCs/>
        </w:rPr>
      </w:pPr>
    </w:p>
    <w:p w14:paraId="71ED7A5C" w14:textId="77777777" w:rsidR="009346BF" w:rsidRPr="005354A5" w:rsidRDefault="009346BF" w:rsidP="0086752D">
      <w:pPr>
        <w:pStyle w:val="ListParagraph"/>
        <w:spacing w:after="0" w:line="240" w:lineRule="auto"/>
        <w:ind w:left="-90" w:right="4"/>
        <w:jc w:val="center"/>
        <w:rPr>
          <w:rFonts w:ascii="StobiSerif Regular" w:hAnsi="StobiSerif Regular"/>
          <w:b/>
          <w:bCs/>
          <w:i/>
          <w:iCs/>
          <w:lang w:val="en-US"/>
        </w:rPr>
      </w:pPr>
      <w:r w:rsidRPr="005354A5">
        <w:rPr>
          <w:rFonts w:ascii="StobiSerif Regular" w:hAnsi="StobiSerif Regular"/>
          <w:b/>
          <w:bCs/>
          <w:i/>
          <w:iCs/>
        </w:rPr>
        <w:t>Одлука</w:t>
      </w:r>
    </w:p>
    <w:p w14:paraId="3E7C05E5" w14:textId="77777777" w:rsidR="009346BF" w:rsidRPr="005354A5" w:rsidRDefault="009346BF" w:rsidP="0086752D">
      <w:pPr>
        <w:pStyle w:val="ListParagraph"/>
        <w:spacing w:after="0" w:line="240" w:lineRule="auto"/>
        <w:ind w:left="-90" w:right="4"/>
        <w:jc w:val="center"/>
        <w:rPr>
          <w:rFonts w:ascii="StobiSerif Regular" w:hAnsi="StobiSerif Regular"/>
          <w:b/>
          <w:bCs/>
          <w:i/>
          <w:iCs/>
        </w:rPr>
      </w:pPr>
      <w:r w:rsidRPr="005354A5">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1A2EB09" w14:textId="77777777" w:rsidR="00452C8C" w:rsidRPr="005354A5" w:rsidRDefault="00452C8C" w:rsidP="0086752D">
      <w:pPr>
        <w:pStyle w:val="ListParagraph"/>
        <w:spacing w:after="0" w:line="240" w:lineRule="auto"/>
        <w:ind w:left="-90" w:right="4"/>
        <w:rPr>
          <w:rFonts w:ascii="StobiSerif Regular" w:hAnsi="StobiSerif Regular" w:cs="Arial"/>
          <w:i/>
          <w:iCs/>
        </w:rPr>
      </w:pPr>
    </w:p>
    <w:p w14:paraId="0A137187" w14:textId="35B2CA85" w:rsidR="002C11D6" w:rsidRPr="005354A5" w:rsidRDefault="002C11D6" w:rsidP="002C11D6">
      <w:pPr>
        <w:pStyle w:val="ListParagraph"/>
        <w:spacing w:after="0" w:line="240" w:lineRule="auto"/>
        <w:ind w:left="-90" w:right="4"/>
        <w:rPr>
          <w:rFonts w:ascii="StobiSerif Regular" w:hAnsi="StobiSerif Regular" w:cs="Arial"/>
          <w:i/>
          <w:iCs/>
        </w:rPr>
      </w:pPr>
      <w:r w:rsidRPr="005354A5">
        <w:rPr>
          <w:rFonts w:ascii="StobiSerif Regular" w:hAnsi="StobiSerif Regular" w:cs="Arial"/>
          <w:i/>
          <w:iCs/>
        </w:rPr>
        <w:t xml:space="preserve">со која </w:t>
      </w:r>
      <w:r w:rsidRPr="005354A5">
        <w:rPr>
          <w:rFonts w:ascii="StobiSerif Regular" w:hAnsi="StobiSerif Regular"/>
          <w:i/>
          <w:iCs/>
        </w:rPr>
        <w:t xml:space="preserve"> се утврди висината на договорниот надоместок за една </w:t>
      </w:r>
      <w:r w:rsidRPr="005354A5">
        <w:rPr>
          <w:rFonts w:ascii="StobiSerif Regular" w:hAnsi="StobiSerif Regular"/>
          <w:i/>
        </w:rPr>
        <w:t xml:space="preserve">здравствена установа на која Министерството за здравство и издало </w:t>
      </w:r>
      <w:r w:rsidR="005354A5" w:rsidRPr="005354A5">
        <w:rPr>
          <w:rFonts w:ascii="StobiSerif Regular" w:hAnsi="StobiSerif Regular"/>
          <w:i/>
        </w:rPr>
        <w:t>лиценца</w:t>
      </w:r>
      <w:r w:rsidRPr="005354A5">
        <w:rPr>
          <w:rFonts w:ascii="StobiSerif Regular" w:hAnsi="StobiSerif Regular"/>
          <w:i/>
        </w:rPr>
        <w:t xml:space="preserve"> за работа во мрежата на здравствени установи.</w:t>
      </w:r>
    </w:p>
    <w:p w14:paraId="6593031E" w14:textId="4ACE6090" w:rsidR="00061984" w:rsidRPr="00DB5B96" w:rsidRDefault="00061984" w:rsidP="009B3E9E">
      <w:pPr>
        <w:pStyle w:val="ListParagraph"/>
        <w:spacing w:after="0" w:line="240" w:lineRule="auto"/>
        <w:ind w:left="-90" w:right="4"/>
        <w:rPr>
          <w:rFonts w:ascii="StobiSerif Regular" w:hAnsi="StobiSerif Regular" w:cs="Arial"/>
          <w:i/>
          <w:iCs/>
          <w:color w:val="FF0000"/>
        </w:rPr>
      </w:pPr>
    </w:p>
    <w:p w14:paraId="6A5B623B" w14:textId="72C6235E" w:rsidR="00972E9F" w:rsidRPr="009D357C" w:rsidRDefault="00972E9F" w:rsidP="009964C4">
      <w:pPr>
        <w:pStyle w:val="ListParagraph"/>
        <w:spacing w:after="0" w:line="240" w:lineRule="auto"/>
        <w:ind w:left="-90" w:right="4"/>
        <w:rPr>
          <w:rFonts w:ascii="StobiSerif Regular" w:hAnsi="StobiSerif Regular"/>
          <w:i/>
          <w:iCs/>
        </w:rPr>
      </w:pPr>
      <w:r w:rsidRPr="009D357C">
        <w:rPr>
          <w:rFonts w:ascii="StobiSerif Regular" w:hAnsi="StobiSerif Regular" w:cs="Arial"/>
          <w:b/>
          <w:i/>
        </w:rPr>
        <w:t xml:space="preserve">ТОЧКА </w:t>
      </w:r>
      <w:r w:rsidR="00DB5B96" w:rsidRPr="009D357C">
        <w:rPr>
          <w:rFonts w:ascii="StobiSerif Regular" w:eastAsia="@Arial Unicode MS" w:hAnsi="StobiSerif Regular" w:cs="Arial"/>
          <w:b/>
          <w:i/>
        </w:rPr>
        <w:t>3</w:t>
      </w:r>
      <w:r w:rsidRPr="009D357C">
        <w:rPr>
          <w:rFonts w:ascii="StobiSerif Regular" w:eastAsia="@Arial Unicode MS" w:hAnsi="StobiSerif Regular" w:cs="Arial"/>
          <w:b/>
          <w:i/>
        </w:rPr>
        <w:t xml:space="preserve"> - </w:t>
      </w:r>
      <w:r w:rsidR="00DB5B96" w:rsidRPr="009D357C">
        <w:rPr>
          <w:rFonts w:ascii="StobiSerif Regular" w:hAnsi="StobiSerif Regular"/>
          <w:i/>
          <w:iCs/>
        </w:rPr>
        <w:t xml:space="preserve">Предлог за донесување на Одлука за утврдување на формата и содржината на анекси на договорите што Фондот </w:t>
      </w:r>
      <w:r w:rsidR="00DB5B96" w:rsidRPr="009D357C">
        <w:rPr>
          <w:rFonts w:ascii="StobiSerif Regular" w:hAnsi="StobiSerif Regular" w:cstheme="minorHAnsi"/>
          <w:i/>
          <w:iCs/>
        </w:rPr>
        <w:t>за здравствено осигурување на Република Северна Македонија</w:t>
      </w:r>
      <w:r w:rsidR="00DB5B96" w:rsidRPr="009D357C">
        <w:rPr>
          <w:rFonts w:ascii="StobiSerif Regular" w:hAnsi="StobiSerif Regular"/>
          <w:i/>
          <w:iCs/>
        </w:rPr>
        <w:t xml:space="preserve"> ги склучува со здравствените установи заради купување здравствени услуги во интерес на осигурените лица</w:t>
      </w:r>
    </w:p>
    <w:p w14:paraId="3647CB54" w14:textId="7B502ADB" w:rsidR="009964C4" w:rsidRPr="009D357C" w:rsidRDefault="009964C4" w:rsidP="009964C4">
      <w:pPr>
        <w:pStyle w:val="ListParagraph"/>
        <w:spacing w:after="0" w:line="240" w:lineRule="auto"/>
        <w:ind w:left="-90" w:right="4"/>
        <w:rPr>
          <w:rFonts w:ascii="StobiSerif Regular" w:hAnsi="StobiSerif Regular" w:cs="Arial"/>
          <w:i/>
          <w:iCs/>
        </w:rPr>
      </w:pPr>
    </w:p>
    <w:p w14:paraId="19CA59F0" w14:textId="2BC79AC1" w:rsidR="009D357C" w:rsidRPr="009D357C" w:rsidRDefault="009964C4" w:rsidP="009964C4">
      <w:pPr>
        <w:pStyle w:val="ListParagraph"/>
        <w:spacing w:after="0" w:line="240" w:lineRule="auto"/>
        <w:ind w:left="-90" w:right="4"/>
        <w:rPr>
          <w:rFonts w:ascii="StobiSerif Regular" w:hAnsi="StobiSerif Regular" w:cs="Arial"/>
          <w:i/>
          <w:iCs/>
        </w:rPr>
      </w:pPr>
      <w:r w:rsidRPr="009D357C">
        <w:rPr>
          <w:rFonts w:ascii="StobiSerif Regular" w:hAnsi="StobiSerif Regular" w:cs="Arial"/>
          <w:i/>
          <w:iCs/>
        </w:rPr>
        <w:t xml:space="preserve">За точката 3 објаснување даде Фатон Мемети. Наведе дека се предлага утврдување на </w:t>
      </w:r>
      <w:r w:rsidRPr="009D357C">
        <w:rPr>
          <w:rFonts w:ascii="StobiSerif Regular" w:hAnsi="StobiSerif Regular"/>
          <w:i/>
          <w:iCs/>
        </w:rPr>
        <w:t xml:space="preserve">формата и содржината на анекси на договорите за три </w:t>
      </w:r>
      <w:r>
        <w:rPr>
          <w:rFonts w:ascii="StobiSerif Regular" w:hAnsi="StobiSerif Regular"/>
          <w:i/>
          <w:iCs/>
        </w:rPr>
        <w:t>дејности, за кои дејности важноста на договорите истекува со крајот на оваа година.</w:t>
      </w:r>
      <w:r w:rsidR="00C86331">
        <w:rPr>
          <w:rFonts w:ascii="StobiSerif Regular" w:hAnsi="StobiSerif Regular"/>
          <w:i/>
          <w:iCs/>
        </w:rPr>
        <w:t xml:space="preserve"> </w:t>
      </w:r>
      <w:r w:rsidR="0050245D">
        <w:rPr>
          <w:rFonts w:ascii="StobiSerif Regular" w:hAnsi="StobiSerif Regular"/>
          <w:i/>
          <w:iCs/>
        </w:rPr>
        <w:t>В</w:t>
      </w:r>
      <w:r w:rsidR="00C86331">
        <w:rPr>
          <w:rFonts w:ascii="StobiSerif Regular" w:hAnsi="StobiSerif Regular"/>
          <w:i/>
          <w:iCs/>
        </w:rPr>
        <w:t xml:space="preserve">ажноста на договорите </w:t>
      </w:r>
      <w:r w:rsidR="00C86331">
        <w:rPr>
          <w:rFonts w:ascii="StobiSerif Regular" w:hAnsi="StobiSerif Regular"/>
          <w:i/>
          <w:iCs/>
        </w:rPr>
        <w:lastRenderedPageBreak/>
        <w:t xml:space="preserve">може да се продолжи </w:t>
      </w:r>
      <w:r w:rsidR="009D357C">
        <w:rPr>
          <w:rFonts w:ascii="StobiSerif Regular" w:hAnsi="StobiSerif Regular"/>
          <w:i/>
          <w:iCs/>
        </w:rPr>
        <w:t xml:space="preserve">со анекси </w:t>
      </w:r>
      <w:r w:rsidR="00C86331">
        <w:rPr>
          <w:rFonts w:ascii="StobiSerif Regular" w:hAnsi="StobiSerif Regular"/>
          <w:i/>
          <w:iCs/>
        </w:rPr>
        <w:t xml:space="preserve">за најмалку една година а може и за повеќе години. </w:t>
      </w:r>
      <w:r w:rsidR="00C86331" w:rsidRPr="009D357C">
        <w:rPr>
          <w:rFonts w:ascii="StobiSerif Regular" w:hAnsi="StobiSerif Regular"/>
          <w:i/>
          <w:iCs/>
        </w:rPr>
        <w:t>Наш предлог е продолжувањето да биде за една година.</w:t>
      </w:r>
      <w:r w:rsidR="009D357C" w:rsidRPr="009D357C">
        <w:rPr>
          <w:rFonts w:ascii="StobiSerif Regular" w:hAnsi="StobiSerif Regular"/>
          <w:i/>
          <w:iCs/>
        </w:rPr>
        <w:t xml:space="preserve"> </w:t>
      </w:r>
      <w:r w:rsidR="009D357C" w:rsidRPr="009D357C">
        <w:rPr>
          <w:rFonts w:ascii="StobiSerif Regular" w:hAnsi="StobiSerif Regular" w:cs="Arial"/>
          <w:i/>
          <w:iCs/>
        </w:rPr>
        <w:t>На прашање на Тања Дејаноска дали продолжувањето ќе биде под истите услови предвидени во основниот договор, одговори потврдно.</w:t>
      </w:r>
    </w:p>
    <w:p w14:paraId="44078F31" w14:textId="106AB611" w:rsidR="00972E9F" w:rsidRPr="009D357C" w:rsidRDefault="00972E9F" w:rsidP="009B3E9E">
      <w:pPr>
        <w:pStyle w:val="ListParagraph"/>
        <w:spacing w:after="0" w:line="240" w:lineRule="auto"/>
        <w:ind w:left="-90" w:right="4"/>
        <w:rPr>
          <w:rFonts w:ascii="StobiSerif Regular" w:hAnsi="StobiSerif Regular" w:cs="Arial"/>
          <w:i/>
          <w:iCs/>
        </w:rPr>
      </w:pPr>
    </w:p>
    <w:p w14:paraId="68D76D62" w14:textId="54A743F2" w:rsidR="009D357C" w:rsidRPr="009D357C" w:rsidRDefault="009D357C" w:rsidP="009B3E9E">
      <w:pPr>
        <w:pStyle w:val="ListParagraph"/>
        <w:spacing w:after="0" w:line="240" w:lineRule="auto"/>
        <w:ind w:left="-90" w:right="4"/>
        <w:rPr>
          <w:rFonts w:ascii="StobiSerif Regular" w:hAnsi="StobiSerif Regular" w:cs="Arial"/>
          <w:i/>
          <w:iCs/>
        </w:rPr>
      </w:pPr>
      <w:r w:rsidRPr="009D357C">
        <w:rPr>
          <w:rFonts w:ascii="StobiSerif Regular" w:hAnsi="StobiSerif Regular" w:cs="Arial"/>
          <w:i/>
          <w:iCs/>
        </w:rPr>
        <w:t xml:space="preserve">Потоа, Управниот одбор едногласно ја донесе предложената </w:t>
      </w:r>
    </w:p>
    <w:p w14:paraId="2FE66CAA" w14:textId="77777777" w:rsidR="009D357C" w:rsidRPr="009C68CD" w:rsidRDefault="009D357C" w:rsidP="009B3E9E">
      <w:pPr>
        <w:pStyle w:val="ListParagraph"/>
        <w:spacing w:after="0" w:line="240" w:lineRule="auto"/>
        <w:ind w:left="-90" w:right="4"/>
        <w:rPr>
          <w:rFonts w:ascii="StobiSerif Regular" w:hAnsi="StobiSerif Regular" w:cs="Arial"/>
          <w:i/>
          <w:iCs/>
          <w:color w:val="FF0000"/>
        </w:rPr>
      </w:pPr>
    </w:p>
    <w:p w14:paraId="64C81E1F" w14:textId="6C3868C5" w:rsidR="00AE7376" w:rsidRPr="00AE7376" w:rsidRDefault="00AE7376" w:rsidP="00AE7376">
      <w:pPr>
        <w:pStyle w:val="ListParagraph"/>
        <w:spacing w:after="0" w:line="240" w:lineRule="auto"/>
        <w:ind w:left="-90" w:right="4"/>
        <w:jc w:val="center"/>
        <w:rPr>
          <w:rFonts w:ascii="StobiSerif Regular" w:hAnsi="StobiSerif Regular"/>
          <w:b/>
          <w:bCs/>
          <w:i/>
          <w:iCs/>
        </w:rPr>
      </w:pPr>
      <w:r w:rsidRPr="00AE7376">
        <w:rPr>
          <w:rFonts w:ascii="StobiSerif Regular" w:hAnsi="StobiSerif Regular"/>
          <w:b/>
          <w:bCs/>
          <w:i/>
          <w:iCs/>
        </w:rPr>
        <w:t>Одлука</w:t>
      </w:r>
    </w:p>
    <w:p w14:paraId="22A6E5D9" w14:textId="49553467" w:rsidR="00806DB5" w:rsidRPr="00AE7376" w:rsidRDefault="00AE7376" w:rsidP="00AE7376">
      <w:pPr>
        <w:pStyle w:val="ListParagraph"/>
        <w:spacing w:after="0" w:line="240" w:lineRule="auto"/>
        <w:ind w:left="-90" w:right="4"/>
        <w:jc w:val="center"/>
        <w:rPr>
          <w:rFonts w:ascii="StobiSerif Regular" w:hAnsi="StobiSerif Regular"/>
          <w:b/>
          <w:bCs/>
          <w:i/>
          <w:iCs/>
        </w:rPr>
      </w:pPr>
      <w:r w:rsidRPr="00AE7376">
        <w:rPr>
          <w:rFonts w:ascii="StobiSerif Regular" w:hAnsi="StobiSerif Regular"/>
          <w:b/>
          <w:bCs/>
          <w:i/>
          <w:iCs/>
        </w:rPr>
        <w:t xml:space="preserve">за утврдување на формата и содржината на анекси на договорите што Фондот </w:t>
      </w:r>
      <w:r w:rsidRPr="00AE7376">
        <w:rPr>
          <w:rFonts w:ascii="StobiSerif Regular" w:hAnsi="StobiSerif Regular" w:cstheme="minorHAnsi"/>
          <w:b/>
          <w:bCs/>
          <w:i/>
          <w:iCs/>
        </w:rPr>
        <w:t>за здравствено осигурување на Република Северна Македонија</w:t>
      </w:r>
      <w:r w:rsidRPr="00AE7376">
        <w:rPr>
          <w:rFonts w:ascii="StobiSerif Regular" w:hAnsi="StobiSerif Regular"/>
          <w:b/>
          <w:bCs/>
          <w:i/>
          <w:iCs/>
        </w:rPr>
        <w:t xml:space="preserve"> ги склучува со здравствените установи заради купување здравствени услуги во интерес на осигурените лица</w:t>
      </w:r>
    </w:p>
    <w:p w14:paraId="3DF437EE" w14:textId="1EE046C3" w:rsidR="00AE7376" w:rsidRDefault="00AE7376" w:rsidP="009B3E9E">
      <w:pPr>
        <w:pStyle w:val="ListParagraph"/>
        <w:spacing w:after="0" w:line="240" w:lineRule="auto"/>
        <w:ind w:left="-90" w:right="4"/>
        <w:rPr>
          <w:rFonts w:ascii="StobiSerif Regular" w:hAnsi="StobiSerif Regular"/>
          <w:i/>
          <w:iCs/>
        </w:rPr>
      </w:pPr>
    </w:p>
    <w:p w14:paraId="1D07785D" w14:textId="6B72385C" w:rsidR="00AE7376" w:rsidRDefault="00AE7376" w:rsidP="009B3E9E">
      <w:pPr>
        <w:pStyle w:val="ListParagraph"/>
        <w:spacing w:after="0" w:line="240" w:lineRule="auto"/>
        <w:ind w:left="-90" w:right="4"/>
        <w:rPr>
          <w:rFonts w:ascii="StobiSerif Regular" w:hAnsi="StobiSerif Regular"/>
          <w:i/>
          <w:iCs/>
        </w:rPr>
      </w:pPr>
      <w:r>
        <w:rPr>
          <w:rFonts w:ascii="StobiSerif Regular" w:hAnsi="StobiSerif Regular"/>
          <w:i/>
          <w:iCs/>
        </w:rPr>
        <w:t xml:space="preserve">со која се утврди формата и содржината на анексот на Договорот за пружање и плаќање здравствени услуги за вршење хемодијализен третман во </w:t>
      </w:r>
      <w:r w:rsidRPr="00DB5B96">
        <w:rPr>
          <w:rFonts w:ascii="StobiSerif Regular" w:hAnsi="StobiSerif Regular"/>
          <w:i/>
          <w:iCs/>
        </w:rPr>
        <w:t>специјалистичко – консултативната здравствена заштита</w:t>
      </w:r>
      <w:r>
        <w:rPr>
          <w:rFonts w:ascii="StobiSerif Regular" w:hAnsi="StobiSerif Regular"/>
          <w:i/>
          <w:iCs/>
        </w:rPr>
        <w:t xml:space="preserve">, на анексот на Договорот за извршување и плаќање здравствени услуги од специјализираната медицинска рехабилитација како продолжено лекување и на анексот на Договорот за пружање и плаќање здравствени услуги во </w:t>
      </w:r>
      <w:r w:rsidRPr="00DB5B96">
        <w:rPr>
          <w:rFonts w:ascii="StobiSerif Regular" w:hAnsi="StobiSerif Regular"/>
          <w:i/>
          <w:iCs/>
        </w:rPr>
        <w:t>специјалистичко – консултативната здравствена заштита</w:t>
      </w:r>
      <w:r>
        <w:rPr>
          <w:rFonts w:ascii="StobiSerif Regular" w:hAnsi="StobiSerif Regular"/>
          <w:i/>
          <w:iCs/>
        </w:rPr>
        <w:t>.</w:t>
      </w:r>
    </w:p>
    <w:p w14:paraId="277717FF" w14:textId="77777777" w:rsidR="00AE7376" w:rsidRPr="009C68CD" w:rsidRDefault="00AE7376" w:rsidP="009B3E9E">
      <w:pPr>
        <w:pStyle w:val="ListParagraph"/>
        <w:spacing w:after="0" w:line="240" w:lineRule="auto"/>
        <w:ind w:left="-90" w:right="4"/>
        <w:rPr>
          <w:rFonts w:ascii="StobiSerif Regular" w:hAnsi="StobiSerif Regular" w:cs="Arial"/>
          <w:i/>
          <w:iCs/>
          <w:color w:val="FF0000"/>
        </w:rPr>
      </w:pPr>
    </w:p>
    <w:p w14:paraId="64ACED31" w14:textId="6D83BF90" w:rsidR="00733481" w:rsidRPr="00B3533C" w:rsidRDefault="00921E70" w:rsidP="009B3E9E">
      <w:pPr>
        <w:pStyle w:val="ListParagraph"/>
        <w:spacing w:after="0" w:line="240" w:lineRule="auto"/>
        <w:ind w:left="-90" w:right="4"/>
        <w:rPr>
          <w:rFonts w:ascii="StobiSerif Regular" w:hAnsi="StobiSerif Regular"/>
          <w:i/>
        </w:rPr>
      </w:pPr>
      <w:r w:rsidRPr="00B3533C">
        <w:rPr>
          <w:rFonts w:ascii="StobiSerif Regular" w:hAnsi="StobiSerif Regular" w:cs="Arial"/>
          <w:b/>
          <w:i/>
        </w:rPr>
        <w:t xml:space="preserve">ТОЧКА </w:t>
      </w:r>
      <w:r w:rsidR="00DB5B96" w:rsidRPr="00B3533C">
        <w:rPr>
          <w:rFonts w:ascii="StobiSerif Regular" w:eastAsia="@Arial Unicode MS" w:hAnsi="StobiSerif Regular" w:cs="Arial"/>
          <w:b/>
          <w:i/>
        </w:rPr>
        <w:t>4</w:t>
      </w:r>
      <w:r w:rsidRPr="00B3533C">
        <w:rPr>
          <w:rFonts w:ascii="StobiSerif Regular" w:eastAsia="@Arial Unicode MS" w:hAnsi="StobiSerif Regular" w:cs="Arial"/>
          <w:b/>
          <w:i/>
        </w:rPr>
        <w:t xml:space="preserve"> - </w:t>
      </w:r>
      <w:r w:rsidR="00B517C9" w:rsidRPr="00B3533C">
        <w:rPr>
          <w:rFonts w:ascii="StobiSerif Regular" w:hAnsi="StobiSerif Regular"/>
          <w:i/>
        </w:rPr>
        <w:t>Предлог за донесување на Правилник за изменување и дополнување на Правилникот за начинот и методологијата за утврдување референтни цени на лекови</w:t>
      </w:r>
    </w:p>
    <w:p w14:paraId="7258DCC3" w14:textId="561A22F1" w:rsidR="00F635F3" w:rsidRPr="00B3533C" w:rsidRDefault="00F635F3" w:rsidP="009B3E9E">
      <w:pPr>
        <w:pStyle w:val="ListParagraph"/>
        <w:spacing w:after="0" w:line="240" w:lineRule="auto"/>
        <w:ind w:left="-90" w:right="4"/>
        <w:rPr>
          <w:rFonts w:ascii="StobiSerif Regular" w:eastAsia="Times New Roman" w:hAnsi="StobiSerif Regular" w:cs="Calibri"/>
          <w:i/>
        </w:rPr>
      </w:pPr>
    </w:p>
    <w:p w14:paraId="2C9DB9C1" w14:textId="11FBACD4" w:rsidR="00465BFA" w:rsidRPr="00272113" w:rsidRDefault="00F635F3" w:rsidP="009B3E9E">
      <w:pPr>
        <w:pStyle w:val="ListParagraph"/>
        <w:spacing w:after="0" w:line="240" w:lineRule="auto"/>
        <w:ind w:left="-90" w:right="4"/>
        <w:rPr>
          <w:rFonts w:ascii="StobiSerif Regular" w:eastAsia="Times New Roman" w:hAnsi="StobiSerif Regular" w:cs="Calibri"/>
          <w:i/>
        </w:rPr>
      </w:pPr>
      <w:r w:rsidRPr="00B3533C">
        <w:rPr>
          <w:rFonts w:ascii="StobiSerif Regular" w:eastAsia="Times New Roman" w:hAnsi="StobiSerif Regular" w:cs="Calibri"/>
          <w:i/>
        </w:rPr>
        <w:t>Објаснување на предложениот правилник даде Кристина Христова</w:t>
      </w:r>
      <w:r w:rsidR="00463B48" w:rsidRPr="00B3533C">
        <w:rPr>
          <w:rFonts w:ascii="StobiSerif Regular" w:eastAsia="Times New Roman" w:hAnsi="StobiSerif Regular" w:cs="Calibri"/>
          <w:i/>
        </w:rPr>
        <w:t>, објаснувајќи ги одделните</w:t>
      </w:r>
      <w:r w:rsidRPr="00B3533C">
        <w:rPr>
          <w:rFonts w:ascii="StobiSerif Regular" w:eastAsia="Times New Roman" w:hAnsi="StobiSerif Regular" w:cs="Calibri"/>
          <w:i/>
        </w:rPr>
        <w:t xml:space="preserve"> измени</w:t>
      </w:r>
      <w:r w:rsidR="00463B48" w:rsidRPr="00B3533C">
        <w:rPr>
          <w:rFonts w:ascii="StobiSerif Regular" w:eastAsia="Times New Roman" w:hAnsi="StobiSerif Regular" w:cs="Calibri"/>
          <w:i/>
        </w:rPr>
        <w:t xml:space="preserve"> што со него треба да се извршат.</w:t>
      </w:r>
      <w:r w:rsidRPr="00B3533C">
        <w:rPr>
          <w:rFonts w:ascii="StobiSerif Regular" w:eastAsia="Times New Roman" w:hAnsi="StobiSerif Regular" w:cs="Calibri"/>
          <w:i/>
        </w:rPr>
        <w:t xml:space="preserve"> Потсети дека според актуелната постапка, Управниот одбор најпрвин донесува одлука за утврдување на предлог референтни цени, која се објавува </w:t>
      </w:r>
      <w:r w:rsidR="00463B48" w:rsidRPr="00B3533C">
        <w:rPr>
          <w:rFonts w:ascii="StobiSerif Regular" w:eastAsia="Times New Roman" w:hAnsi="StobiSerif Regular" w:cs="Calibri"/>
          <w:i/>
        </w:rPr>
        <w:t>на интернет страницата на Фондот</w:t>
      </w:r>
      <w:r w:rsidR="00760F8E" w:rsidRPr="00B3533C">
        <w:rPr>
          <w:rFonts w:ascii="StobiSerif Regular" w:eastAsia="Times New Roman" w:hAnsi="StobiSerif Regular" w:cs="Calibri"/>
          <w:i/>
        </w:rPr>
        <w:t>,</w:t>
      </w:r>
      <w:r w:rsidR="00463B48" w:rsidRPr="00B3533C">
        <w:rPr>
          <w:rFonts w:ascii="StobiSerif Regular" w:eastAsia="Times New Roman" w:hAnsi="StobiSerif Regular" w:cs="Calibri"/>
          <w:i/>
        </w:rPr>
        <w:t xml:space="preserve"> </w:t>
      </w:r>
      <w:r w:rsidR="00760F8E" w:rsidRPr="00B3533C">
        <w:rPr>
          <w:rFonts w:ascii="StobiSerif Regular" w:eastAsia="Times New Roman" w:hAnsi="StobiSerif Regular" w:cs="Calibri"/>
          <w:i/>
        </w:rPr>
        <w:t>со што</w:t>
      </w:r>
      <w:r w:rsidRPr="00B3533C">
        <w:rPr>
          <w:rFonts w:ascii="StobiSerif Regular" w:eastAsia="Times New Roman" w:hAnsi="StobiSerif Regular" w:cs="Calibri"/>
          <w:i/>
        </w:rPr>
        <w:t xml:space="preserve"> им се да</w:t>
      </w:r>
      <w:r w:rsidR="00760F8E" w:rsidRPr="00B3533C">
        <w:rPr>
          <w:rFonts w:ascii="StobiSerif Regular" w:eastAsia="Times New Roman" w:hAnsi="StobiSerif Regular" w:cs="Calibri"/>
          <w:i/>
        </w:rPr>
        <w:t>ва</w:t>
      </w:r>
      <w:r w:rsidRPr="00B3533C">
        <w:rPr>
          <w:rFonts w:ascii="StobiSerif Regular" w:eastAsia="Times New Roman" w:hAnsi="StobiSerif Regular" w:cs="Calibri"/>
          <w:i/>
        </w:rPr>
        <w:t xml:space="preserve"> можност на засегнатите субјекти да дадат забелешки и предлози. Потоа, по сумирање на резулатите од тој дел на постапката</w:t>
      </w:r>
      <w:r w:rsidR="00463B48" w:rsidRPr="00B3533C">
        <w:rPr>
          <w:rFonts w:ascii="StobiSerif Regular" w:eastAsia="Times New Roman" w:hAnsi="StobiSerif Regular" w:cs="Calibri"/>
          <w:i/>
        </w:rPr>
        <w:t xml:space="preserve"> во комисијата за референтни цени на Фондот</w:t>
      </w:r>
      <w:r w:rsidRPr="00B3533C">
        <w:rPr>
          <w:rFonts w:ascii="StobiSerif Regular" w:eastAsia="Times New Roman" w:hAnsi="StobiSerif Regular" w:cs="Calibri"/>
          <w:i/>
        </w:rPr>
        <w:t>, Управниот одбор повторно донесува одлука со која ги утврдува референтните цени. Оваа втора одлука се испраќа во Министерството за здравство за добивање согласност од министерот.</w:t>
      </w:r>
      <w:r w:rsidR="00E04359" w:rsidRPr="00B3533C">
        <w:rPr>
          <w:rFonts w:ascii="StobiSerif Regular" w:eastAsia="Times New Roman" w:hAnsi="StobiSerif Regular" w:cs="Calibri"/>
          <w:i/>
        </w:rPr>
        <w:t xml:space="preserve"> Според предложените новини во овој дел, претходната постапка ќе се одвива во Фондот на начин што Комисија за утврдување предлог референтни цени на лекови формирана во Фондот ќе ги изготвува предлог референтните цени и ќе ја спроведе целата претходна постапка се до изготвување на </w:t>
      </w:r>
      <w:r w:rsidR="00760F8E" w:rsidRPr="00B3533C">
        <w:rPr>
          <w:rFonts w:ascii="StobiSerif Regular" w:eastAsia="Times New Roman" w:hAnsi="StobiSerif Regular" w:cs="Calibri"/>
          <w:i/>
        </w:rPr>
        <w:t>конечната</w:t>
      </w:r>
      <w:r w:rsidR="00E04359" w:rsidRPr="00B3533C">
        <w:rPr>
          <w:rFonts w:ascii="StobiSerif Regular" w:eastAsia="Times New Roman" w:hAnsi="StobiSerif Regular" w:cs="Calibri"/>
          <w:i/>
        </w:rPr>
        <w:t xml:space="preserve"> одлука </w:t>
      </w:r>
      <w:r w:rsidR="00760F8E" w:rsidRPr="00B3533C">
        <w:rPr>
          <w:rFonts w:ascii="StobiSerif Regular" w:eastAsia="Times New Roman" w:hAnsi="StobiSerif Regular" w:cs="Calibri"/>
          <w:i/>
        </w:rPr>
        <w:t xml:space="preserve">за утврдување на референтни цени </w:t>
      </w:r>
      <w:r w:rsidR="00E04359" w:rsidRPr="00B3533C">
        <w:rPr>
          <w:rFonts w:ascii="StobiSerif Regular" w:eastAsia="Times New Roman" w:hAnsi="StobiSerif Regular" w:cs="Calibri"/>
          <w:i/>
        </w:rPr>
        <w:t xml:space="preserve">која </w:t>
      </w:r>
      <w:r w:rsidR="00760F8E" w:rsidRPr="00B3533C">
        <w:rPr>
          <w:rFonts w:ascii="StobiSerif Regular" w:eastAsia="Times New Roman" w:hAnsi="StobiSerif Regular" w:cs="Calibri"/>
          <w:i/>
        </w:rPr>
        <w:t>ќе</w:t>
      </w:r>
      <w:r w:rsidR="00E04359" w:rsidRPr="00B3533C">
        <w:rPr>
          <w:rFonts w:ascii="StobiSerif Regular" w:eastAsia="Times New Roman" w:hAnsi="StobiSerif Regular" w:cs="Calibri"/>
          <w:i/>
        </w:rPr>
        <w:t xml:space="preserve"> ја донес</w:t>
      </w:r>
      <w:r w:rsidR="00760F8E" w:rsidRPr="00B3533C">
        <w:rPr>
          <w:rFonts w:ascii="StobiSerif Regular" w:eastAsia="Times New Roman" w:hAnsi="StobiSerif Regular" w:cs="Calibri"/>
          <w:i/>
        </w:rPr>
        <w:t>е</w:t>
      </w:r>
      <w:r w:rsidR="00E04359" w:rsidRPr="00B3533C">
        <w:rPr>
          <w:rFonts w:ascii="StobiSerif Regular" w:eastAsia="Times New Roman" w:hAnsi="StobiSerif Regular" w:cs="Calibri"/>
          <w:i/>
        </w:rPr>
        <w:t xml:space="preserve"> Управниот одбор. Потоа ги изложи и останатите новини, особено</w:t>
      </w:r>
      <w:r w:rsidR="00476207" w:rsidRPr="00B3533C">
        <w:rPr>
          <w:rFonts w:ascii="StobiSerif Regular" w:eastAsia="Times New Roman" w:hAnsi="StobiSerif Regular" w:cs="Calibri"/>
          <w:i/>
        </w:rPr>
        <w:t xml:space="preserve"> </w:t>
      </w:r>
      <w:r w:rsidR="00053159" w:rsidRPr="00B3533C">
        <w:rPr>
          <w:rFonts w:ascii="StobiSerif Regular" w:eastAsia="Times New Roman" w:hAnsi="StobiSerif Regular" w:cs="Calibri"/>
          <w:i/>
        </w:rPr>
        <w:t>оние што се однесуваат на дополнителните критериуми за утврдување на референтни цени на лекови</w:t>
      </w:r>
      <w:r w:rsidR="00E33500" w:rsidRPr="00B3533C">
        <w:rPr>
          <w:rFonts w:ascii="StobiSerif Regular" w:eastAsia="Times New Roman" w:hAnsi="StobiSerif Regular" w:cs="Calibri"/>
          <w:i/>
        </w:rPr>
        <w:t>.</w:t>
      </w:r>
      <w:r w:rsidR="003E4968" w:rsidRPr="00B3533C">
        <w:rPr>
          <w:rFonts w:ascii="StobiSerif Regular" w:eastAsia="Times New Roman" w:hAnsi="StobiSerif Regular" w:cs="Calibri"/>
          <w:i/>
        </w:rPr>
        <w:t xml:space="preserve"> </w:t>
      </w:r>
      <w:r w:rsidR="00E33500" w:rsidRPr="00B3533C">
        <w:rPr>
          <w:rFonts w:ascii="StobiSerif Regular" w:eastAsia="Times New Roman" w:hAnsi="StobiSerif Regular" w:cs="Calibri"/>
          <w:i/>
        </w:rPr>
        <w:t>На крајот</w:t>
      </w:r>
      <w:r w:rsidR="003E4968" w:rsidRPr="00B3533C">
        <w:rPr>
          <w:rFonts w:ascii="StobiSerif Regular" w:eastAsia="Times New Roman" w:hAnsi="StobiSerif Regular" w:cs="Calibri"/>
          <w:i/>
        </w:rPr>
        <w:t xml:space="preserve"> истакна и дека </w:t>
      </w:r>
      <w:r w:rsidR="00EF0727" w:rsidRPr="00B3533C">
        <w:rPr>
          <w:rFonts w:ascii="StobiSerif Regular" w:eastAsia="Times New Roman" w:hAnsi="StobiSerif Regular" w:cs="Calibri"/>
          <w:i/>
        </w:rPr>
        <w:t xml:space="preserve">е предвидено истата постапка да се применува и за лековите за кои Фондот плаќа а не се на Листата </w:t>
      </w:r>
      <w:r w:rsidR="00EF0727" w:rsidRPr="00272113">
        <w:rPr>
          <w:rFonts w:ascii="StobiSerif Regular" w:eastAsia="Times New Roman" w:hAnsi="StobiSerif Regular" w:cs="Calibri"/>
          <w:i/>
        </w:rPr>
        <w:t>на лекови кои паѓаат на товар на Фондот.</w:t>
      </w:r>
    </w:p>
    <w:p w14:paraId="286409BA" w14:textId="77777777" w:rsidR="00465BFA" w:rsidRPr="00272113" w:rsidRDefault="00465BFA" w:rsidP="009B3E9E">
      <w:pPr>
        <w:pStyle w:val="ListParagraph"/>
        <w:spacing w:after="0" w:line="240" w:lineRule="auto"/>
        <w:ind w:left="-90" w:right="4"/>
        <w:rPr>
          <w:rFonts w:ascii="StobiSerif Regular" w:eastAsia="Times New Roman" w:hAnsi="StobiSerif Regular" w:cs="Calibri"/>
          <w:i/>
        </w:rPr>
      </w:pPr>
    </w:p>
    <w:p w14:paraId="213B30B4" w14:textId="77777777" w:rsidR="00465BFA" w:rsidRPr="00272113" w:rsidRDefault="00465BFA" w:rsidP="009B3E9E">
      <w:pPr>
        <w:pStyle w:val="ListParagraph"/>
        <w:spacing w:after="0" w:line="240" w:lineRule="auto"/>
        <w:ind w:left="-90" w:right="4"/>
        <w:rPr>
          <w:rFonts w:ascii="StobiSerif Regular" w:eastAsia="Times New Roman" w:hAnsi="StobiSerif Regular" w:cs="Calibri"/>
          <w:i/>
        </w:rPr>
      </w:pPr>
      <w:r w:rsidRPr="00272113">
        <w:rPr>
          <w:rFonts w:ascii="StobiSerif Regular" w:eastAsia="Times New Roman" w:hAnsi="StobiSerif Regular" w:cs="Calibri"/>
          <w:i/>
        </w:rPr>
        <w:t>По објаснувањето дисутираа членовите на Управниот одбор.</w:t>
      </w:r>
    </w:p>
    <w:p w14:paraId="7A5530C9" w14:textId="77777777" w:rsidR="00465BFA" w:rsidRPr="00272113" w:rsidRDefault="00465BFA" w:rsidP="009B3E9E">
      <w:pPr>
        <w:pStyle w:val="ListParagraph"/>
        <w:spacing w:after="0" w:line="240" w:lineRule="auto"/>
        <w:ind w:left="-90" w:right="4"/>
        <w:rPr>
          <w:rFonts w:ascii="StobiSerif Regular" w:eastAsia="Times New Roman" w:hAnsi="StobiSerif Regular" w:cs="Calibri"/>
          <w:i/>
        </w:rPr>
      </w:pPr>
    </w:p>
    <w:p w14:paraId="43BB6C5D" w14:textId="4CFED502" w:rsidR="00F635F3" w:rsidRPr="00272113" w:rsidRDefault="00465BFA" w:rsidP="009B3E9E">
      <w:pPr>
        <w:pStyle w:val="ListParagraph"/>
        <w:spacing w:after="0" w:line="240" w:lineRule="auto"/>
        <w:ind w:left="-90" w:right="4"/>
        <w:rPr>
          <w:rFonts w:ascii="StobiSerif Regular" w:eastAsia="Times New Roman" w:hAnsi="StobiSerif Regular" w:cs="Calibri"/>
          <w:i/>
        </w:rPr>
      </w:pPr>
      <w:r w:rsidRPr="00272113">
        <w:rPr>
          <w:rFonts w:ascii="StobiSerif Regular" w:eastAsia="Times New Roman" w:hAnsi="StobiSerif Regular" w:cs="Calibri"/>
          <w:i/>
        </w:rPr>
        <w:t xml:space="preserve">Тања Дејаноска праша дали во постапката се зема во вид дали производителот на лекот </w:t>
      </w:r>
      <w:r w:rsidR="00053159" w:rsidRPr="00272113">
        <w:rPr>
          <w:rFonts w:ascii="StobiSerif Regular" w:eastAsia="Times New Roman" w:hAnsi="StobiSerif Regular" w:cs="Calibri"/>
          <w:i/>
        </w:rPr>
        <w:t xml:space="preserve"> </w:t>
      </w:r>
      <w:r w:rsidRPr="00272113">
        <w:rPr>
          <w:rFonts w:ascii="StobiSerif Regular" w:eastAsia="Times New Roman" w:hAnsi="StobiSerif Regular" w:cs="Calibri"/>
          <w:i/>
        </w:rPr>
        <w:t xml:space="preserve">е домашен или странски субјект и наведе дека би требало да се води сметка за стимулирање на домашните производители. </w:t>
      </w:r>
    </w:p>
    <w:p w14:paraId="22D947AF" w14:textId="77777777" w:rsidR="00465BFA" w:rsidRPr="00272113" w:rsidRDefault="00465BFA" w:rsidP="00BD081F">
      <w:pPr>
        <w:pStyle w:val="ListParagraph"/>
        <w:spacing w:after="0" w:line="240" w:lineRule="auto"/>
        <w:ind w:left="-90" w:right="4"/>
        <w:rPr>
          <w:rFonts w:ascii="StobiSerif Regular" w:hAnsi="StobiSerif Regular" w:cs="Arial"/>
          <w:b/>
          <w:i/>
        </w:rPr>
      </w:pPr>
    </w:p>
    <w:p w14:paraId="78AD3F7C" w14:textId="7F21FC81" w:rsidR="009B72C6" w:rsidRPr="00272113" w:rsidRDefault="00465BFA" w:rsidP="00BD081F">
      <w:pPr>
        <w:pStyle w:val="ListParagraph"/>
        <w:spacing w:after="0" w:line="240" w:lineRule="auto"/>
        <w:ind w:left="-90" w:right="4"/>
        <w:rPr>
          <w:rFonts w:ascii="StobiSerif Regular" w:hAnsi="StobiSerif Regular" w:cs="Arial"/>
          <w:bCs/>
          <w:i/>
        </w:rPr>
      </w:pPr>
      <w:r w:rsidRPr="00272113">
        <w:rPr>
          <w:rFonts w:ascii="StobiSerif Regular" w:hAnsi="StobiSerif Regular" w:cs="Arial"/>
          <w:bCs/>
          <w:i/>
        </w:rPr>
        <w:lastRenderedPageBreak/>
        <w:t>Кристина Христова наведе дека не се прави разлика помеѓу домашните и странските производители како и дека за таков пристап најпрвин треба да се провери дали тоа би било во согласност со правилата за конкуренцијата.</w:t>
      </w:r>
    </w:p>
    <w:p w14:paraId="55E0E99B" w14:textId="306ECC2E" w:rsidR="00E33500" w:rsidRPr="00272113" w:rsidRDefault="00E33500" w:rsidP="00BD081F">
      <w:pPr>
        <w:pStyle w:val="ListParagraph"/>
        <w:spacing w:after="0" w:line="240" w:lineRule="auto"/>
        <w:ind w:left="-90" w:right="4"/>
        <w:rPr>
          <w:rFonts w:ascii="StobiSerif Regular" w:hAnsi="StobiSerif Regular" w:cs="Arial"/>
          <w:bCs/>
          <w:i/>
        </w:rPr>
      </w:pPr>
    </w:p>
    <w:p w14:paraId="259BD7A1" w14:textId="3CE2D4A0" w:rsidR="00E33500" w:rsidRPr="00272113" w:rsidRDefault="00E33500" w:rsidP="00BD081F">
      <w:pPr>
        <w:pStyle w:val="ListParagraph"/>
        <w:spacing w:after="0" w:line="240" w:lineRule="auto"/>
        <w:ind w:left="-90" w:right="4"/>
        <w:rPr>
          <w:rFonts w:ascii="StobiSerif Regular" w:hAnsi="StobiSerif Regular" w:cs="Arial"/>
          <w:bCs/>
          <w:i/>
        </w:rPr>
      </w:pPr>
      <w:r w:rsidRPr="00272113">
        <w:rPr>
          <w:rFonts w:ascii="StobiSerif Regular" w:hAnsi="StobiSerif Regular" w:cs="Arial"/>
          <w:bCs/>
          <w:i/>
        </w:rPr>
        <w:t xml:space="preserve">Маја Ковачева наведе дека </w:t>
      </w:r>
      <w:r w:rsidR="00B3533C" w:rsidRPr="00272113">
        <w:rPr>
          <w:rFonts w:ascii="StobiSerif Regular" w:hAnsi="StobiSerif Regular" w:cs="Arial"/>
          <w:bCs/>
          <w:i/>
        </w:rPr>
        <w:t xml:space="preserve">е потребно подолго време за предложените измени да се анализираат во Фармацевтската комора како и да се направат консултации со компаниите од фармацевтскиот сектор. Од тие причини, побара разгледувањето на предложениот правилник да се одложи за следната седница. </w:t>
      </w:r>
    </w:p>
    <w:p w14:paraId="47A4B0E5" w14:textId="77777777" w:rsidR="00465BFA" w:rsidRPr="00272113" w:rsidRDefault="00465BFA" w:rsidP="00BD081F">
      <w:pPr>
        <w:pStyle w:val="ListParagraph"/>
        <w:spacing w:after="0" w:line="240" w:lineRule="auto"/>
        <w:ind w:left="-90" w:right="4"/>
        <w:rPr>
          <w:rFonts w:ascii="StobiSerif Regular" w:hAnsi="StobiSerif Regular" w:cs="Arial"/>
          <w:bCs/>
          <w:i/>
        </w:rPr>
      </w:pPr>
    </w:p>
    <w:p w14:paraId="19679F3E" w14:textId="31A027BF" w:rsidR="00FF4500" w:rsidRPr="00272113" w:rsidRDefault="00851778" w:rsidP="00B6618F">
      <w:pPr>
        <w:pStyle w:val="ListParagraph"/>
        <w:spacing w:after="0" w:line="240" w:lineRule="auto"/>
        <w:ind w:left="-90" w:right="4"/>
        <w:rPr>
          <w:rFonts w:ascii="StobiSerif Regular" w:hAnsi="StobiSerif Regular" w:cs="Arial"/>
          <w:bCs/>
          <w:i/>
          <w:iCs/>
        </w:rPr>
      </w:pPr>
      <w:r w:rsidRPr="00272113">
        <w:rPr>
          <w:rFonts w:ascii="StobiSerif Regular" w:hAnsi="StobiSerif Regular"/>
          <w:bCs/>
          <w:i/>
          <w:iCs/>
        </w:rPr>
        <w:t xml:space="preserve">По барањето на Маја Ковачева, Управниот одбор </w:t>
      </w:r>
      <w:r w:rsidR="00B517C9" w:rsidRPr="00272113">
        <w:rPr>
          <w:rFonts w:ascii="StobiSerif Regular" w:hAnsi="StobiSerif Regular"/>
          <w:bCs/>
          <w:i/>
          <w:iCs/>
        </w:rPr>
        <w:t xml:space="preserve">едногласно одлучи дискусијата по </w:t>
      </w:r>
      <w:r w:rsidR="00272113" w:rsidRPr="00272113">
        <w:rPr>
          <w:rFonts w:ascii="StobiSerif Regular" w:hAnsi="StobiSerif Regular"/>
          <w:i/>
        </w:rPr>
        <w:t>Предлогот за донесување на Правилник за изменување и дополнување на Правилникот за начинот и методологијата за утврдување референтни цени на лекови</w:t>
      </w:r>
      <w:r w:rsidR="00272113" w:rsidRPr="00272113">
        <w:rPr>
          <w:rFonts w:ascii="StobiSerif Regular" w:hAnsi="StobiSerif Regular"/>
          <w:bCs/>
          <w:i/>
          <w:iCs/>
        </w:rPr>
        <w:t xml:space="preserve"> </w:t>
      </w:r>
      <w:r w:rsidR="00B517C9" w:rsidRPr="00272113">
        <w:rPr>
          <w:rFonts w:ascii="StobiSerif Regular" w:hAnsi="StobiSerif Regular"/>
          <w:bCs/>
          <w:i/>
          <w:iCs/>
        </w:rPr>
        <w:t>да продолжи на следната седница</w:t>
      </w:r>
      <w:r w:rsidRPr="00272113">
        <w:rPr>
          <w:rFonts w:ascii="StobiSerif Regular" w:hAnsi="StobiSerif Regular"/>
          <w:bCs/>
          <w:i/>
          <w:iCs/>
        </w:rPr>
        <w:t>.</w:t>
      </w:r>
      <w:r w:rsidR="00B517C9" w:rsidRPr="00272113">
        <w:rPr>
          <w:rFonts w:ascii="StobiSerif Regular" w:hAnsi="StobiSerif Regular"/>
          <w:bCs/>
          <w:i/>
          <w:iCs/>
        </w:rPr>
        <w:t xml:space="preserve"> </w:t>
      </w:r>
    </w:p>
    <w:p w14:paraId="1B697662" w14:textId="77777777" w:rsidR="00FF4500" w:rsidRPr="009C68CD" w:rsidRDefault="00FF4500" w:rsidP="00B6618F">
      <w:pPr>
        <w:pStyle w:val="ListParagraph"/>
        <w:spacing w:after="0" w:line="240" w:lineRule="auto"/>
        <w:ind w:left="-90" w:right="4"/>
        <w:rPr>
          <w:rFonts w:ascii="StobiSerif Regular" w:hAnsi="StobiSerif Regular" w:cs="Arial"/>
          <w:b/>
          <w:i/>
          <w:color w:val="FF0000"/>
        </w:rPr>
      </w:pPr>
    </w:p>
    <w:p w14:paraId="401D4BDD" w14:textId="0E002694" w:rsidR="00F56F2A" w:rsidRPr="00D86234" w:rsidRDefault="00200DEC" w:rsidP="00B6618F">
      <w:pPr>
        <w:pStyle w:val="ListParagraph"/>
        <w:spacing w:after="0" w:line="240" w:lineRule="auto"/>
        <w:ind w:left="-90" w:right="4"/>
        <w:rPr>
          <w:rFonts w:ascii="StobiSerif Regular" w:hAnsi="StobiSerif Regular" w:cs="Arial"/>
          <w:i/>
          <w:iCs/>
        </w:rPr>
      </w:pPr>
      <w:r w:rsidRPr="00D86234">
        <w:rPr>
          <w:rFonts w:ascii="StobiSerif Regular" w:hAnsi="StobiSerif Regular"/>
          <w:i/>
          <w:iCs/>
        </w:rPr>
        <w:t xml:space="preserve"> </w:t>
      </w:r>
      <w:r w:rsidR="00F56F2A" w:rsidRPr="00D86234">
        <w:rPr>
          <w:rFonts w:ascii="StobiSerif Regular" w:hAnsi="StobiSerif Regular" w:cs="Arial"/>
          <w:b/>
          <w:i/>
        </w:rPr>
        <w:t xml:space="preserve">ТОЧКА </w:t>
      </w:r>
      <w:r w:rsidR="00DB5B96" w:rsidRPr="00D86234">
        <w:rPr>
          <w:rFonts w:ascii="StobiSerif Regular" w:eastAsia="@Arial Unicode MS" w:hAnsi="StobiSerif Regular" w:cs="Arial"/>
          <w:b/>
          <w:i/>
        </w:rPr>
        <w:t>5</w:t>
      </w:r>
      <w:r w:rsidR="00F56F2A" w:rsidRPr="00D86234">
        <w:rPr>
          <w:rFonts w:ascii="StobiSerif Regular" w:eastAsia="@Arial Unicode MS" w:hAnsi="StobiSerif Regular" w:cs="Arial"/>
          <w:b/>
          <w:i/>
        </w:rPr>
        <w:t xml:space="preserve"> - </w:t>
      </w:r>
      <w:r w:rsidR="00B6618F" w:rsidRPr="00D86234">
        <w:rPr>
          <w:rFonts w:ascii="StobiSerif Regular" w:hAnsi="StobiSerif Regular"/>
          <w:i/>
          <w:iCs/>
        </w:rPr>
        <w:t>Предлог за донесување на Одлука</w:t>
      </w:r>
      <w:r w:rsidR="00B6618F" w:rsidRPr="00D86234">
        <w:rPr>
          <w:rFonts w:ascii="StobiSerif Regular" w:hAnsi="StobiSerif Regular"/>
          <w:i/>
          <w:iCs/>
          <w:lang w:val="en-US"/>
        </w:rPr>
        <w:t xml:space="preserve"> </w:t>
      </w:r>
      <w:r w:rsidR="00B6618F" w:rsidRPr="00D86234">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00B6618F" w:rsidRPr="00D86234">
        <w:rPr>
          <w:rFonts w:ascii="StobiSerif Regular" w:hAnsi="StobiSerif Regular"/>
          <w:i/>
          <w:iCs/>
          <w:lang w:val="en-US"/>
        </w:rPr>
        <w:t xml:space="preserve"> </w:t>
      </w:r>
      <w:r w:rsidR="00B6618F" w:rsidRPr="00D86234">
        <w:rPr>
          <w:rFonts w:ascii="StobiSerif Regular" w:hAnsi="StobiSerif Regular"/>
          <w:i/>
          <w:iCs/>
        </w:rPr>
        <w:t>здравствена заштита</w:t>
      </w:r>
      <w:r w:rsidR="00B6618F" w:rsidRPr="00D86234">
        <w:rPr>
          <w:rFonts w:ascii="StobiSerif Regular" w:hAnsi="StobiSerif Regular"/>
          <w:i/>
          <w:iCs/>
          <w:lang w:val="en-US"/>
        </w:rPr>
        <w:t xml:space="preserve"> </w:t>
      </w:r>
      <w:r w:rsidR="00B6618F" w:rsidRPr="00D86234">
        <w:rPr>
          <w:rFonts w:ascii="StobiSerif Regular" w:hAnsi="StobiSerif Regular"/>
          <w:i/>
          <w:iCs/>
        </w:rPr>
        <w:t>за 2022 година</w:t>
      </w:r>
    </w:p>
    <w:p w14:paraId="3EF43D58" w14:textId="1AD51896" w:rsidR="00F56F2A" w:rsidRPr="00D86234" w:rsidRDefault="00F56F2A" w:rsidP="00B6618F">
      <w:pPr>
        <w:autoSpaceDE w:val="0"/>
        <w:autoSpaceDN w:val="0"/>
        <w:adjustRightInd w:val="0"/>
        <w:ind w:left="-90" w:right="4"/>
        <w:rPr>
          <w:rFonts w:ascii="StobiSerif Regular" w:hAnsi="StobiSerif Regular"/>
          <w:i/>
          <w:sz w:val="22"/>
          <w:szCs w:val="22"/>
        </w:rPr>
      </w:pPr>
    </w:p>
    <w:p w14:paraId="2C2696B8" w14:textId="77777777" w:rsidR="008B6658" w:rsidRDefault="008B6658" w:rsidP="00B6618F">
      <w:pPr>
        <w:autoSpaceDE w:val="0"/>
        <w:autoSpaceDN w:val="0"/>
        <w:adjustRightInd w:val="0"/>
        <w:ind w:left="-90" w:right="4"/>
        <w:rPr>
          <w:rFonts w:ascii="StobiSerif Regular" w:hAnsi="StobiSerif Regular"/>
          <w:i/>
          <w:iCs/>
          <w:sz w:val="22"/>
          <w:szCs w:val="22"/>
        </w:rPr>
      </w:pPr>
      <w:r w:rsidRPr="00D86234">
        <w:rPr>
          <w:rFonts w:ascii="StobiSerif Regular" w:hAnsi="StobiSerif Regular"/>
          <w:i/>
          <w:sz w:val="22"/>
          <w:szCs w:val="22"/>
        </w:rPr>
        <w:t xml:space="preserve">Објаснување на предлогот </w:t>
      </w:r>
      <w:r w:rsidRPr="008B6658">
        <w:rPr>
          <w:rFonts w:ascii="StobiSerif Regular" w:hAnsi="StobiSerif Regular"/>
          <w:i/>
          <w:sz w:val="22"/>
          <w:szCs w:val="22"/>
        </w:rPr>
        <w:t xml:space="preserve">даде Миле Сугарев наведувајќи дека се работи за </w:t>
      </w:r>
      <w:r w:rsidRPr="008B6658">
        <w:rPr>
          <w:rFonts w:ascii="StobiSerif Regular" w:hAnsi="StobiSerif Regular"/>
          <w:i/>
          <w:iCs/>
        </w:rPr>
        <w:t xml:space="preserve"> </w:t>
      </w:r>
      <w:r w:rsidRPr="008B6658">
        <w:rPr>
          <w:rFonts w:ascii="StobiSerif Regular" w:hAnsi="StobiSerif Regular"/>
          <w:i/>
          <w:iCs/>
          <w:sz w:val="22"/>
          <w:szCs w:val="22"/>
        </w:rPr>
        <w:t xml:space="preserve">утврдување нов договорен надоместок на една здравствена установа, зголемен за средствата за уште еден дополнителен тим. Ова произлегува оттаму што здравствената установа од Министерството за здравство добила </w:t>
      </w:r>
      <w:r w:rsidRPr="008B6658">
        <w:rPr>
          <w:rFonts w:ascii="StobiSerif Regular" w:hAnsi="StobiSerif Regular"/>
          <w:i/>
          <w:sz w:val="22"/>
          <w:szCs w:val="22"/>
        </w:rPr>
        <w:t xml:space="preserve">лиценца </w:t>
      </w:r>
      <w:r>
        <w:rPr>
          <w:rFonts w:ascii="StobiSerif Regular" w:hAnsi="StobiSerif Regular"/>
          <w:i/>
          <w:sz w:val="22"/>
          <w:szCs w:val="22"/>
        </w:rPr>
        <w:t>за работа со уште еден тим</w:t>
      </w:r>
      <w:r w:rsidRPr="007B1113">
        <w:rPr>
          <w:rFonts w:ascii="StobiSerif Regular" w:hAnsi="StobiSerif Regular"/>
          <w:i/>
          <w:iCs/>
          <w:sz w:val="22"/>
          <w:szCs w:val="22"/>
        </w:rPr>
        <w:t>.</w:t>
      </w:r>
      <w:r>
        <w:rPr>
          <w:rFonts w:ascii="StobiSerif Regular" w:hAnsi="StobiSerif Regular"/>
          <w:i/>
          <w:iCs/>
          <w:sz w:val="22"/>
          <w:szCs w:val="22"/>
        </w:rPr>
        <w:t xml:space="preserve"> </w:t>
      </w:r>
    </w:p>
    <w:p w14:paraId="04C6685A" w14:textId="77777777" w:rsidR="008B6658" w:rsidRDefault="008B6658" w:rsidP="00B6618F">
      <w:pPr>
        <w:autoSpaceDE w:val="0"/>
        <w:autoSpaceDN w:val="0"/>
        <w:adjustRightInd w:val="0"/>
        <w:ind w:left="-90" w:right="4"/>
        <w:rPr>
          <w:rFonts w:ascii="StobiSerif Regular" w:hAnsi="StobiSerif Regular"/>
          <w:i/>
          <w:iCs/>
          <w:sz w:val="22"/>
          <w:szCs w:val="22"/>
        </w:rPr>
      </w:pPr>
    </w:p>
    <w:p w14:paraId="29BC5C5B" w14:textId="25BF0195" w:rsidR="008B6658" w:rsidRDefault="008B6658" w:rsidP="00B6618F">
      <w:pPr>
        <w:autoSpaceDE w:val="0"/>
        <w:autoSpaceDN w:val="0"/>
        <w:adjustRightInd w:val="0"/>
        <w:ind w:left="-90" w:right="4"/>
        <w:rPr>
          <w:rFonts w:ascii="StobiSerif Regular" w:hAnsi="StobiSerif Regular"/>
          <w:i/>
          <w:iCs/>
          <w:sz w:val="22"/>
          <w:szCs w:val="22"/>
        </w:rPr>
      </w:pPr>
      <w:r>
        <w:rPr>
          <w:rFonts w:ascii="StobiSerif Regular" w:hAnsi="StobiSerif Regular"/>
          <w:i/>
          <w:iCs/>
          <w:sz w:val="22"/>
          <w:szCs w:val="22"/>
        </w:rPr>
        <w:t>Тања Дејаноска праша дали е точно дека на лабораториите кои ќе го реализираат месечниот износ на надоместокот пред истекување на месецот, до крајот на месецот не им се плаќа за услугите.</w:t>
      </w:r>
    </w:p>
    <w:p w14:paraId="2BAC66B4" w14:textId="0FECDC5D" w:rsidR="008B6658" w:rsidRDefault="008B6658" w:rsidP="00B6618F">
      <w:pPr>
        <w:autoSpaceDE w:val="0"/>
        <w:autoSpaceDN w:val="0"/>
        <w:adjustRightInd w:val="0"/>
        <w:ind w:left="-90" w:right="4"/>
        <w:rPr>
          <w:rFonts w:ascii="StobiSerif Regular" w:hAnsi="StobiSerif Regular"/>
          <w:i/>
          <w:iCs/>
          <w:sz w:val="22"/>
          <w:szCs w:val="22"/>
        </w:rPr>
      </w:pPr>
    </w:p>
    <w:p w14:paraId="0CCE8E84" w14:textId="79DBB352" w:rsidR="008B6658" w:rsidRDefault="008B6658" w:rsidP="00B6618F">
      <w:pPr>
        <w:autoSpaceDE w:val="0"/>
        <w:autoSpaceDN w:val="0"/>
        <w:adjustRightInd w:val="0"/>
        <w:ind w:left="-90" w:right="4"/>
        <w:rPr>
          <w:rFonts w:ascii="StobiSerif Regular" w:hAnsi="StobiSerif Regular"/>
          <w:i/>
          <w:iCs/>
          <w:sz w:val="22"/>
          <w:szCs w:val="22"/>
        </w:rPr>
      </w:pPr>
      <w:r>
        <w:rPr>
          <w:rFonts w:ascii="StobiSerif Regular" w:hAnsi="StobiSerif Regular"/>
          <w:i/>
          <w:iCs/>
          <w:sz w:val="22"/>
          <w:szCs w:val="22"/>
        </w:rPr>
        <w:t xml:space="preserve">Директорката Филиповска Грашкоска и Миле Сугарев одговорија дека тоа е така, но додадоа и дека цените на лабораториите се многу високи и се утврдени </w:t>
      </w:r>
      <w:r w:rsidR="00D43EDB">
        <w:rPr>
          <w:rFonts w:ascii="StobiSerif Regular" w:hAnsi="StobiSerif Regular"/>
          <w:i/>
          <w:iCs/>
          <w:sz w:val="22"/>
          <w:szCs w:val="22"/>
        </w:rPr>
        <w:t>поодамна,</w:t>
      </w:r>
      <w:r>
        <w:rPr>
          <w:rFonts w:ascii="StobiSerif Regular" w:hAnsi="StobiSerif Regular"/>
          <w:i/>
          <w:iCs/>
          <w:sz w:val="22"/>
          <w:szCs w:val="22"/>
        </w:rPr>
        <w:t xml:space="preserve"> кога се работело со поинаква технологија. </w:t>
      </w:r>
      <w:r w:rsidR="00D86234">
        <w:rPr>
          <w:rFonts w:ascii="StobiSerif Regular" w:hAnsi="StobiSerif Regular"/>
          <w:i/>
          <w:iCs/>
          <w:sz w:val="22"/>
          <w:szCs w:val="22"/>
        </w:rPr>
        <w:t xml:space="preserve">Сега кога работат со </w:t>
      </w:r>
      <w:r w:rsidR="00D43EDB">
        <w:rPr>
          <w:rFonts w:ascii="StobiSerif Regular" w:hAnsi="StobiSerif Regular"/>
          <w:i/>
          <w:iCs/>
          <w:sz w:val="22"/>
          <w:szCs w:val="22"/>
        </w:rPr>
        <w:t>по</w:t>
      </w:r>
      <w:r w:rsidR="00D86234">
        <w:rPr>
          <w:rFonts w:ascii="StobiSerif Regular" w:hAnsi="StobiSerif Regular"/>
          <w:i/>
          <w:iCs/>
          <w:sz w:val="22"/>
          <w:szCs w:val="22"/>
        </w:rPr>
        <w:t>современи апарати, трошоците им се многукратно помали</w:t>
      </w:r>
      <w:r w:rsidR="00461F61">
        <w:rPr>
          <w:rFonts w:ascii="StobiSerif Regular" w:hAnsi="StobiSerif Regular"/>
          <w:i/>
          <w:iCs/>
          <w:sz w:val="22"/>
          <w:szCs w:val="22"/>
        </w:rPr>
        <w:t xml:space="preserve"> и работата многу поисплатлива</w:t>
      </w:r>
      <w:r w:rsidR="00D86234">
        <w:rPr>
          <w:rFonts w:ascii="StobiSerif Regular" w:hAnsi="StobiSerif Regular"/>
          <w:i/>
          <w:iCs/>
          <w:sz w:val="22"/>
          <w:szCs w:val="22"/>
        </w:rPr>
        <w:t xml:space="preserve">. </w:t>
      </w:r>
      <w:r w:rsidR="00D86234" w:rsidRPr="00D43EDB">
        <w:rPr>
          <w:rFonts w:ascii="StobiSerif Regular" w:hAnsi="StobiSerif Regular"/>
          <w:i/>
          <w:iCs/>
          <w:sz w:val="22"/>
          <w:szCs w:val="22"/>
        </w:rPr>
        <w:t>Поаѓајќи од тоа, во наредниот период Фондот ќе работи на ревидирање на цените.</w:t>
      </w:r>
    </w:p>
    <w:p w14:paraId="555D80E1" w14:textId="77777777" w:rsidR="008B6658" w:rsidRPr="00D86234" w:rsidRDefault="008B6658" w:rsidP="00B6618F">
      <w:pPr>
        <w:autoSpaceDE w:val="0"/>
        <w:autoSpaceDN w:val="0"/>
        <w:adjustRightInd w:val="0"/>
        <w:ind w:left="-90" w:right="4"/>
        <w:rPr>
          <w:rFonts w:ascii="StobiSerif Regular" w:hAnsi="StobiSerif Regular"/>
          <w:i/>
          <w:iCs/>
          <w:sz w:val="22"/>
          <w:szCs w:val="22"/>
        </w:rPr>
      </w:pPr>
    </w:p>
    <w:p w14:paraId="7C1CE0CB" w14:textId="515AD335" w:rsidR="008B6658" w:rsidRPr="00D86234" w:rsidRDefault="008B6658" w:rsidP="00B6618F">
      <w:pPr>
        <w:autoSpaceDE w:val="0"/>
        <w:autoSpaceDN w:val="0"/>
        <w:adjustRightInd w:val="0"/>
        <w:ind w:left="-90" w:right="4"/>
        <w:rPr>
          <w:rFonts w:ascii="StobiSerif Regular" w:hAnsi="StobiSerif Regular"/>
          <w:i/>
          <w:sz w:val="22"/>
          <w:szCs w:val="22"/>
        </w:rPr>
      </w:pPr>
      <w:r w:rsidRPr="00D86234">
        <w:rPr>
          <w:rFonts w:ascii="StobiSerif Regular" w:hAnsi="StobiSerif Regular"/>
          <w:i/>
          <w:sz w:val="22"/>
          <w:szCs w:val="22"/>
        </w:rPr>
        <w:t>Потоа</w:t>
      </w:r>
      <w:r w:rsidR="00D86234" w:rsidRPr="00D86234">
        <w:rPr>
          <w:rFonts w:ascii="StobiSerif Regular" w:hAnsi="StobiSerif Regular"/>
          <w:i/>
          <w:sz w:val="22"/>
          <w:szCs w:val="22"/>
        </w:rPr>
        <w:t>,</w:t>
      </w:r>
      <w:r w:rsidRPr="00D86234">
        <w:rPr>
          <w:rFonts w:ascii="StobiSerif Regular" w:hAnsi="StobiSerif Regular"/>
          <w:i/>
          <w:sz w:val="22"/>
          <w:szCs w:val="22"/>
        </w:rPr>
        <w:t xml:space="preserve"> Управниот одбор едногласно </w:t>
      </w:r>
      <w:r w:rsidR="00D86234" w:rsidRPr="00D86234">
        <w:rPr>
          <w:rFonts w:ascii="StobiSerif Regular" w:hAnsi="StobiSerif Regular"/>
          <w:i/>
          <w:sz w:val="22"/>
          <w:szCs w:val="22"/>
        </w:rPr>
        <w:t xml:space="preserve">ја </w:t>
      </w:r>
      <w:r w:rsidRPr="00D86234">
        <w:rPr>
          <w:rFonts w:ascii="StobiSerif Regular" w:hAnsi="StobiSerif Regular"/>
          <w:i/>
          <w:sz w:val="22"/>
          <w:szCs w:val="22"/>
        </w:rPr>
        <w:t>донесе</w:t>
      </w:r>
      <w:r w:rsidR="00D86234" w:rsidRPr="00D86234">
        <w:rPr>
          <w:rFonts w:ascii="StobiSerif Regular" w:hAnsi="StobiSerif Regular"/>
          <w:i/>
          <w:sz w:val="22"/>
          <w:szCs w:val="22"/>
        </w:rPr>
        <w:t xml:space="preserve"> предложената</w:t>
      </w:r>
    </w:p>
    <w:p w14:paraId="515AAA36" w14:textId="77777777" w:rsidR="008B6658" w:rsidRDefault="008B6658" w:rsidP="00B6618F">
      <w:pPr>
        <w:autoSpaceDE w:val="0"/>
        <w:autoSpaceDN w:val="0"/>
        <w:adjustRightInd w:val="0"/>
        <w:ind w:left="-90" w:right="4"/>
        <w:rPr>
          <w:rFonts w:ascii="StobiSerif Regular" w:hAnsi="StobiSerif Regular"/>
          <w:i/>
          <w:color w:val="FF0000"/>
          <w:sz w:val="22"/>
          <w:szCs w:val="22"/>
        </w:rPr>
      </w:pPr>
    </w:p>
    <w:p w14:paraId="5A9B98A6" w14:textId="1E3C0C99" w:rsidR="00B6618F" w:rsidRPr="00B6618F" w:rsidRDefault="00B6618F" w:rsidP="00B6618F">
      <w:pPr>
        <w:autoSpaceDE w:val="0"/>
        <w:autoSpaceDN w:val="0"/>
        <w:adjustRightInd w:val="0"/>
        <w:ind w:left="-90" w:right="4"/>
        <w:jc w:val="center"/>
        <w:rPr>
          <w:rFonts w:ascii="StobiSerif Regular" w:hAnsi="StobiSerif Regular"/>
          <w:b/>
          <w:bCs/>
          <w:i/>
          <w:iCs/>
          <w:sz w:val="22"/>
          <w:szCs w:val="22"/>
          <w:lang w:val="en-US"/>
        </w:rPr>
      </w:pPr>
      <w:r w:rsidRPr="00B6618F">
        <w:rPr>
          <w:rFonts w:ascii="StobiSerif Regular" w:hAnsi="StobiSerif Regular"/>
          <w:b/>
          <w:bCs/>
          <w:i/>
          <w:iCs/>
          <w:sz w:val="22"/>
          <w:szCs w:val="22"/>
        </w:rPr>
        <w:t>Одлука</w:t>
      </w:r>
    </w:p>
    <w:p w14:paraId="7429D09E" w14:textId="29A92FCD" w:rsidR="00B6618F" w:rsidRPr="00B6618F" w:rsidRDefault="00B6618F" w:rsidP="00B6618F">
      <w:pPr>
        <w:autoSpaceDE w:val="0"/>
        <w:autoSpaceDN w:val="0"/>
        <w:adjustRightInd w:val="0"/>
        <w:ind w:left="-90" w:right="4"/>
        <w:jc w:val="center"/>
        <w:rPr>
          <w:rFonts w:ascii="StobiSerif Regular" w:hAnsi="StobiSerif Regular"/>
          <w:b/>
          <w:bCs/>
          <w:i/>
          <w:color w:val="FF0000"/>
          <w:sz w:val="22"/>
          <w:szCs w:val="22"/>
        </w:rPr>
      </w:pPr>
      <w:r w:rsidRPr="00B6618F">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B6618F">
        <w:rPr>
          <w:rFonts w:ascii="StobiSerif Regular" w:hAnsi="StobiSerif Regular"/>
          <w:b/>
          <w:bCs/>
          <w:i/>
          <w:iCs/>
          <w:sz w:val="22"/>
          <w:szCs w:val="22"/>
          <w:lang w:val="en-US"/>
        </w:rPr>
        <w:t xml:space="preserve"> </w:t>
      </w:r>
      <w:r w:rsidRPr="00B6618F">
        <w:rPr>
          <w:rFonts w:ascii="StobiSerif Regular" w:hAnsi="StobiSerif Regular"/>
          <w:b/>
          <w:bCs/>
          <w:i/>
          <w:iCs/>
          <w:sz w:val="22"/>
          <w:szCs w:val="22"/>
        </w:rPr>
        <w:t>здравствена заштита</w:t>
      </w:r>
      <w:r w:rsidRPr="00B6618F">
        <w:rPr>
          <w:rFonts w:ascii="StobiSerif Regular" w:hAnsi="StobiSerif Regular"/>
          <w:b/>
          <w:bCs/>
          <w:i/>
          <w:iCs/>
          <w:sz w:val="22"/>
          <w:szCs w:val="22"/>
          <w:lang w:val="en-US"/>
        </w:rPr>
        <w:t xml:space="preserve"> </w:t>
      </w:r>
      <w:r w:rsidRPr="00B6618F">
        <w:rPr>
          <w:rFonts w:ascii="StobiSerif Regular" w:hAnsi="StobiSerif Regular"/>
          <w:b/>
          <w:bCs/>
          <w:i/>
          <w:iCs/>
          <w:sz w:val="22"/>
          <w:szCs w:val="22"/>
        </w:rPr>
        <w:t>за 2022 година</w:t>
      </w:r>
    </w:p>
    <w:p w14:paraId="591045AD" w14:textId="77777777" w:rsidR="00B6618F" w:rsidRDefault="00B6618F" w:rsidP="00B6618F">
      <w:pPr>
        <w:pStyle w:val="ListParagraph"/>
        <w:spacing w:after="0" w:line="240" w:lineRule="auto"/>
        <w:ind w:left="-90" w:right="4"/>
        <w:rPr>
          <w:rFonts w:ascii="StobiSerif Regular" w:hAnsi="StobiSerif Regular" w:cs="Arial"/>
          <w:i/>
          <w:iCs/>
          <w:color w:val="FF0000"/>
        </w:rPr>
      </w:pPr>
    </w:p>
    <w:p w14:paraId="6C04D69A" w14:textId="1DC23FBD" w:rsidR="00B6618F" w:rsidRPr="004B257B" w:rsidRDefault="00B6618F" w:rsidP="00B6618F">
      <w:pPr>
        <w:pStyle w:val="ListParagraph"/>
        <w:spacing w:after="0" w:line="240" w:lineRule="auto"/>
        <w:ind w:left="-90" w:right="4"/>
        <w:rPr>
          <w:rFonts w:ascii="StobiSerif Regular" w:hAnsi="StobiSerif Regular" w:cs="Arial"/>
          <w:i/>
          <w:iCs/>
        </w:rPr>
      </w:pPr>
      <w:r w:rsidRPr="004B257B">
        <w:rPr>
          <w:rFonts w:ascii="StobiSerif Regular" w:hAnsi="StobiSerif Regular" w:cs="Arial"/>
          <w:i/>
          <w:iCs/>
        </w:rPr>
        <w:t xml:space="preserve">со која </w:t>
      </w:r>
      <w:r w:rsidRPr="004B257B">
        <w:rPr>
          <w:rFonts w:ascii="StobiSerif Regular" w:hAnsi="StobiSerif Regular"/>
          <w:i/>
          <w:iCs/>
        </w:rPr>
        <w:t xml:space="preserve"> се утврди нова висина на договорниот надоместок за една </w:t>
      </w:r>
      <w:r w:rsidRPr="004B257B">
        <w:rPr>
          <w:rFonts w:ascii="StobiSerif Regular" w:hAnsi="StobiSerif Regular"/>
          <w:i/>
        </w:rPr>
        <w:t xml:space="preserve">здравствена установа на која Министерството за здравство и </w:t>
      </w:r>
      <w:r w:rsidRPr="005F2AD0">
        <w:rPr>
          <w:rFonts w:ascii="StobiSerif Regular" w:hAnsi="StobiSerif Regular"/>
          <w:i/>
        </w:rPr>
        <w:t xml:space="preserve">дало </w:t>
      </w:r>
      <w:r w:rsidR="004B257B" w:rsidRPr="005F2AD0">
        <w:rPr>
          <w:rFonts w:ascii="StobiSerif Regular" w:hAnsi="StobiSerif Regular"/>
          <w:i/>
        </w:rPr>
        <w:t xml:space="preserve">лиценца </w:t>
      </w:r>
      <w:r w:rsidR="004B257B" w:rsidRPr="005F2AD0">
        <w:rPr>
          <w:rFonts w:ascii="StobiSerif Regular" w:hAnsi="StobiSerif Regular"/>
          <w:i/>
          <w:iCs/>
        </w:rPr>
        <w:t>за</w:t>
      </w:r>
      <w:r w:rsidR="004B257B" w:rsidRPr="004B257B">
        <w:rPr>
          <w:rFonts w:ascii="StobiSerif Regular" w:hAnsi="StobiSerif Regular"/>
          <w:i/>
          <w:iCs/>
        </w:rPr>
        <w:t xml:space="preserve"> работа со уште еден дополнителен тим.</w:t>
      </w:r>
    </w:p>
    <w:p w14:paraId="3764C7F0" w14:textId="1BEA0B0B" w:rsidR="00BD081F" w:rsidRDefault="00BD081F" w:rsidP="00B6618F">
      <w:pPr>
        <w:autoSpaceDE w:val="0"/>
        <w:autoSpaceDN w:val="0"/>
        <w:adjustRightInd w:val="0"/>
        <w:ind w:left="-90" w:right="4"/>
        <w:rPr>
          <w:rFonts w:ascii="StobiSerif Regular" w:eastAsia="@Arial Unicode MS" w:hAnsi="StobiSerif Regular" w:cs="Arial"/>
          <w:i/>
          <w:color w:val="FF0000"/>
          <w:sz w:val="22"/>
          <w:szCs w:val="22"/>
        </w:rPr>
      </w:pPr>
    </w:p>
    <w:p w14:paraId="7CB653AC" w14:textId="79B4F3E7" w:rsidR="00094298" w:rsidRDefault="00094298" w:rsidP="00B6618F">
      <w:pPr>
        <w:autoSpaceDE w:val="0"/>
        <w:autoSpaceDN w:val="0"/>
        <w:adjustRightInd w:val="0"/>
        <w:ind w:left="-90" w:right="4"/>
        <w:rPr>
          <w:rFonts w:ascii="StobiSerif Regular" w:eastAsia="@Arial Unicode MS" w:hAnsi="StobiSerif Regular" w:cs="Arial"/>
          <w:i/>
          <w:color w:val="FF0000"/>
          <w:sz w:val="22"/>
          <w:szCs w:val="22"/>
        </w:rPr>
      </w:pPr>
    </w:p>
    <w:p w14:paraId="2DFDE007" w14:textId="77777777" w:rsidR="00094298" w:rsidRDefault="00094298" w:rsidP="00B6618F">
      <w:pPr>
        <w:autoSpaceDE w:val="0"/>
        <w:autoSpaceDN w:val="0"/>
        <w:adjustRightInd w:val="0"/>
        <w:ind w:left="-90" w:right="4"/>
        <w:rPr>
          <w:rFonts w:ascii="StobiSerif Regular" w:eastAsia="@Arial Unicode MS" w:hAnsi="StobiSerif Regular" w:cs="Arial"/>
          <w:i/>
          <w:color w:val="FF0000"/>
          <w:sz w:val="22"/>
          <w:szCs w:val="22"/>
        </w:rPr>
      </w:pPr>
    </w:p>
    <w:p w14:paraId="205405BA" w14:textId="590F43AC" w:rsidR="00A82F3D" w:rsidRPr="004C5FAF" w:rsidRDefault="00A82F3D" w:rsidP="00A82F3D">
      <w:pPr>
        <w:pStyle w:val="ListParagraph"/>
        <w:spacing w:after="0" w:line="240" w:lineRule="auto"/>
        <w:ind w:left="-90" w:right="4"/>
        <w:rPr>
          <w:rFonts w:ascii="StobiSerif Regular" w:hAnsi="StobiSerif Regular" w:cs="Arial"/>
          <w:i/>
          <w:iCs/>
        </w:rPr>
      </w:pPr>
      <w:r w:rsidRPr="004C5FAF">
        <w:rPr>
          <w:rFonts w:ascii="StobiSerif Regular" w:hAnsi="StobiSerif Regular" w:cs="Arial"/>
          <w:b/>
          <w:i/>
        </w:rPr>
        <w:lastRenderedPageBreak/>
        <w:t xml:space="preserve">ТОЧКА </w:t>
      </w:r>
      <w:r w:rsidRPr="004C5FAF">
        <w:rPr>
          <w:rFonts w:ascii="StobiSerif Regular" w:eastAsia="@Arial Unicode MS" w:hAnsi="StobiSerif Regular" w:cs="Arial"/>
          <w:b/>
          <w:i/>
        </w:rPr>
        <w:t xml:space="preserve">6 - </w:t>
      </w:r>
      <w:r w:rsidRPr="004C5FAF">
        <w:rPr>
          <w:rFonts w:ascii="StobiSerif Regular" w:eastAsia="Times New Roman" w:hAnsi="StobiSerif Regular" w:cs="Calibri"/>
          <w:i/>
          <w:iCs/>
        </w:rPr>
        <w:t>Разно</w:t>
      </w:r>
    </w:p>
    <w:p w14:paraId="526C7607" w14:textId="77777777" w:rsidR="00A82F3D" w:rsidRPr="004C5FAF" w:rsidRDefault="00A82F3D" w:rsidP="00A82F3D">
      <w:pPr>
        <w:autoSpaceDE w:val="0"/>
        <w:autoSpaceDN w:val="0"/>
        <w:adjustRightInd w:val="0"/>
        <w:ind w:left="-90" w:right="4"/>
        <w:rPr>
          <w:rFonts w:ascii="StobiSerif Regular" w:hAnsi="StobiSerif Regular"/>
          <w:i/>
          <w:color w:val="FF0000"/>
          <w:sz w:val="22"/>
          <w:szCs w:val="22"/>
        </w:rPr>
      </w:pPr>
    </w:p>
    <w:p w14:paraId="45CE8F15" w14:textId="76AE781A" w:rsidR="00A82F3D" w:rsidRPr="00094298" w:rsidRDefault="00A82F3D" w:rsidP="00A82F3D">
      <w:pPr>
        <w:autoSpaceDE w:val="0"/>
        <w:autoSpaceDN w:val="0"/>
        <w:adjustRightInd w:val="0"/>
        <w:ind w:left="-90" w:right="4"/>
        <w:rPr>
          <w:rFonts w:ascii="StobiSerif Regular" w:eastAsia="@Arial Unicode MS" w:hAnsi="StobiSerif Regular" w:cs="Arial"/>
          <w:i/>
          <w:sz w:val="22"/>
          <w:szCs w:val="22"/>
          <w:lang w:val="en-US"/>
        </w:rPr>
      </w:pPr>
      <w:r w:rsidRPr="00094298">
        <w:rPr>
          <w:rFonts w:ascii="StobiSerif Regular" w:eastAsia="@Arial Unicode MS" w:hAnsi="StobiSerif Regular" w:cs="Arial"/>
          <w:i/>
          <w:sz w:val="22"/>
          <w:szCs w:val="22"/>
        </w:rPr>
        <w:t xml:space="preserve">Во рамките на точката разно, директорката </w:t>
      </w:r>
      <w:r w:rsidRPr="00094298">
        <w:rPr>
          <w:rFonts w:ascii="StobiSerif Regular" w:eastAsia="@Arial Unicode MS" w:hAnsi="StobiSerif Regular"/>
          <w:i/>
          <w:sz w:val="22"/>
          <w:szCs w:val="22"/>
        </w:rPr>
        <w:t xml:space="preserve">Филиповска Грашкоска извести за </w:t>
      </w:r>
      <w:r w:rsidR="00094298" w:rsidRPr="00094298">
        <w:rPr>
          <w:rFonts w:ascii="StobiSerif Regular" w:eastAsia="@Arial Unicode MS" w:hAnsi="StobiSerif Regular"/>
          <w:i/>
          <w:sz w:val="22"/>
          <w:szCs w:val="22"/>
        </w:rPr>
        <w:t>активностите</w:t>
      </w:r>
      <w:r w:rsidR="00C861F4" w:rsidRPr="00094298">
        <w:rPr>
          <w:rFonts w:ascii="StobiSerif Regular" w:eastAsia="@Arial Unicode MS" w:hAnsi="StobiSerif Regular"/>
          <w:i/>
          <w:sz w:val="22"/>
          <w:szCs w:val="22"/>
        </w:rPr>
        <w:t xml:space="preserve"> во насока на скратување на роковите за извршување на </w:t>
      </w:r>
      <w:r w:rsidRPr="00094298">
        <w:rPr>
          <w:rFonts w:ascii="StobiSerif Regular" w:eastAsia="@Arial Unicode MS" w:hAnsi="StobiSerif Regular"/>
          <w:i/>
          <w:sz w:val="22"/>
          <w:szCs w:val="22"/>
        </w:rPr>
        <w:t>операциите на катаракта.</w:t>
      </w:r>
      <w:r w:rsidR="004E0A17" w:rsidRPr="00094298">
        <w:rPr>
          <w:rFonts w:ascii="StobiSerif Regular" w:eastAsia="@Arial Unicode MS" w:hAnsi="StobiSerif Regular"/>
          <w:i/>
          <w:sz w:val="22"/>
          <w:szCs w:val="22"/>
        </w:rPr>
        <w:t xml:space="preserve"> </w:t>
      </w:r>
      <w:r w:rsidR="00C861F4" w:rsidRPr="00094298">
        <w:rPr>
          <w:rFonts w:ascii="StobiSerif Regular" w:eastAsia="@Arial Unicode MS" w:hAnsi="StobiSerif Regular"/>
          <w:i/>
          <w:sz w:val="22"/>
          <w:szCs w:val="22"/>
        </w:rPr>
        <w:t>Го запозна Управниот одбор дека</w:t>
      </w:r>
      <w:r w:rsidR="004E0A17" w:rsidRPr="00094298">
        <w:rPr>
          <w:rFonts w:ascii="StobiSerif Regular" w:eastAsia="@Arial Unicode MS" w:hAnsi="StobiSerif Regular"/>
          <w:i/>
          <w:sz w:val="22"/>
          <w:szCs w:val="22"/>
        </w:rPr>
        <w:t xml:space="preserve"> </w:t>
      </w:r>
      <w:r w:rsidR="00094298" w:rsidRPr="00094298">
        <w:rPr>
          <w:rFonts w:ascii="StobiSerif Regular" w:eastAsia="@Arial Unicode MS" w:hAnsi="StobiSerif Regular"/>
          <w:i/>
          <w:sz w:val="22"/>
          <w:szCs w:val="22"/>
        </w:rPr>
        <w:t>со</w:t>
      </w:r>
      <w:r w:rsidR="004E0A17" w:rsidRPr="00094298">
        <w:rPr>
          <w:rFonts w:ascii="StobiSerif Regular" w:eastAsia="@Arial Unicode MS" w:hAnsi="StobiSerif Regular"/>
          <w:i/>
          <w:sz w:val="22"/>
          <w:szCs w:val="22"/>
        </w:rPr>
        <w:t xml:space="preserve"> министерот</w:t>
      </w:r>
      <w:r w:rsidR="00094298" w:rsidRPr="00094298">
        <w:rPr>
          <w:rFonts w:ascii="StobiSerif Regular" w:eastAsia="@Arial Unicode MS" w:hAnsi="StobiSerif Regular"/>
          <w:i/>
          <w:sz w:val="22"/>
          <w:szCs w:val="22"/>
        </w:rPr>
        <w:t xml:space="preserve"> за здравство е разговарано за состојбата, по што </w:t>
      </w:r>
      <w:r w:rsidR="004E0A17" w:rsidRPr="00094298">
        <w:rPr>
          <w:rFonts w:ascii="StobiSerif Regular" w:eastAsia="@Arial Unicode MS" w:hAnsi="StobiSerif Regular"/>
          <w:i/>
          <w:sz w:val="22"/>
          <w:szCs w:val="22"/>
        </w:rPr>
        <w:t xml:space="preserve">е формирана комисија чиј претседател е </w:t>
      </w:r>
      <w:r w:rsidR="00BC4674" w:rsidRPr="00094298">
        <w:rPr>
          <w:rFonts w:ascii="StobiSerif Regular" w:eastAsia="@Arial Unicode MS" w:hAnsi="StobiSerif Regular"/>
          <w:i/>
          <w:sz w:val="22"/>
          <w:szCs w:val="22"/>
        </w:rPr>
        <w:t xml:space="preserve">директорот на Универзитетската клиника за очни болести д-р </w:t>
      </w:r>
      <w:r w:rsidR="004E0A17" w:rsidRPr="00094298">
        <w:rPr>
          <w:rFonts w:ascii="StobiSerif Regular" w:eastAsia="@Arial Unicode MS" w:hAnsi="StobiSerif Regular"/>
          <w:i/>
          <w:sz w:val="22"/>
          <w:szCs w:val="22"/>
        </w:rPr>
        <w:t>Дума</w:t>
      </w:r>
      <w:r w:rsidR="004C5FAF" w:rsidRPr="00094298">
        <w:rPr>
          <w:rFonts w:ascii="StobiSerif Regular" w:eastAsia="@Arial Unicode MS" w:hAnsi="StobiSerif Regular"/>
          <w:i/>
          <w:sz w:val="22"/>
          <w:szCs w:val="22"/>
        </w:rPr>
        <w:t>.</w:t>
      </w:r>
      <w:r w:rsidR="004E0A17" w:rsidRPr="00094298">
        <w:rPr>
          <w:rFonts w:ascii="StobiSerif Regular" w:eastAsia="@Arial Unicode MS" w:hAnsi="StobiSerif Regular"/>
          <w:i/>
          <w:sz w:val="22"/>
          <w:szCs w:val="22"/>
        </w:rPr>
        <w:t xml:space="preserve"> Комисијата треба да подготви план за </w:t>
      </w:r>
      <w:r w:rsidR="004C5FAF" w:rsidRPr="00094298">
        <w:rPr>
          <w:rFonts w:ascii="StobiSerif Regular" w:eastAsia="@Arial Unicode MS" w:hAnsi="StobiSerif Regular"/>
          <w:i/>
          <w:sz w:val="22"/>
          <w:szCs w:val="22"/>
        </w:rPr>
        <w:t>поефикасно извршување на операциите на катаракта.</w:t>
      </w:r>
      <w:r w:rsidR="004E0A17" w:rsidRPr="00094298">
        <w:rPr>
          <w:rFonts w:ascii="StobiSerif Regular" w:eastAsia="@Arial Unicode MS" w:hAnsi="StobiSerif Regular"/>
          <w:i/>
          <w:sz w:val="22"/>
          <w:szCs w:val="22"/>
        </w:rPr>
        <w:t xml:space="preserve"> Кога ќе имаме информација за </w:t>
      </w:r>
      <w:r w:rsidR="004C5FAF" w:rsidRPr="00094298">
        <w:rPr>
          <w:rFonts w:ascii="StobiSerif Regular" w:eastAsia="@Arial Unicode MS" w:hAnsi="StobiSerif Regular"/>
          <w:i/>
          <w:sz w:val="22"/>
          <w:szCs w:val="22"/>
        </w:rPr>
        <w:t xml:space="preserve">резултатите од </w:t>
      </w:r>
      <w:r w:rsidR="004E0A17" w:rsidRPr="00094298">
        <w:rPr>
          <w:rFonts w:ascii="StobiSerif Regular" w:eastAsia="@Arial Unicode MS" w:hAnsi="StobiSerif Regular"/>
          <w:i/>
          <w:sz w:val="22"/>
          <w:szCs w:val="22"/>
        </w:rPr>
        <w:t xml:space="preserve">работата на комисијата, ќе </w:t>
      </w:r>
      <w:r w:rsidR="004C5FAF" w:rsidRPr="00094298">
        <w:rPr>
          <w:rFonts w:ascii="StobiSerif Regular" w:eastAsia="@Arial Unicode MS" w:hAnsi="StobiSerif Regular"/>
          <w:i/>
          <w:sz w:val="22"/>
          <w:szCs w:val="22"/>
        </w:rPr>
        <w:t>го</w:t>
      </w:r>
      <w:r w:rsidR="004E0A17" w:rsidRPr="00094298">
        <w:rPr>
          <w:rFonts w:ascii="StobiSerif Regular" w:eastAsia="@Arial Unicode MS" w:hAnsi="StobiSerif Regular"/>
          <w:i/>
          <w:sz w:val="22"/>
          <w:szCs w:val="22"/>
        </w:rPr>
        <w:t xml:space="preserve"> извест</w:t>
      </w:r>
      <w:r w:rsidR="004C5FAF" w:rsidRPr="00094298">
        <w:rPr>
          <w:rFonts w:ascii="StobiSerif Regular" w:eastAsia="@Arial Unicode MS" w:hAnsi="StobiSerif Regular"/>
          <w:i/>
          <w:sz w:val="22"/>
          <w:szCs w:val="22"/>
        </w:rPr>
        <w:t>име Управниот одбор.</w:t>
      </w:r>
    </w:p>
    <w:p w14:paraId="7E1E2B79" w14:textId="77777777" w:rsidR="00A82F3D" w:rsidRPr="009C68CD" w:rsidRDefault="00A82F3D" w:rsidP="00A82F3D">
      <w:pPr>
        <w:autoSpaceDE w:val="0"/>
        <w:autoSpaceDN w:val="0"/>
        <w:adjustRightInd w:val="0"/>
        <w:ind w:left="-90" w:right="4"/>
        <w:rPr>
          <w:rFonts w:ascii="StobiSerif Regular" w:eastAsia="@Arial Unicode MS" w:hAnsi="StobiSerif Regular" w:cs="Arial"/>
          <w:i/>
          <w:color w:val="FF0000"/>
          <w:sz w:val="22"/>
          <w:szCs w:val="22"/>
        </w:rPr>
      </w:pPr>
    </w:p>
    <w:p w14:paraId="6F24F119" w14:textId="4A8FBBE9" w:rsidR="00945E75" w:rsidRPr="004B257B" w:rsidRDefault="004C5FAF" w:rsidP="00B6618F">
      <w:pPr>
        <w:pStyle w:val="ListParagraph"/>
        <w:autoSpaceDE w:val="0"/>
        <w:autoSpaceDN w:val="0"/>
        <w:adjustRightInd w:val="0"/>
        <w:spacing w:after="0" w:line="240" w:lineRule="auto"/>
        <w:ind w:left="-90" w:right="4"/>
        <w:rPr>
          <w:rFonts w:ascii="StobiSerif Regular" w:eastAsia="@Arial Unicode MS" w:hAnsi="StobiSerif Regular" w:cs="Arial"/>
          <w:bCs/>
          <w:i/>
        </w:rPr>
      </w:pPr>
      <w:r w:rsidRPr="004C5FAF">
        <w:rPr>
          <w:rFonts w:ascii="StobiSerif Regular" w:hAnsi="StobiSerif Regular" w:cs="Arial"/>
          <w:bCs/>
          <w:i/>
        </w:rPr>
        <w:t>С</w:t>
      </w:r>
      <w:r w:rsidR="00945E75" w:rsidRPr="004C5FAF">
        <w:rPr>
          <w:rFonts w:ascii="StobiSerif Regular" w:hAnsi="StobiSerif Regular" w:cs="Arial"/>
          <w:bCs/>
          <w:i/>
        </w:rPr>
        <w:t>о</w:t>
      </w:r>
      <w:r w:rsidRPr="004C5FAF">
        <w:rPr>
          <w:rFonts w:ascii="StobiSerif Regular" w:hAnsi="StobiSerif Regular" w:cs="Arial"/>
          <w:bCs/>
          <w:i/>
        </w:rPr>
        <w:t xml:space="preserve"> тоа</w:t>
      </w:r>
      <w:r w:rsidR="00945E75" w:rsidRPr="004C5FAF">
        <w:rPr>
          <w:rFonts w:ascii="StobiSerif Regular" w:eastAsia="@Arial Unicode MS" w:hAnsi="StobiSerif Regular" w:cs="Arial"/>
          <w:bCs/>
          <w:i/>
        </w:rPr>
        <w:t>, дневниот ред на седницата беше исцрпен и Управниот одбор во 15.45 часот заврши со работата на Сто триесет и третата седница.</w:t>
      </w:r>
      <w:r w:rsidR="00945E75" w:rsidRPr="004B257B">
        <w:rPr>
          <w:rFonts w:ascii="StobiSerif Regular" w:eastAsia="@Arial Unicode MS" w:hAnsi="StobiSerif Regular" w:cs="Arial"/>
          <w:bCs/>
          <w:i/>
        </w:rPr>
        <w:t xml:space="preserve"> </w:t>
      </w:r>
    </w:p>
    <w:p w14:paraId="0478256A" w14:textId="77777777" w:rsidR="00820759" w:rsidRPr="009C68CD" w:rsidRDefault="00820759" w:rsidP="00BD081F">
      <w:pPr>
        <w:autoSpaceDE w:val="0"/>
        <w:autoSpaceDN w:val="0"/>
        <w:adjustRightInd w:val="0"/>
        <w:ind w:left="-90" w:right="4"/>
        <w:rPr>
          <w:rFonts w:ascii="StobiSerif Regular" w:eastAsia="@Arial Unicode MS" w:hAnsi="StobiSerif Regular" w:cs="Arial"/>
          <w:b/>
          <w:i/>
          <w:color w:val="FF0000"/>
          <w:sz w:val="22"/>
          <w:szCs w:val="22"/>
        </w:rPr>
      </w:pPr>
    </w:p>
    <w:p w14:paraId="10400257" w14:textId="77777777" w:rsidR="00DB47C1" w:rsidRPr="00DB5B96" w:rsidRDefault="00DB47C1" w:rsidP="00BD081F">
      <w:pPr>
        <w:autoSpaceDE w:val="0"/>
        <w:autoSpaceDN w:val="0"/>
        <w:adjustRightInd w:val="0"/>
        <w:ind w:right="4"/>
        <w:rPr>
          <w:rFonts w:ascii="StobiSerif Regular" w:eastAsia="@Arial Unicode MS" w:hAnsi="StobiSerif Regular" w:cs="Arial"/>
          <w:b/>
          <w:i/>
          <w:sz w:val="22"/>
          <w:szCs w:val="22"/>
        </w:rPr>
      </w:pPr>
      <w:r w:rsidRPr="00DB5B96">
        <w:rPr>
          <w:rFonts w:ascii="StobiSerif Regular" w:eastAsia="@Arial Unicode MS" w:hAnsi="StobiSerif Regular" w:cs="Arial"/>
          <w:b/>
          <w:i/>
          <w:sz w:val="22"/>
          <w:szCs w:val="22"/>
          <w:lang w:val="en-US"/>
        </w:rPr>
        <w:t xml:space="preserve">                              </w:t>
      </w:r>
      <w:r w:rsidRPr="00DB5B96">
        <w:rPr>
          <w:rFonts w:ascii="StobiSerif Regular" w:eastAsia="@Arial Unicode MS" w:hAnsi="StobiSerif Regular" w:cs="Arial"/>
          <w:b/>
          <w:i/>
          <w:sz w:val="22"/>
          <w:szCs w:val="22"/>
        </w:rPr>
        <w:t xml:space="preserve">Записничар,                               </w:t>
      </w:r>
      <w:r w:rsidRPr="00DB5B96">
        <w:rPr>
          <w:rFonts w:ascii="StobiSerif Regular" w:hAnsi="StobiSerif Regular" w:cs="Calibri"/>
          <w:b/>
          <w:i/>
          <w:sz w:val="22"/>
          <w:szCs w:val="22"/>
        </w:rPr>
        <w:t>Управен одбор</w:t>
      </w:r>
      <w:r w:rsidRPr="00DB5B96">
        <w:rPr>
          <w:rFonts w:ascii="StobiSerif Regular" w:hAnsi="StobiSerif Regular" w:cs="Calibri"/>
          <w:b/>
          <w:i/>
          <w:sz w:val="22"/>
          <w:szCs w:val="22"/>
          <w:lang w:val="en-US"/>
        </w:rPr>
        <w:t xml:space="preserve">/Bordi </w:t>
      </w:r>
      <w:proofErr w:type="spellStart"/>
      <w:r w:rsidRPr="00DB5B96">
        <w:rPr>
          <w:rFonts w:ascii="StobiSerif Regular" w:hAnsi="StobiSerif Regular" w:cs="Calibri"/>
          <w:b/>
          <w:i/>
          <w:sz w:val="22"/>
          <w:szCs w:val="22"/>
          <w:lang w:val="en-US"/>
        </w:rPr>
        <w:t>drejtues</w:t>
      </w:r>
      <w:proofErr w:type="spellEnd"/>
    </w:p>
    <w:p w14:paraId="02A68B3E" w14:textId="7A69A581" w:rsidR="00DB47C1" w:rsidRPr="00DB5B96" w:rsidRDefault="00DB47C1" w:rsidP="00BD081F">
      <w:pPr>
        <w:autoSpaceDE w:val="0"/>
        <w:autoSpaceDN w:val="0"/>
        <w:adjustRightInd w:val="0"/>
        <w:ind w:right="4"/>
        <w:rPr>
          <w:rFonts w:ascii="StobiSerif Regular" w:eastAsia="@Arial Unicode MS" w:hAnsi="StobiSerif Regular" w:cs="Arial"/>
          <w:b/>
          <w:i/>
          <w:sz w:val="22"/>
          <w:szCs w:val="22"/>
        </w:rPr>
      </w:pPr>
      <w:r w:rsidRPr="00DB5B96">
        <w:rPr>
          <w:rFonts w:ascii="StobiSerif Regular" w:eastAsia="@Arial Unicode MS" w:hAnsi="StobiSerif Regular" w:cs="Arial"/>
          <w:b/>
          <w:i/>
          <w:sz w:val="22"/>
          <w:szCs w:val="22"/>
        </w:rPr>
        <w:t xml:space="preserve">                        Христо Трповски                          </w:t>
      </w:r>
      <w:r w:rsidR="006717E9" w:rsidRPr="00DB5B96">
        <w:rPr>
          <w:rFonts w:ascii="StobiSerif Regular" w:eastAsia="@Arial Unicode MS" w:hAnsi="StobiSerif Regular" w:cs="Arial"/>
          <w:b/>
          <w:i/>
          <w:sz w:val="22"/>
          <w:szCs w:val="22"/>
        </w:rPr>
        <w:t xml:space="preserve"> </w:t>
      </w:r>
      <w:r w:rsidRPr="00DB5B96">
        <w:rPr>
          <w:rFonts w:ascii="StobiSerif Regular" w:eastAsia="@Arial Unicode MS" w:hAnsi="StobiSerif Regular" w:cs="Arial"/>
          <w:b/>
          <w:i/>
          <w:sz w:val="22"/>
          <w:szCs w:val="22"/>
        </w:rPr>
        <w:t xml:space="preserve">   </w:t>
      </w:r>
      <w:r w:rsidRPr="00DB5B96">
        <w:rPr>
          <w:rFonts w:ascii="StobiSerif Regular" w:eastAsia="@Arial Unicode MS" w:hAnsi="StobiSerif Regular" w:cs="Arial"/>
          <w:b/>
          <w:i/>
          <w:sz w:val="22"/>
          <w:szCs w:val="22"/>
          <w:lang w:val="en-US"/>
        </w:rPr>
        <w:t xml:space="preserve"> </w:t>
      </w:r>
      <w:r w:rsidRPr="00DB5B96">
        <w:rPr>
          <w:rFonts w:ascii="StobiSerif Regular" w:eastAsia="@Arial Unicode MS" w:hAnsi="StobiSerif Regular" w:cs="Arial"/>
          <w:b/>
          <w:i/>
          <w:sz w:val="22"/>
          <w:szCs w:val="22"/>
        </w:rPr>
        <w:t xml:space="preserve">    Претседател/Kryetar,</w:t>
      </w:r>
    </w:p>
    <w:p w14:paraId="0D33F3EA" w14:textId="637E43C6" w:rsidR="00DB5B96" w:rsidRPr="00DB5B96" w:rsidRDefault="00DB47C1" w:rsidP="00DB5B96">
      <w:pPr>
        <w:contextualSpacing/>
        <w:rPr>
          <w:rFonts w:ascii="StobiSerif Regular" w:hAnsi="StobiSerif Regular" w:cs="Arial"/>
          <w:b/>
          <w:i/>
          <w:iCs/>
          <w:sz w:val="22"/>
          <w:szCs w:val="22"/>
          <w:lang w:val="en-US"/>
        </w:rPr>
      </w:pPr>
      <w:r w:rsidRPr="00DB5B96">
        <w:rPr>
          <w:rFonts w:ascii="StobiSerif Regular" w:eastAsia="@Arial Unicode MS" w:hAnsi="StobiSerif Regular" w:cs="Arial"/>
          <w:b/>
          <w:i/>
          <w:sz w:val="22"/>
          <w:szCs w:val="22"/>
        </w:rPr>
        <w:t xml:space="preserve">                                                    </w:t>
      </w:r>
      <w:r w:rsidR="00BD081F" w:rsidRPr="00DB5B96">
        <w:rPr>
          <w:rFonts w:ascii="StobiSerif Regular" w:eastAsia="@Arial Unicode MS" w:hAnsi="StobiSerif Regular" w:cs="Arial"/>
          <w:b/>
          <w:i/>
          <w:sz w:val="22"/>
          <w:szCs w:val="22"/>
        </w:rPr>
        <w:t xml:space="preserve">       </w:t>
      </w:r>
      <w:r w:rsidR="00DB5B96" w:rsidRPr="00DB5B96">
        <w:rPr>
          <w:rFonts w:ascii="StobiSerif Regular" w:eastAsia="@Arial Unicode MS" w:hAnsi="StobiSerif Regular" w:cs="Arial"/>
          <w:b/>
          <w:i/>
          <w:sz w:val="22"/>
          <w:szCs w:val="22"/>
        </w:rPr>
        <w:t xml:space="preserve">                                    </w:t>
      </w:r>
      <w:r w:rsidR="00DB5B96" w:rsidRPr="00DB5B96">
        <w:rPr>
          <w:rFonts w:ascii="StobiSerif Regular" w:hAnsi="StobiSerif Regular" w:cs="Arial"/>
          <w:b/>
          <w:i/>
          <w:iCs/>
          <w:sz w:val="22"/>
          <w:szCs w:val="22"/>
          <w:lang w:val="en-US"/>
        </w:rPr>
        <w:t>D-r Arben Lab</w:t>
      </w:r>
      <w:r w:rsidR="00DB5B96" w:rsidRPr="00DB5B96">
        <w:rPr>
          <w:rStyle w:val="Emphasis"/>
          <w:rFonts w:ascii="StobiSerif Regular" w:hAnsi="StobiSerif Regular" w:cs="Arial"/>
          <w:b/>
          <w:bCs/>
          <w:sz w:val="22"/>
          <w:szCs w:val="22"/>
          <w:shd w:val="clear" w:color="auto" w:fill="FFFFFF"/>
        </w:rPr>
        <w:t>ё</w:t>
      </w:r>
      <w:proofErr w:type="spellStart"/>
      <w:r w:rsidR="00DB5B96" w:rsidRPr="00DB5B96">
        <w:rPr>
          <w:rFonts w:ascii="StobiSerif Regular" w:hAnsi="StobiSerif Regular" w:cs="Arial"/>
          <w:b/>
          <w:i/>
          <w:iCs/>
          <w:sz w:val="22"/>
          <w:szCs w:val="22"/>
          <w:lang w:val="en-US"/>
        </w:rPr>
        <w:t>nishta</w:t>
      </w:r>
      <w:proofErr w:type="spellEnd"/>
    </w:p>
    <w:p w14:paraId="4A386F83" w14:textId="1D210006" w:rsidR="00DB47C1" w:rsidRPr="009C68CD" w:rsidRDefault="00DB47C1" w:rsidP="00BD081F">
      <w:pPr>
        <w:autoSpaceDE w:val="0"/>
        <w:autoSpaceDN w:val="0"/>
        <w:adjustRightInd w:val="0"/>
        <w:ind w:right="4"/>
        <w:jc w:val="center"/>
        <w:rPr>
          <w:rFonts w:ascii="StobiSerif Regular" w:hAnsi="StobiSerif Regular"/>
          <w:b/>
          <w:i/>
          <w:color w:val="FF0000"/>
          <w:sz w:val="22"/>
          <w:szCs w:val="22"/>
        </w:rPr>
      </w:pPr>
    </w:p>
    <w:bookmarkEnd w:id="4"/>
    <w:p w14:paraId="721AD1F3" w14:textId="77777777" w:rsidR="00A06C92" w:rsidRPr="009C68CD" w:rsidRDefault="00A06C92" w:rsidP="00BD081F">
      <w:pPr>
        <w:autoSpaceDE w:val="0"/>
        <w:autoSpaceDN w:val="0"/>
        <w:adjustRightInd w:val="0"/>
        <w:ind w:left="-90" w:right="4"/>
        <w:rPr>
          <w:color w:val="FF0000"/>
        </w:rPr>
      </w:pPr>
    </w:p>
    <w:sectPr w:rsidR="00A06C92" w:rsidRPr="009C68CD"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A70B" w14:textId="77777777" w:rsidR="00DD5BA2" w:rsidRDefault="00DD5BA2" w:rsidP="00DC5C24">
      <w:r>
        <w:separator/>
      </w:r>
    </w:p>
  </w:endnote>
  <w:endnote w:type="continuationSeparator" w:id="0">
    <w:p w14:paraId="4C83985E" w14:textId="77777777" w:rsidR="00DD5BA2" w:rsidRDefault="00DD5BA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CB48" w14:textId="77777777" w:rsidR="00DD5BA2" w:rsidRDefault="00DD5BA2" w:rsidP="00DC5C24">
      <w:r>
        <w:separator/>
      </w:r>
    </w:p>
  </w:footnote>
  <w:footnote w:type="continuationSeparator" w:id="0">
    <w:p w14:paraId="2C8BF0F1" w14:textId="77777777" w:rsidR="00DD5BA2" w:rsidRDefault="00DD5BA2"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1F85661A"/>
    <w:multiLevelType w:val="hybridMultilevel"/>
    <w:tmpl w:val="92C8A0C6"/>
    <w:lvl w:ilvl="0" w:tplc="042F0001">
      <w:start w:val="1"/>
      <w:numFmt w:val="bullet"/>
      <w:lvlText w:val=""/>
      <w:lvlJc w:val="left"/>
      <w:pPr>
        <w:ind w:left="930" w:hanging="360"/>
      </w:pPr>
      <w:rPr>
        <w:rFonts w:ascii="Symbol" w:hAnsi="Symbol" w:hint="default"/>
      </w:rPr>
    </w:lvl>
    <w:lvl w:ilvl="1" w:tplc="042F0003" w:tentative="1">
      <w:start w:val="1"/>
      <w:numFmt w:val="bullet"/>
      <w:lvlText w:val="o"/>
      <w:lvlJc w:val="left"/>
      <w:pPr>
        <w:ind w:left="1650" w:hanging="360"/>
      </w:pPr>
      <w:rPr>
        <w:rFonts w:ascii="Courier New" w:hAnsi="Courier New" w:cs="Courier New" w:hint="default"/>
      </w:rPr>
    </w:lvl>
    <w:lvl w:ilvl="2" w:tplc="042F0005" w:tentative="1">
      <w:start w:val="1"/>
      <w:numFmt w:val="bullet"/>
      <w:lvlText w:val=""/>
      <w:lvlJc w:val="left"/>
      <w:pPr>
        <w:ind w:left="2370" w:hanging="360"/>
      </w:pPr>
      <w:rPr>
        <w:rFonts w:ascii="Wingdings" w:hAnsi="Wingdings" w:hint="default"/>
      </w:rPr>
    </w:lvl>
    <w:lvl w:ilvl="3" w:tplc="042F0001" w:tentative="1">
      <w:start w:val="1"/>
      <w:numFmt w:val="bullet"/>
      <w:lvlText w:val=""/>
      <w:lvlJc w:val="left"/>
      <w:pPr>
        <w:ind w:left="3090" w:hanging="360"/>
      </w:pPr>
      <w:rPr>
        <w:rFonts w:ascii="Symbol" w:hAnsi="Symbol" w:hint="default"/>
      </w:rPr>
    </w:lvl>
    <w:lvl w:ilvl="4" w:tplc="042F0003" w:tentative="1">
      <w:start w:val="1"/>
      <w:numFmt w:val="bullet"/>
      <w:lvlText w:val="o"/>
      <w:lvlJc w:val="left"/>
      <w:pPr>
        <w:ind w:left="3810" w:hanging="360"/>
      </w:pPr>
      <w:rPr>
        <w:rFonts w:ascii="Courier New" w:hAnsi="Courier New" w:cs="Courier New" w:hint="default"/>
      </w:rPr>
    </w:lvl>
    <w:lvl w:ilvl="5" w:tplc="042F0005" w:tentative="1">
      <w:start w:val="1"/>
      <w:numFmt w:val="bullet"/>
      <w:lvlText w:val=""/>
      <w:lvlJc w:val="left"/>
      <w:pPr>
        <w:ind w:left="4530" w:hanging="360"/>
      </w:pPr>
      <w:rPr>
        <w:rFonts w:ascii="Wingdings" w:hAnsi="Wingdings" w:hint="default"/>
      </w:rPr>
    </w:lvl>
    <w:lvl w:ilvl="6" w:tplc="042F0001" w:tentative="1">
      <w:start w:val="1"/>
      <w:numFmt w:val="bullet"/>
      <w:lvlText w:val=""/>
      <w:lvlJc w:val="left"/>
      <w:pPr>
        <w:ind w:left="5250" w:hanging="360"/>
      </w:pPr>
      <w:rPr>
        <w:rFonts w:ascii="Symbol" w:hAnsi="Symbol" w:hint="default"/>
      </w:rPr>
    </w:lvl>
    <w:lvl w:ilvl="7" w:tplc="042F0003" w:tentative="1">
      <w:start w:val="1"/>
      <w:numFmt w:val="bullet"/>
      <w:lvlText w:val="o"/>
      <w:lvlJc w:val="left"/>
      <w:pPr>
        <w:ind w:left="5970" w:hanging="360"/>
      </w:pPr>
      <w:rPr>
        <w:rFonts w:ascii="Courier New" w:hAnsi="Courier New" w:cs="Courier New" w:hint="default"/>
      </w:rPr>
    </w:lvl>
    <w:lvl w:ilvl="8" w:tplc="042F0005" w:tentative="1">
      <w:start w:val="1"/>
      <w:numFmt w:val="bullet"/>
      <w:lvlText w:val=""/>
      <w:lvlJc w:val="left"/>
      <w:pPr>
        <w:ind w:left="6690" w:hanging="360"/>
      </w:pPr>
      <w:rPr>
        <w:rFonts w:ascii="Wingdings" w:hAnsi="Wingdings" w:hint="default"/>
      </w:rPr>
    </w:lvl>
  </w:abstractNum>
  <w:abstractNum w:abstractNumId="4"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5"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7"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8" w15:restartNumberingAfterBreak="0">
    <w:nsid w:val="36714F4C"/>
    <w:multiLevelType w:val="hybridMultilevel"/>
    <w:tmpl w:val="2794C5B8"/>
    <w:lvl w:ilvl="0" w:tplc="CE24DD68">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3C2767D6"/>
    <w:multiLevelType w:val="hybridMultilevel"/>
    <w:tmpl w:val="B880B054"/>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10"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2" w15:restartNumberingAfterBreak="0">
    <w:nsid w:val="47AA75DC"/>
    <w:multiLevelType w:val="hybridMultilevel"/>
    <w:tmpl w:val="94C23CF8"/>
    <w:lvl w:ilvl="0" w:tplc="83585A1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489C4461"/>
    <w:multiLevelType w:val="hybridMultilevel"/>
    <w:tmpl w:val="F41C9446"/>
    <w:lvl w:ilvl="0" w:tplc="376694AA">
      <w:numFmt w:val="bullet"/>
      <w:lvlText w:val="-"/>
      <w:lvlJc w:val="left"/>
      <w:pPr>
        <w:ind w:left="630" w:hanging="360"/>
      </w:pPr>
      <w:rPr>
        <w:rFonts w:ascii="StobiSerif Regular" w:hAnsi="StobiSerif Regular" w:hint="default"/>
        <w:b w:val="0"/>
        <w:color w:val="auto"/>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4"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5"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20"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D422CB"/>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2020B42"/>
    <w:multiLevelType w:val="hybridMultilevel"/>
    <w:tmpl w:val="3C281F5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4245D46"/>
    <w:multiLevelType w:val="hybridMultilevel"/>
    <w:tmpl w:val="8D6AAB56"/>
    <w:lvl w:ilvl="0" w:tplc="7EEE173C">
      <w:start w:val="1"/>
      <w:numFmt w:val="decimal"/>
      <w:pStyle w:val="Heading1"/>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6" w15:restartNumberingAfterBreak="0">
    <w:nsid w:val="78A34E3C"/>
    <w:multiLevelType w:val="hybridMultilevel"/>
    <w:tmpl w:val="2D78B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22"/>
  </w:num>
  <w:num w:numId="2" w16cid:durableId="1779526435">
    <w:abstractNumId w:val="6"/>
  </w:num>
  <w:num w:numId="3" w16cid:durableId="673067918">
    <w:abstractNumId w:val="17"/>
  </w:num>
  <w:num w:numId="4" w16cid:durableId="1963338117">
    <w:abstractNumId w:val="18"/>
  </w:num>
  <w:num w:numId="5" w16cid:durableId="714891772">
    <w:abstractNumId w:val="27"/>
  </w:num>
  <w:num w:numId="6" w16cid:durableId="2132047375">
    <w:abstractNumId w:val="27"/>
    <w:lvlOverride w:ilvl="0">
      <w:startOverride w:val="1"/>
    </w:lvlOverride>
  </w:num>
  <w:num w:numId="7" w16cid:durableId="369574511">
    <w:abstractNumId w:val="2"/>
  </w:num>
  <w:num w:numId="8" w16cid:durableId="1059666933">
    <w:abstractNumId w:val="27"/>
    <w:lvlOverride w:ilvl="0">
      <w:startOverride w:val="1"/>
    </w:lvlOverride>
  </w:num>
  <w:num w:numId="9" w16cid:durableId="1923685736">
    <w:abstractNumId w:val="27"/>
    <w:lvlOverride w:ilvl="0">
      <w:startOverride w:val="1"/>
    </w:lvlOverride>
  </w:num>
  <w:num w:numId="10" w16cid:durableId="88552639">
    <w:abstractNumId w:val="27"/>
    <w:lvlOverride w:ilvl="0">
      <w:startOverride w:val="1"/>
    </w:lvlOverride>
  </w:num>
  <w:num w:numId="11" w16cid:durableId="1157963789">
    <w:abstractNumId w:val="27"/>
    <w:lvlOverride w:ilvl="0">
      <w:startOverride w:val="1"/>
    </w:lvlOverride>
  </w:num>
  <w:num w:numId="12" w16cid:durableId="1569881159">
    <w:abstractNumId w:val="19"/>
  </w:num>
  <w:num w:numId="13" w16cid:durableId="348218520">
    <w:abstractNumId w:val="0"/>
  </w:num>
  <w:num w:numId="14" w16cid:durableId="952782690">
    <w:abstractNumId w:val="7"/>
  </w:num>
  <w:num w:numId="15" w16cid:durableId="133791694">
    <w:abstractNumId w:val="15"/>
  </w:num>
  <w:num w:numId="16" w16cid:durableId="618030411">
    <w:abstractNumId w:val="28"/>
  </w:num>
  <w:num w:numId="17" w16cid:durableId="226453680">
    <w:abstractNumId w:val="20"/>
  </w:num>
  <w:num w:numId="18" w16cid:durableId="782000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11"/>
  </w:num>
  <w:num w:numId="20" w16cid:durableId="1219510431">
    <w:abstractNumId w:val="14"/>
  </w:num>
  <w:num w:numId="21" w16cid:durableId="125049160">
    <w:abstractNumId w:val="4"/>
  </w:num>
  <w:num w:numId="22" w16cid:durableId="2017003462">
    <w:abstractNumId w:val="5"/>
  </w:num>
  <w:num w:numId="23" w16cid:durableId="1714231919">
    <w:abstractNumId w:val="1"/>
  </w:num>
  <w:num w:numId="24" w16cid:durableId="541943163">
    <w:abstractNumId w:val="23"/>
  </w:num>
  <w:num w:numId="25" w16cid:durableId="546724371">
    <w:abstractNumId w:val="16"/>
  </w:num>
  <w:num w:numId="26" w16cid:durableId="1425958206">
    <w:abstractNumId w:val="10"/>
  </w:num>
  <w:num w:numId="27" w16cid:durableId="2112384884">
    <w:abstractNumId w:val="24"/>
  </w:num>
  <w:num w:numId="28" w16cid:durableId="926771775">
    <w:abstractNumId w:val="9"/>
  </w:num>
  <w:num w:numId="29" w16cid:durableId="77288777">
    <w:abstractNumId w:val="25"/>
  </w:num>
  <w:num w:numId="30" w16cid:durableId="250821416">
    <w:abstractNumId w:val="3"/>
  </w:num>
  <w:num w:numId="31" w16cid:durableId="776557838">
    <w:abstractNumId w:val="12"/>
  </w:num>
  <w:num w:numId="32" w16cid:durableId="1386367072">
    <w:abstractNumId w:val="8"/>
  </w:num>
  <w:num w:numId="33" w16cid:durableId="923687523">
    <w:abstractNumId w:val="25"/>
    <w:lvlOverride w:ilvl="0">
      <w:startOverride w:val="1"/>
    </w:lvlOverride>
  </w:num>
  <w:num w:numId="34" w16cid:durableId="605231373">
    <w:abstractNumId w:val="21"/>
  </w:num>
  <w:num w:numId="35" w16cid:durableId="849103466">
    <w:abstractNumId w:val="25"/>
    <w:lvlOverride w:ilvl="0">
      <w:startOverride w:val="1"/>
    </w:lvlOverride>
  </w:num>
  <w:num w:numId="36" w16cid:durableId="1671061114">
    <w:abstractNumId w:val="13"/>
  </w:num>
  <w:num w:numId="37" w16cid:durableId="991444894">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3159"/>
    <w:rsid w:val="00054A7A"/>
    <w:rsid w:val="000573F0"/>
    <w:rsid w:val="0005789E"/>
    <w:rsid w:val="00061897"/>
    <w:rsid w:val="00061984"/>
    <w:rsid w:val="00063048"/>
    <w:rsid w:val="0006367A"/>
    <w:rsid w:val="00063E30"/>
    <w:rsid w:val="00064056"/>
    <w:rsid w:val="000660DB"/>
    <w:rsid w:val="000664ED"/>
    <w:rsid w:val="000675A9"/>
    <w:rsid w:val="00067F9E"/>
    <w:rsid w:val="0007053E"/>
    <w:rsid w:val="00071F13"/>
    <w:rsid w:val="0007505F"/>
    <w:rsid w:val="00080037"/>
    <w:rsid w:val="000803E1"/>
    <w:rsid w:val="0008081A"/>
    <w:rsid w:val="0008191E"/>
    <w:rsid w:val="00082E53"/>
    <w:rsid w:val="00083FFA"/>
    <w:rsid w:val="000850E7"/>
    <w:rsid w:val="00087B76"/>
    <w:rsid w:val="000902E1"/>
    <w:rsid w:val="00091D18"/>
    <w:rsid w:val="0009377E"/>
    <w:rsid w:val="0009399E"/>
    <w:rsid w:val="00094206"/>
    <w:rsid w:val="00094298"/>
    <w:rsid w:val="000961B1"/>
    <w:rsid w:val="000A2A1E"/>
    <w:rsid w:val="000A6FAF"/>
    <w:rsid w:val="000A72E4"/>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78B"/>
    <w:rsid w:val="001078A2"/>
    <w:rsid w:val="00111341"/>
    <w:rsid w:val="0011209E"/>
    <w:rsid w:val="00112E10"/>
    <w:rsid w:val="00112F2F"/>
    <w:rsid w:val="00113B68"/>
    <w:rsid w:val="001142F8"/>
    <w:rsid w:val="001159BC"/>
    <w:rsid w:val="00115BE4"/>
    <w:rsid w:val="001167B7"/>
    <w:rsid w:val="00125DDD"/>
    <w:rsid w:val="0012670C"/>
    <w:rsid w:val="00127ADA"/>
    <w:rsid w:val="001317FD"/>
    <w:rsid w:val="0013265E"/>
    <w:rsid w:val="00132B65"/>
    <w:rsid w:val="00132C09"/>
    <w:rsid w:val="001337FE"/>
    <w:rsid w:val="0013530D"/>
    <w:rsid w:val="00140D4C"/>
    <w:rsid w:val="001425EE"/>
    <w:rsid w:val="00142772"/>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1D5D"/>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4D9A"/>
    <w:rsid w:val="001959F1"/>
    <w:rsid w:val="001A05C4"/>
    <w:rsid w:val="001A094C"/>
    <w:rsid w:val="001A23EE"/>
    <w:rsid w:val="001A42B7"/>
    <w:rsid w:val="001A44D1"/>
    <w:rsid w:val="001A60E6"/>
    <w:rsid w:val="001A6CC7"/>
    <w:rsid w:val="001B0B35"/>
    <w:rsid w:val="001B1BA8"/>
    <w:rsid w:val="001B3FE2"/>
    <w:rsid w:val="001B4AC7"/>
    <w:rsid w:val="001B4B6E"/>
    <w:rsid w:val="001B7CEE"/>
    <w:rsid w:val="001B7E61"/>
    <w:rsid w:val="001B7EF0"/>
    <w:rsid w:val="001C4CA2"/>
    <w:rsid w:val="001C52BF"/>
    <w:rsid w:val="001D00C9"/>
    <w:rsid w:val="001D00D5"/>
    <w:rsid w:val="001D098C"/>
    <w:rsid w:val="001D27D5"/>
    <w:rsid w:val="001D2CE6"/>
    <w:rsid w:val="001D325E"/>
    <w:rsid w:val="001D4974"/>
    <w:rsid w:val="001D6916"/>
    <w:rsid w:val="001D73D8"/>
    <w:rsid w:val="001E02C6"/>
    <w:rsid w:val="001E09C3"/>
    <w:rsid w:val="001E0DB5"/>
    <w:rsid w:val="001E3AAC"/>
    <w:rsid w:val="001E3EF5"/>
    <w:rsid w:val="001E5FB9"/>
    <w:rsid w:val="001E6E72"/>
    <w:rsid w:val="001E7F0E"/>
    <w:rsid w:val="001F047A"/>
    <w:rsid w:val="001F1B7B"/>
    <w:rsid w:val="001F1F11"/>
    <w:rsid w:val="001F3856"/>
    <w:rsid w:val="001F3BC7"/>
    <w:rsid w:val="001F53FC"/>
    <w:rsid w:val="001F61E0"/>
    <w:rsid w:val="001F7B56"/>
    <w:rsid w:val="002009BB"/>
    <w:rsid w:val="00200DEC"/>
    <w:rsid w:val="00201379"/>
    <w:rsid w:val="0020330C"/>
    <w:rsid w:val="00204192"/>
    <w:rsid w:val="00204561"/>
    <w:rsid w:val="002061E0"/>
    <w:rsid w:val="00206322"/>
    <w:rsid w:val="00206E2E"/>
    <w:rsid w:val="00206FF9"/>
    <w:rsid w:val="0020754D"/>
    <w:rsid w:val="00207FE6"/>
    <w:rsid w:val="00212A62"/>
    <w:rsid w:val="00214B23"/>
    <w:rsid w:val="00216A19"/>
    <w:rsid w:val="00217C3F"/>
    <w:rsid w:val="002200EE"/>
    <w:rsid w:val="00220BF1"/>
    <w:rsid w:val="00221D4E"/>
    <w:rsid w:val="002221F3"/>
    <w:rsid w:val="0022703A"/>
    <w:rsid w:val="002274F9"/>
    <w:rsid w:val="00233A7B"/>
    <w:rsid w:val="00235514"/>
    <w:rsid w:val="00235B2D"/>
    <w:rsid w:val="00235EB7"/>
    <w:rsid w:val="00236FCC"/>
    <w:rsid w:val="002373B1"/>
    <w:rsid w:val="00237F58"/>
    <w:rsid w:val="0024255E"/>
    <w:rsid w:val="0024602F"/>
    <w:rsid w:val="00246C67"/>
    <w:rsid w:val="00247346"/>
    <w:rsid w:val="00250354"/>
    <w:rsid w:val="0025159A"/>
    <w:rsid w:val="00251D83"/>
    <w:rsid w:val="00252227"/>
    <w:rsid w:val="00252864"/>
    <w:rsid w:val="00254D05"/>
    <w:rsid w:val="00254F87"/>
    <w:rsid w:val="002573ED"/>
    <w:rsid w:val="002609C0"/>
    <w:rsid w:val="00263111"/>
    <w:rsid w:val="0026380A"/>
    <w:rsid w:val="00264B88"/>
    <w:rsid w:val="002651CC"/>
    <w:rsid w:val="002671BA"/>
    <w:rsid w:val="00270734"/>
    <w:rsid w:val="002714F2"/>
    <w:rsid w:val="00271C6D"/>
    <w:rsid w:val="00272113"/>
    <w:rsid w:val="00272403"/>
    <w:rsid w:val="00273D0C"/>
    <w:rsid w:val="00275A53"/>
    <w:rsid w:val="00276661"/>
    <w:rsid w:val="0027671C"/>
    <w:rsid w:val="00277A97"/>
    <w:rsid w:val="002802EA"/>
    <w:rsid w:val="00281948"/>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11D6"/>
    <w:rsid w:val="002C32F3"/>
    <w:rsid w:val="002C533E"/>
    <w:rsid w:val="002D055A"/>
    <w:rsid w:val="002D2CD1"/>
    <w:rsid w:val="002D2FAE"/>
    <w:rsid w:val="002D3032"/>
    <w:rsid w:val="002D44A0"/>
    <w:rsid w:val="002D5CAB"/>
    <w:rsid w:val="002D6876"/>
    <w:rsid w:val="002D6D43"/>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5F54"/>
    <w:rsid w:val="003262F2"/>
    <w:rsid w:val="00327AB3"/>
    <w:rsid w:val="00327C8A"/>
    <w:rsid w:val="00327D4A"/>
    <w:rsid w:val="00330B2E"/>
    <w:rsid w:val="00335DE2"/>
    <w:rsid w:val="003377A9"/>
    <w:rsid w:val="003378CF"/>
    <w:rsid w:val="00340267"/>
    <w:rsid w:val="00340BA2"/>
    <w:rsid w:val="00341AC8"/>
    <w:rsid w:val="00341D02"/>
    <w:rsid w:val="00342123"/>
    <w:rsid w:val="00344977"/>
    <w:rsid w:val="00345BCC"/>
    <w:rsid w:val="00347D47"/>
    <w:rsid w:val="00351404"/>
    <w:rsid w:val="0035213E"/>
    <w:rsid w:val="00352203"/>
    <w:rsid w:val="003522AA"/>
    <w:rsid w:val="003535C3"/>
    <w:rsid w:val="00356024"/>
    <w:rsid w:val="003565FD"/>
    <w:rsid w:val="00362F3A"/>
    <w:rsid w:val="00367BDA"/>
    <w:rsid w:val="003703B3"/>
    <w:rsid w:val="00370ACF"/>
    <w:rsid w:val="0037394C"/>
    <w:rsid w:val="003746F4"/>
    <w:rsid w:val="0037485A"/>
    <w:rsid w:val="00376AD4"/>
    <w:rsid w:val="003839FA"/>
    <w:rsid w:val="0038599F"/>
    <w:rsid w:val="00386382"/>
    <w:rsid w:val="0038648B"/>
    <w:rsid w:val="00387CF7"/>
    <w:rsid w:val="003906C3"/>
    <w:rsid w:val="003942BB"/>
    <w:rsid w:val="00394857"/>
    <w:rsid w:val="00395F1B"/>
    <w:rsid w:val="003A342F"/>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32E1"/>
    <w:rsid w:val="003E4968"/>
    <w:rsid w:val="003E5360"/>
    <w:rsid w:val="003E7AA9"/>
    <w:rsid w:val="003E7B8C"/>
    <w:rsid w:val="003E7D68"/>
    <w:rsid w:val="003F0097"/>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3585"/>
    <w:rsid w:val="0042409E"/>
    <w:rsid w:val="00425DB0"/>
    <w:rsid w:val="0042743A"/>
    <w:rsid w:val="00427BF1"/>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C8C"/>
    <w:rsid w:val="00453021"/>
    <w:rsid w:val="0045689F"/>
    <w:rsid w:val="004607EA"/>
    <w:rsid w:val="00460846"/>
    <w:rsid w:val="00460971"/>
    <w:rsid w:val="0046135C"/>
    <w:rsid w:val="00461E87"/>
    <w:rsid w:val="00461F61"/>
    <w:rsid w:val="004627B8"/>
    <w:rsid w:val="00463381"/>
    <w:rsid w:val="00463B48"/>
    <w:rsid w:val="00465BFA"/>
    <w:rsid w:val="00467534"/>
    <w:rsid w:val="00470B40"/>
    <w:rsid w:val="00472BAB"/>
    <w:rsid w:val="00474938"/>
    <w:rsid w:val="00474D0D"/>
    <w:rsid w:val="00475085"/>
    <w:rsid w:val="00476207"/>
    <w:rsid w:val="004766D7"/>
    <w:rsid w:val="00477358"/>
    <w:rsid w:val="00480345"/>
    <w:rsid w:val="004805A6"/>
    <w:rsid w:val="00480B6D"/>
    <w:rsid w:val="00485608"/>
    <w:rsid w:val="004874C1"/>
    <w:rsid w:val="00487AD1"/>
    <w:rsid w:val="004907FD"/>
    <w:rsid w:val="00490EA7"/>
    <w:rsid w:val="004939D5"/>
    <w:rsid w:val="00494493"/>
    <w:rsid w:val="004A0D51"/>
    <w:rsid w:val="004A3026"/>
    <w:rsid w:val="004A3363"/>
    <w:rsid w:val="004A41FB"/>
    <w:rsid w:val="004A4A61"/>
    <w:rsid w:val="004A528D"/>
    <w:rsid w:val="004A67D2"/>
    <w:rsid w:val="004A6D6C"/>
    <w:rsid w:val="004B0595"/>
    <w:rsid w:val="004B0D4C"/>
    <w:rsid w:val="004B16EA"/>
    <w:rsid w:val="004B16EE"/>
    <w:rsid w:val="004B257B"/>
    <w:rsid w:val="004B2E41"/>
    <w:rsid w:val="004B70EC"/>
    <w:rsid w:val="004B7BDF"/>
    <w:rsid w:val="004C009D"/>
    <w:rsid w:val="004C0BF1"/>
    <w:rsid w:val="004C1362"/>
    <w:rsid w:val="004C1DFF"/>
    <w:rsid w:val="004C5FAF"/>
    <w:rsid w:val="004C73C8"/>
    <w:rsid w:val="004D2DDA"/>
    <w:rsid w:val="004D5837"/>
    <w:rsid w:val="004E0A17"/>
    <w:rsid w:val="004E2523"/>
    <w:rsid w:val="004E346D"/>
    <w:rsid w:val="004E34F7"/>
    <w:rsid w:val="004E4663"/>
    <w:rsid w:val="004E4B15"/>
    <w:rsid w:val="004E6397"/>
    <w:rsid w:val="004E712E"/>
    <w:rsid w:val="004F0B49"/>
    <w:rsid w:val="004F2BEF"/>
    <w:rsid w:val="004F4B44"/>
    <w:rsid w:val="004F6133"/>
    <w:rsid w:val="004F754C"/>
    <w:rsid w:val="004F7B2B"/>
    <w:rsid w:val="00500FE9"/>
    <w:rsid w:val="00501093"/>
    <w:rsid w:val="0050245D"/>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354A5"/>
    <w:rsid w:val="0054141A"/>
    <w:rsid w:val="00543E55"/>
    <w:rsid w:val="005440D1"/>
    <w:rsid w:val="00547F59"/>
    <w:rsid w:val="00550992"/>
    <w:rsid w:val="0055550B"/>
    <w:rsid w:val="005567C9"/>
    <w:rsid w:val="00566FD3"/>
    <w:rsid w:val="00570223"/>
    <w:rsid w:val="00571AEF"/>
    <w:rsid w:val="00571F34"/>
    <w:rsid w:val="00575C0B"/>
    <w:rsid w:val="005778C0"/>
    <w:rsid w:val="00577AAC"/>
    <w:rsid w:val="0058016A"/>
    <w:rsid w:val="005807B1"/>
    <w:rsid w:val="00583AE7"/>
    <w:rsid w:val="0058672F"/>
    <w:rsid w:val="00586E47"/>
    <w:rsid w:val="00590773"/>
    <w:rsid w:val="00591DA3"/>
    <w:rsid w:val="00592146"/>
    <w:rsid w:val="00594936"/>
    <w:rsid w:val="00595295"/>
    <w:rsid w:val="0059655D"/>
    <w:rsid w:val="00596DD5"/>
    <w:rsid w:val="005A10C0"/>
    <w:rsid w:val="005A2E02"/>
    <w:rsid w:val="005A6822"/>
    <w:rsid w:val="005B53AA"/>
    <w:rsid w:val="005B5742"/>
    <w:rsid w:val="005B74AA"/>
    <w:rsid w:val="005C2488"/>
    <w:rsid w:val="005C250B"/>
    <w:rsid w:val="005C2739"/>
    <w:rsid w:val="005C2CBE"/>
    <w:rsid w:val="005C4BFE"/>
    <w:rsid w:val="005C6761"/>
    <w:rsid w:val="005D2528"/>
    <w:rsid w:val="005D55DE"/>
    <w:rsid w:val="005D5E28"/>
    <w:rsid w:val="005D645D"/>
    <w:rsid w:val="005E0634"/>
    <w:rsid w:val="005E36DE"/>
    <w:rsid w:val="005E3EE0"/>
    <w:rsid w:val="005E4B38"/>
    <w:rsid w:val="005E51BC"/>
    <w:rsid w:val="005E772C"/>
    <w:rsid w:val="005F1994"/>
    <w:rsid w:val="005F26BB"/>
    <w:rsid w:val="005F2AD0"/>
    <w:rsid w:val="005F3519"/>
    <w:rsid w:val="005F41EA"/>
    <w:rsid w:val="005F4551"/>
    <w:rsid w:val="005F45D6"/>
    <w:rsid w:val="005F6BF7"/>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5F22"/>
    <w:rsid w:val="00635F8F"/>
    <w:rsid w:val="0064344D"/>
    <w:rsid w:val="00644172"/>
    <w:rsid w:val="00650646"/>
    <w:rsid w:val="006514C5"/>
    <w:rsid w:val="00652E8B"/>
    <w:rsid w:val="00654330"/>
    <w:rsid w:val="00654B5E"/>
    <w:rsid w:val="00655CAD"/>
    <w:rsid w:val="00655D23"/>
    <w:rsid w:val="00657D2E"/>
    <w:rsid w:val="00661E32"/>
    <w:rsid w:val="00663FC9"/>
    <w:rsid w:val="006646B3"/>
    <w:rsid w:val="006649EA"/>
    <w:rsid w:val="006666AE"/>
    <w:rsid w:val="00666DD7"/>
    <w:rsid w:val="0066735A"/>
    <w:rsid w:val="006714CC"/>
    <w:rsid w:val="006717E9"/>
    <w:rsid w:val="00675197"/>
    <w:rsid w:val="00675892"/>
    <w:rsid w:val="00682492"/>
    <w:rsid w:val="006838E4"/>
    <w:rsid w:val="006865CF"/>
    <w:rsid w:val="00687367"/>
    <w:rsid w:val="006879FF"/>
    <w:rsid w:val="00691971"/>
    <w:rsid w:val="0069308D"/>
    <w:rsid w:val="00693DEE"/>
    <w:rsid w:val="006941B8"/>
    <w:rsid w:val="006961A5"/>
    <w:rsid w:val="00696FFC"/>
    <w:rsid w:val="00697BC3"/>
    <w:rsid w:val="006A009F"/>
    <w:rsid w:val="006A10B0"/>
    <w:rsid w:val="006A1AD2"/>
    <w:rsid w:val="006A248D"/>
    <w:rsid w:val="006A3216"/>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42AD"/>
    <w:rsid w:val="006E47C8"/>
    <w:rsid w:val="006E50EF"/>
    <w:rsid w:val="006F16EF"/>
    <w:rsid w:val="006F220C"/>
    <w:rsid w:val="006F23B7"/>
    <w:rsid w:val="006F2957"/>
    <w:rsid w:val="006F5C2E"/>
    <w:rsid w:val="006F5CB5"/>
    <w:rsid w:val="006F61C3"/>
    <w:rsid w:val="006F6E91"/>
    <w:rsid w:val="006F7D3F"/>
    <w:rsid w:val="007012BA"/>
    <w:rsid w:val="007038A8"/>
    <w:rsid w:val="00703CDD"/>
    <w:rsid w:val="00703F05"/>
    <w:rsid w:val="007045D2"/>
    <w:rsid w:val="00705D55"/>
    <w:rsid w:val="00706238"/>
    <w:rsid w:val="0070735F"/>
    <w:rsid w:val="00707EA7"/>
    <w:rsid w:val="00711037"/>
    <w:rsid w:val="0071202C"/>
    <w:rsid w:val="007122C6"/>
    <w:rsid w:val="007124F0"/>
    <w:rsid w:val="007128B4"/>
    <w:rsid w:val="007151FB"/>
    <w:rsid w:val="0071528D"/>
    <w:rsid w:val="00715398"/>
    <w:rsid w:val="00716A57"/>
    <w:rsid w:val="00717063"/>
    <w:rsid w:val="00717B20"/>
    <w:rsid w:val="00721F4F"/>
    <w:rsid w:val="00723AE3"/>
    <w:rsid w:val="00723EED"/>
    <w:rsid w:val="00723F81"/>
    <w:rsid w:val="0072484C"/>
    <w:rsid w:val="00724BF9"/>
    <w:rsid w:val="00724FF7"/>
    <w:rsid w:val="007253A0"/>
    <w:rsid w:val="00725D6E"/>
    <w:rsid w:val="00726F93"/>
    <w:rsid w:val="00727527"/>
    <w:rsid w:val="00727603"/>
    <w:rsid w:val="00727707"/>
    <w:rsid w:val="00730D24"/>
    <w:rsid w:val="00731720"/>
    <w:rsid w:val="007322C8"/>
    <w:rsid w:val="00732BA3"/>
    <w:rsid w:val="00732C6F"/>
    <w:rsid w:val="00733481"/>
    <w:rsid w:val="007337D7"/>
    <w:rsid w:val="00734BDF"/>
    <w:rsid w:val="007355A4"/>
    <w:rsid w:val="0074451D"/>
    <w:rsid w:val="007463D3"/>
    <w:rsid w:val="007469A2"/>
    <w:rsid w:val="00747EB7"/>
    <w:rsid w:val="00750298"/>
    <w:rsid w:val="00751286"/>
    <w:rsid w:val="00752096"/>
    <w:rsid w:val="0075212D"/>
    <w:rsid w:val="007523BB"/>
    <w:rsid w:val="00752626"/>
    <w:rsid w:val="00753567"/>
    <w:rsid w:val="00755920"/>
    <w:rsid w:val="00760F8E"/>
    <w:rsid w:val="0076156C"/>
    <w:rsid w:val="0076270F"/>
    <w:rsid w:val="0076272F"/>
    <w:rsid w:val="00764126"/>
    <w:rsid w:val="00764260"/>
    <w:rsid w:val="00766608"/>
    <w:rsid w:val="00771C95"/>
    <w:rsid w:val="0077328B"/>
    <w:rsid w:val="00774C76"/>
    <w:rsid w:val="00775229"/>
    <w:rsid w:val="00777F2E"/>
    <w:rsid w:val="007809AD"/>
    <w:rsid w:val="00782611"/>
    <w:rsid w:val="00782BE5"/>
    <w:rsid w:val="007838AD"/>
    <w:rsid w:val="00784DC5"/>
    <w:rsid w:val="0078612F"/>
    <w:rsid w:val="00793DF8"/>
    <w:rsid w:val="00794B2A"/>
    <w:rsid w:val="007969BE"/>
    <w:rsid w:val="00797B18"/>
    <w:rsid w:val="007A336C"/>
    <w:rsid w:val="007A5234"/>
    <w:rsid w:val="007A7102"/>
    <w:rsid w:val="007B0E6E"/>
    <w:rsid w:val="007B1113"/>
    <w:rsid w:val="007B16B4"/>
    <w:rsid w:val="007B1976"/>
    <w:rsid w:val="007B29EB"/>
    <w:rsid w:val="007B3E13"/>
    <w:rsid w:val="007B484F"/>
    <w:rsid w:val="007B6950"/>
    <w:rsid w:val="007B6AA9"/>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37B7"/>
    <w:rsid w:val="008252B9"/>
    <w:rsid w:val="00825C25"/>
    <w:rsid w:val="008263EB"/>
    <w:rsid w:val="0082692F"/>
    <w:rsid w:val="00827E9F"/>
    <w:rsid w:val="008320C2"/>
    <w:rsid w:val="00832209"/>
    <w:rsid w:val="00832540"/>
    <w:rsid w:val="00832C65"/>
    <w:rsid w:val="0083350B"/>
    <w:rsid w:val="008349B2"/>
    <w:rsid w:val="00842858"/>
    <w:rsid w:val="00842D94"/>
    <w:rsid w:val="00844191"/>
    <w:rsid w:val="0084686B"/>
    <w:rsid w:val="00847D2C"/>
    <w:rsid w:val="00850723"/>
    <w:rsid w:val="00850F6A"/>
    <w:rsid w:val="008515D0"/>
    <w:rsid w:val="00851778"/>
    <w:rsid w:val="00851A58"/>
    <w:rsid w:val="00854245"/>
    <w:rsid w:val="008551CF"/>
    <w:rsid w:val="008553F8"/>
    <w:rsid w:val="00855BBF"/>
    <w:rsid w:val="008620A1"/>
    <w:rsid w:val="00865AA0"/>
    <w:rsid w:val="0086752D"/>
    <w:rsid w:val="00867CE5"/>
    <w:rsid w:val="008750C9"/>
    <w:rsid w:val="00875597"/>
    <w:rsid w:val="008763D1"/>
    <w:rsid w:val="00876F0E"/>
    <w:rsid w:val="0087715B"/>
    <w:rsid w:val="008818EC"/>
    <w:rsid w:val="00882F34"/>
    <w:rsid w:val="0088402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AB"/>
    <w:rsid w:val="008B15B9"/>
    <w:rsid w:val="008B2B1A"/>
    <w:rsid w:val="008B3346"/>
    <w:rsid w:val="008B375D"/>
    <w:rsid w:val="008B3DBB"/>
    <w:rsid w:val="008B5850"/>
    <w:rsid w:val="008B6658"/>
    <w:rsid w:val="008C0799"/>
    <w:rsid w:val="008C17AE"/>
    <w:rsid w:val="008C38E0"/>
    <w:rsid w:val="008C3EB6"/>
    <w:rsid w:val="008C5089"/>
    <w:rsid w:val="008C509D"/>
    <w:rsid w:val="008C67AB"/>
    <w:rsid w:val="008C697E"/>
    <w:rsid w:val="008D06A4"/>
    <w:rsid w:val="008D1A54"/>
    <w:rsid w:val="008D3D09"/>
    <w:rsid w:val="008D4B79"/>
    <w:rsid w:val="008D4C64"/>
    <w:rsid w:val="008D5680"/>
    <w:rsid w:val="008D5991"/>
    <w:rsid w:val="008D63FE"/>
    <w:rsid w:val="008E1BB9"/>
    <w:rsid w:val="008E29C1"/>
    <w:rsid w:val="008E4684"/>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1776"/>
    <w:rsid w:val="00921E70"/>
    <w:rsid w:val="00922498"/>
    <w:rsid w:val="00923914"/>
    <w:rsid w:val="00923BAA"/>
    <w:rsid w:val="00923CCD"/>
    <w:rsid w:val="00923DC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5E75"/>
    <w:rsid w:val="00947C74"/>
    <w:rsid w:val="00950830"/>
    <w:rsid w:val="00951E5C"/>
    <w:rsid w:val="009534B1"/>
    <w:rsid w:val="009540E4"/>
    <w:rsid w:val="00954388"/>
    <w:rsid w:val="0095515E"/>
    <w:rsid w:val="00955363"/>
    <w:rsid w:val="009561ED"/>
    <w:rsid w:val="00956A9B"/>
    <w:rsid w:val="00960303"/>
    <w:rsid w:val="009603DE"/>
    <w:rsid w:val="0096096A"/>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64C4"/>
    <w:rsid w:val="0099724B"/>
    <w:rsid w:val="009A1B8B"/>
    <w:rsid w:val="009A1E86"/>
    <w:rsid w:val="009A2701"/>
    <w:rsid w:val="009A32DE"/>
    <w:rsid w:val="009A370B"/>
    <w:rsid w:val="009A42EE"/>
    <w:rsid w:val="009A456F"/>
    <w:rsid w:val="009A59AB"/>
    <w:rsid w:val="009A6256"/>
    <w:rsid w:val="009A6E61"/>
    <w:rsid w:val="009B0A06"/>
    <w:rsid w:val="009B21F9"/>
    <w:rsid w:val="009B299F"/>
    <w:rsid w:val="009B3E9E"/>
    <w:rsid w:val="009B4F7A"/>
    <w:rsid w:val="009B72C6"/>
    <w:rsid w:val="009B7603"/>
    <w:rsid w:val="009C0306"/>
    <w:rsid w:val="009C09E1"/>
    <w:rsid w:val="009C109D"/>
    <w:rsid w:val="009C25CD"/>
    <w:rsid w:val="009C288E"/>
    <w:rsid w:val="009C2B95"/>
    <w:rsid w:val="009C42CF"/>
    <w:rsid w:val="009C68CD"/>
    <w:rsid w:val="009C6944"/>
    <w:rsid w:val="009D0158"/>
    <w:rsid w:val="009D1CF8"/>
    <w:rsid w:val="009D2757"/>
    <w:rsid w:val="009D357C"/>
    <w:rsid w:val="009D4D53"/>
    <w:rsid w:val="009E02AE"/>
    <w:rsid w:val="009E08F2"/>
    <w:rsid w:val="009E1347"/>
    <w:rsid w:val="009E4F3E"/>
    <w:rsid w:val="009E59F9"/>
    <w:rsid w:val="009E6713"/>
    <w:rsid w:val="009E69F4"/>
    <w:rsid w:val="009E6A1A"/>
    <w:rsid w:val="009E6CA7"/>
    <w:rsid w:val="009E71ED"/>
    <w:rsid w:val="009F2253"/>
    <w:rsid w:val="009F45DD"/>
    <w:rsid w:val="00A000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4297"/>
    <w:rsid w:val="00A25FF2"/>
    <w:rsid w:val="00A27EDB"/>
    <w:rsid w:val="00A31FF0"/>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C29"/>
    <w:rsid w:val="00A71E48"/>
    <w:rsid w:val="00A7496A"/>
    <w:rsid w:val="00A7513F"/>
    <w:rsid w:val="00A75318"/>
    <w:rsid w:val="00A7570F"/>
    <w:rsid w:val="00A75CD8"/>
    <w:rsid w:val="00A77116"/>
    <w:rsid w:val="00A77D57"/>
    <w:rsid w:val="00A827D3"/>
    <w:rsid w:val="00A82F3D"/>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6519"/>
    <w:rsid w:val="00AE65F7"/>
    <w:rsid w:val="00AE7376"/>
    <w:rsid w:val="00AF13BC"/>
    <w:rsid w:val="00AF1F3D"/>
    <w:rsid w:val="00AF2284"/>
    <w:rsid w:val="00AF2885"/>
    <w:rsid w:val="00AF2F29"/>
    <w:rsid w:val="00AF3CFD"/>
    <w:rsid w:val="00AF3DA7"/>
    <w:rsid w:val="00AF3DFD"/>
    <w:rsid w:val="00AF47FC"/>
    <w:rsid w:val="00B00820"/>
    <w:rsid w:val="00B00EFD"/>
    <w:rsid w:val="00B02C5E"/>
    <w:rsid w:val="00B033A5"/>
    <w:rsid w:val="00B0385D"/>
    <w:rsid w:val="00B03FB7"/>
    <w:rsid w:val="00B04111"/>
    <w:rsid w:val="00B07FD5"/>
    <w:rsid w:val="00B10127"/>
    <w:rsid w:val="00B102AA"/>
    <w:rsid w:val="00B11A29"/>
    <w:rsid w:val="00B12382"/>
    <w:rsid w:val="00B12F12"/>
    <w:rsid w:val="00B144D3"/>
    <w:rsid w:val="00B15D3E"/>
    <w:rsid w:val="00B17D37"/>
    <w:rsid w:val="00B21494"/>
    <w:rsid w:val="00B232EA"/>
    <w:rsid w:val="00B2490F"/>
    <w:rsid w:val="00B27E3A"/>
    <w:rsid w:val="00B31125"/>
    <w:rsid w:val="00B311CB"/>
    <w:rsid w:val="00B3334D"/>
    <w:rsid w:val="00B3533C"/>
    <w:rsid w:val="00B3551D"/>
    <w:rsid w:val="00B36317"/>
    <w:rsid w:val="00B3691F"/>
    <w:rsid w:val="00B374BF"/>
    <w:rsid w:val="00B40B81"/>
    <w:rsid w:val="00B41554"/>
    <w:rsid w:val="00B43448"/>
    <w:rsid w:val="00B43B24"/>
    <w:rsid w:val="00B46778"/>
    <w:rsid w:val="00B46B34"/>
    <w:rsid w:val="00B47280"/>
    <w:rsid w:val="00B475E4"/>
    <w:rsid w:val="00B50021"/>
    <w:rsid w:val="00B517C9"/>
    <w:rsid w:val="00B52BEE"/>
    <w:rsid w:val="00B539DD"/>
    <w:rsid w:val="00B53D1C"/>
    <w:rsid w:val="00B53DB5"/>
    <w:rsid w:val="00B543D9"/>
    <w:rsid w:val="00B543EE"/>
    <w:rsid w:val="00B54B76"/>
    <w:rsid w:val="00B5562C"/>
    <w:rsid w:val="00B65A2E"/>
    <w:rsid w:val="00B6618F"/>
    <w:rsid w:val="00B676AF"/>
    <w:rsid w:val="00B711EB"/>
    <w:rsid w:val="00B72EE0"/>
    <w:rsid w:val="00B73271"/>
    <w:rsid w:val="00B73958"/>
    <w:rsid w:val="00B750D5"/>
    <w:rsid w:val="00B762E8"/>
    <w:rsid w:val="00B765C2"/>
    <w:rsid w:val="00B766CE"/>
    <w:rsid w:val="00B82AE7"/>
    <w:rsid w:val="00B82EDE"/>
    <w:rsid w:val="00B83740"/>
    <w:rsid w:val="00B85453"/>
    <w:rsid w:val="00B8563E"/>
    <w:rsid w:val="00B879D6"/>
    <w:rsid w:val="00B91B04"/>
    <w:rsid w:val="00B923DC"/>
    <w:rsid w:val="00B925BA"/>
    <w:rsid w:val="00B95799"/>
    <w:rsid w:val="00B95B6A"/>
    <w:rsid w:val="00B964FA"/>
    <w:rsid w:val="00B96768"/>
    <w:rsid w:val="00B96977"/>
    <w:rsid w:val="00BA4B83"/>
    <w:rsid w:val="00BA4D55"/>
    <w:rsid w:val="00BA5404"/>
    <w:rsid w:val="00BA5A9A"/>
    <w:rsid w:val="00BA6C59"/>
    <w:rsid w:val="00BA70BF"/>
    <w:rsid w:val="00BB1D28"/>
    <w:rsid w:val="00BB3743"/>
    <w:rsid w:val="00BB408F"/>
    <w:rsid w:val="00BB4379"/>
    <w:rsid w:val="00BB5EBF"/>
    <w:rsid w:val="00BB5F04"/>
    <w:rsid w:val="00BC1BC4"/>
    <w:rsid w:val="00BC21C8"/>
    <w:rsid w:val="00BC4674"/>
    <w:rsid w:val="00BC6EF3"/>
    <w:rsid w:val="00BD081F"/>
    <w:rsid w:val="00BD2475"/>
    <w:rsid w:val="00BD30C7"/>
    <w:rsid w:val="00BD3F4E"/>
    <w:rsid w:val="00BD40E7"/>
    <w:rsid w:val="00BD4745"/>
    <w:rsid w:val="00BE0FC1"/>
    <w:rsid w:val="00BE1517"/>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0A0A"/>
    <w:rsid w:val="00C41008"/>
    <w:rsid w:val="00C4167E"/>
    <w:rsid w:val="00C416CF"/>
    <w:rsid w:val="00C41F63"/>
    <w:rsid w:val="00C45DFC"/>
    <w:rsid w:val="00C45E3C"/>
    <w:rsid w:val="00C46162"/>
    <w:rsid w:val="00C461E5"/>
    <w:rsid w:val="00C47578"/>
    <w:rsid w:val="00C52B1D"/>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0C3A"/>
    <w:rsid w:val="00C81B43"/>
    <w:rsid w:val="00C853AA"/>
    <w:rsid w:val="00C859BA"/>
    <w:rsid w:val="00C85A89"/>
    <w:rsid w:val="00C85B2C"/>
    <w:rsid w:val="00C861F4"/>
    <w:rsid w:val="00C86331"/>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A6481"/>
    <w:rsid w:val="00CB47FA"/>
    <w:rsid w:val="00CB6B68"/>
    <w:rsid w:val="00CB7CE6"/>
    <w:rsid w:val="00CC096F"/>
    <w:rsid w:val="00CC0B7B"/>
    <w:rsid w:val="00CC19EB"/>
    <w:rsid w:val="00CC2266"/>
    <w:rsid w:val="00CC29F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F032E"/>
    <w:rsid w:val="00CF286F"/>
    <w:rsid w:val="00CF41A8"/>
    <w:rsid w:val="00CF5ED5"/>
    <w:rsid w:val="00CF76EE"/>
    <w:rsid w:val="00CF7777"/>
    <w:rsid w:val="00D000AE"/>
    <w:rsid w:val="00D024D8"/>
    <w:rsid w:val="00D02FA7"/>
    <w:rsid w:val="00D03910"/>
    <w:rsid w:val="00D04A36"/>
    <w:rsid w:val="00D05BD1"/>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48A1"/>
    <w:rsid w:val="00D36063"/>
    <w:rsid w:val="00D36C87"/>
    <w:rsid w:val="00D4018D"/>
    <w:rsid w:val="00D430E1"/>
    <w:rsid w:val="00D43EDB"/>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2A7"/>
    <w:rsid w:val="00D714A8"/>
    <w:rsid w:val="00D71BEA"/>
    <w:rsid w:val="00D74685"/>
    <w:rsid w:val="00D74D9E"/>
    <w:rsid w:val="00D75D63"/>
    <w:rsid w:val="00D8119D"/>
    <w:rsid w:val="00D83A0C"/>
    <w:rsid w:val="00D84FE9"/>
    <w:rsid w:val="00D86234"/>
    <w:rsid w:val="00D86A66"/>
    <w:rsid w:val="00D914C1"/>
    <w:rsid w:val="00D93257"/>
    <w:rsid w:val="00D94677"/>
    <w:rsid w:val="00D9488A"/>
    <w:rsid w:val="00D9554B"/>
    <w:rsid w:val="00D95D26"/>
    <w:rsid w:val="00D96ACD"/>
    <w:rsid w:val="00DA030F"/>
    <w:rsid w:val="00DA035D"/>
    <w:rsid w:val="00DA4253"/>
    <w:rsid w:val="00DA4EB1"/>
    <w:rsid w:val="00DB19F9"/>
    <w:rsid w:val="00DB47C1"/>
    <w:rsid w:val="00DB4DB1"/>
    <w:rsid w:val="00DB5B96"/>
    <w:rsid w:val="00DB6B51"/>
    <w:rsid w:val="00DB6D63"/>
    <w:rsid w:val="00DB6DB4"/>
    <w:rsid w:val="00DB744D"/>
    <w:rsid w:val="00DB794B"/>
    <w:rsid w:val="00DC07D0"/>
    <w:rsid w:val="00DC0847"/>
    <w:rsid w:val="00DC30F4"/>
    <w:rsid w:val="00DC33E3"/>
    <w:rsid w:val="00DC34A9"/>
    <w:rsid w:val="00DC386B"/>
    <w:rsid w:val="00DC4404"/>
    <w:rsid w:val="00DC4E78"/>
    <w:rsid w:val="00DC5C24"/>
    <w:rsid w:val="00DC5E13"/>
    <w:rsid w:val="00DC7166"/>
    <w:rsid w:val="00DC726C"/>
    <w:rsid w:val="00DC73F4"/>
    <w:rsid w:val="00DC7BBE"/>
    <w:rsid w:val="00DD11D9"/>
    <w:rsid w:val="00DD56C2"/>
    <w:rsid w:val="00DD5BA2"/>
    <w:rsid w:val="00DE3631"/>
    <w:rsid w:val="00DE6988"/>
    <w:rsid w:val="00DE7347"/>
    <w:rsid w:val="00DF1157"/>
    <w:rsid w:val="00DF12C2"/>
    <w:rsid w:val="00DF1E02"/>
    <w:rsid w:val="00DF4611"/>
    <w:rsid w:val="00DF4BB0"/>
    <w:rsid w:val="00DF4EEA"/>
    <w:rsid w:val="00DF5E8B"/>
    <w:rsid w:val="00DF6549"/>
    <w:rsid w:val="00DF68E5"/>
    <w:rsid w:val="00DF74CB"/>
    <w:rsid w:val="00DF79FC"/>
    <w:rsid w:val="00E00000"/>
    <w:rsid w:val="00E04359"/>
    <w:rsid w:val="00E04729"/>
    <w:rsid w:val="00E05590"/>
    <w:rsid w:val="00E06EA5"/>
    <w:rsid w:val="00E11DF9"/>
    <w:rsid w:val="00E11EC6"/>
    <w:rsid w:val="00E11F42"/>
    <w:rsid w:val="00E121DE"/>
    <w:rsid w:val="00E1266D"/>
    <w:rsid w:val="00E128D2"/>
    <w:rsid w:val="00E143F9"/>
    <w:rsid w:val="00E167DD"/>
    <w:rsid w:val="00E1749F"/>
    <w:rsid w:val="00E200A4"/>
    <w:rsid w:val="00E2502D"/>
    <w:rsid w:val="00E25D83"/>
    <w:rsid w:val="00E27D94"/>
    <w:rsid w:val="00E30C1C"/>
    <w:rsid w:val="00E33500"/>
    <w:rsid w:val="00E33A10"/>
    <w:rsid w:val="00E340D2"/>
    <w:rsid w:val="00E351D3"/>
    <w:rsid w:val="00E4186C"/>
    <w:rsid w:val="00E43441"/>
    <w:rsid w:val="00E43DD0"/>
    <w:rsid w:val="00E44FE2"/>
    <w:rsid w:val="00E507A2"/>
    <w:rsid w:val="00E50A2C"/>
    <w:rsid w:val="00E51A13"/>
    <w:rsid w:val="00E5249D"/>
    <w:rsid w:val="00E5374D"/>
    <w:rsid w:val="00E56857"/>
    <w:rsid w:val="00E60042"/>
    <w:rsid w:val="00E60A10"/>
    <w:rsid w:val="00E6338E"/>
    <w:rsid w:val="00E63F58"/>
    <w:rsid w:val="00E6586B"/>
    <w:rsid w:val="00E66A6A"/>
    <w:rsid w:val="00E67B0C"/>
    <w:rsid w:val="00E70C9B"/>
    <w:rsid w:val="00E71F6D"/>
    <w:rsid w:val="00E75B61"/>
    <w:rsid w:val="00E764CC"/>
    <w:rsid w:val="00E774DC"/>
    <w:rsid w:val="00E80182"/>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8C8"/>
    <w:rsid w:val="00ED79F3"/>
    <w:rsid w:val="00EE0688"/>
    <w:rsid w:val="00EE3783"/>
    <w:rsid w:val="00EE5A11"/>
    <w:rsid w:val="00EE6082"/>
    <w:rsid w:val="00EE793A"/>
    <w:rsid w:val="00EF0727"/>
    <w:rsid w:val="00EF1922"/>
    <w:rsid w:val="00EF1C4C"/>
    <w:rsid w:val="00EF3BE8"/>
    <w:rsid w:val="00EF4519"/>
    <w:rsid w:val="00F01896"/>
    <w:rsid w:val="00F02E6F"/>
    <w:rsid w:val="00F02EA1"/>
    <w:rsid w:val="00F03B51"/>
    <w:rsid w:val="00F03DB0"/>
    <w:rsid w:val="00F040AE"/>
    <w:rsid w:val="00F04128"/>
    <w:rsid w:val="00F05287"/>
    <w:rsid w:val="00F0590F"/>
    <w:rsid w:val="00F068F1"/>
    <w:rsid w:val="00F1169B"/>
    <w:rsid w:val="00F12F22"/>
    <w:rsid w:val="00F146A0"/>
    <w:rsid w:val="00F15CC6"/>
    <w:rsid w:val="00F1729D"/>
    <w:rsid w:val="00F211BA"/>
    <w:rsid w:val="00F22720"/>
    <w:rsid w:val="00F2273D"/>
    <w:rsid w:val="00F23950"/>
    <w:rsid w:val="00F23A64"/>
    <w:rsid w:val="00F23A9B"/>
    <w:rsid w:val="00F23FCF"/>
    <w:rsid w:val="00F2417F"/>
    <w:rsid w:val="00F25214"/>
    <w:rsid w:val="00F25603"/>
    <w:rsid w:val="00F25AE8"/>
    <w:rsid w:val="00F2698C"/>
    <w:rsid w:val="00F275AC"/>
    <w:rsid w:val="00F27A1D"/>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1B93"/>
    <w:rsid w:val="00F62CDA"/>
    <w:rsid w:val="00F62E6E"/>
    <w:rsid w:val="00F634E7"/>
    <w:rsid w:val="00F635F3"/>
    <w:rsid w:val="00F65D2D"/>
    <w:rsid w:val="00F65F27"/>
    <w:rsid w:val="00F6744C"/>
    <w:rsid w:val="00F677CE"/>
    <w:rsid w:val="00F67F28"/>
    <w:rsid w:val="00F70241"/>
    <w:rsid w:val="00F70255"/>
    <w:rsid w:val="00F72063"/>
    <w:rsid w:val="00F73D16"/>
    <w:rsid w:val="00F752A6"/>
    <w:rsid w:val="00F77613"/>
    <w:rsid w:val="00F80D6C"/>
    <w:rsid w:val="00F82CC6"/>
    <w:rsid w:val="00F85438"/>
    <w:rsid w:val="00F8643E"/>
    <w:rsid w:val="00F90858"/>
    <w:rsid w:val="00F90BB0"/>
    <w:rsid w:val="00F91589"/>
    <w:rsid w:val="00F95079"/>
    <w:rsid w:val="00FA0D39"/>
    <w:rsid w:val="00FA49E3"/>
    <w:rsid w:val="00FA68CB"/>
    <w:rsid w:val="00FA6BFE"/>
    <w:rsid w:val="00FB0189"/>
    <w:rsid w:val="00FB06DC"/>
    <w:rsid w:val="00FB4DF7"/>
    <w:rsid w:val="00FB5301"/>
    <w:rsid w:val="00FB6349"/>
    <w:rsid w:val="00FB692D"/>
    <w:rsid w:val="00FB7D42"/>
    <w:rsid w:val="00FC0C33"/>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qFormat="1"/>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DB5B96"/>
    <w:pPr>
      <w:numPr>
        <w:numId w:val="29"/>
      </w:numPr>
      <w:suppressAutoHyphens w:val="0"/>
      <w:ind w:right="-549"/>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qFormat/>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DB5B96"/>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2465</TotalTime>
  <Pages>8</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77</cp:revision>
  <cp:lastPrinted>2023-03-21T08:28:00Z</cp:lastPrinted>
  <dcterms:created xsi:type="dcterms:W3CDTF">2023-01-09T15:00:00Z</dcterms:created>
  <dcterms:modified xsi:type="dcterms:W3CDTF">2023-03-21T08:30:00Z</dcterms:modified>
</cp:coreProperties>
</file>