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F241" w14:textId="77777777" w:rsidR="007B16B4" w:rsidRPr="00701CE1" w:rsidRDefault="007B16B4" w:rsidP="00C320EC">
      <w:pPr>
        <w:tabs>
          <w:tab w:val="left" w:pos="6048"/>
        </w:tabs>
        <w:autoSpaceDE w:val="0"/>
        <w:autoSpaceDN w:val="0"/>
        <w:adjustRightInd w:val="0"/>
        <w:ind w:left="-142" w:right="4"/>
        <w:rPr>
          <w:rFonts w:ascii="StobiSerif Regular" w:hAnsi="StobiSerif Regular"/>
          <w:b/>
          <w:i/>
          <w:color w:val="FF0000"/>
          <w:sz w:val="22"/>
          <w:szCs w:val="22"/>
        </w:rPr>
      </w:pPr>
      <w:r w:rsidRPr="00701CE1">
        <w:rPr>
          <w:noProof/>
          <w:color w:val="FF0000"/>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701CE1">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701CE1">
        <w:rPr>
          <w:rFonts w:ascii="StobiSerif Regular" w:hAnsi="StobiSerif Regular"/>
          <w:b/>
          <w:i/>
          <w:color w:val="FF0000"/>
          <w:sz w:val="22"/>
          <w:szCs w:val="22"/>
        </w:rPr>
        <w:tab/>
      </w:r>
      <w:r w:rsidRPr="00701CE1">
        <w:rPr>
          <w:noProof/>
          <w:color w:val="FF0000"/>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E6C86C5" w14:textId="77777777" w:rsidR="007B16B4" w:rsidRPr="00701CE1" w:rsidRDefault="007B16B4" w:rsidP="00C320EC">
      <w:pPr>
        <w:autoSpaceDE w:val="0"/>
        <w:autoSpaceDN w:val="0"/>
        <w:adjustRightInd w:val="0"/>
        <w:ind w:left="-142" w:right="4"/>
        <w:rPr>
          <w:rFonts w:ascii="StobiSerif Regular" w:hAnsi="StobiSerif Regular"/>
          <w:b/>
          <w:i/>
          <w:color w:val="FF0000"/>
          <w:sz w:val="22"/>
          <w:szCs w:val="22"/>
        </w:rPr>
      </w:pPr>
    </w:p>
    <w:p w14:paraId="047B27A2" w14:textId="77777777" w:rsidR="007B16B4" w:rsidRPr="00701CE1" w:rsidRDefault="007B16B4" w:rsidP="00C320EC">
      <w:pPr>
        <w:autoSpaceDE w:val="0"/>
        <w:autoSpaceDN w:val="0"/>
        <w:adjustRightInd w:val="0"/>
        <w:ind w:left="-142" w:right="4"/>
        <w:rPr>
          <w:rFonts w:ascii="StobiSerif Regular" w:hAnsi="StobiSerif Regular"/>
          <w:b/>
          <w:i/>
          <w:color w:val="FF0000"/>
          <w:sz w:val="22"/>
          <w:szCs w:val="22"/>
        </w:rPr>
      </w:pPr>
    </w:p>
    <w:p w14:paraId="7518D841" w14:textId="77777777" w:rsidR="00B03E9E" w:rsidRDefault="00B03E9E" w:rsidP="00C320EC">
      <w:pPr>
        <w:autoSpaceDE w:val="0"/>
        <w:autoSpaceDN w:val="0"/>
        <w:adjustRightInd w:val="0"/>
        <w:ind w:left="-142" w:right="4"/>
        <w:rPr>
          <w:rFonts w:ascii="StobiSerif Regular" w:hAnsi="StobiSerif Regular"/>
          <w:b/>
          <w:i/>
          <w:sz w:val="22"/>
          <w:szCs w:val="22"/>
        </w:rPr>
      </w:pPr>
    </w:p>
    <w:p w14:paraId="03AC3331" w14:textId="07C6EA58" w:rsidR="00167451" w:rsidRPr="008F1CAC" w:rsidRDefault="00167451" w:rsidP="00C320EC">
      <w:pPr>
        <w:autoSpaceDE w:val="0"/>
        <w:autoSpaceDN w:val="0"/>
        <w:adjustRightInd w:val="0"/>
        <w:ind w:left="-142" w:right="4"/>
        <w:rPr>
          <w:rFonts w:ascii="StobiSerif Regular" w:hAnsi="StobiSerif Regular"/>
          <w:b/>
          <w:i/>
          <w:sz w:val="22"/>
          <w:szCs w:val="22"/>
        </w:rPr>
      </w:pPr>
      <w:r w:rsidRPr="008F1CAC">
        <w:rPr>
          <w:rFonts w:ascii="StobiSerif Regular" w:hAnsi="StobiSerif Regular"/>
          <w:b/>
          <w:i/>
          <w:sz w:val="22"/>
          <w:szCs w:val="22"/>
        </w:rPr>
        <w:t xml:space="preserve">Број: 02 - </w:t>
      </w:r>
      <w:r w:rsidRPr="008F1CAC">
        <w:rPr>
          <w:rFonts w:ascii="StobiSerif Regular" w:hAnsi="StobiSerif Regular" w:cs="Calibri"/>
          <w:b/>
          <w:i/>
          <w:sz w:val="22"/>
          <w:szCs w:val="22"/>
        </w:rPr>
        <w:t>__________</w:t>
      </w:r>
      <w:r w:rsidRPr="008F1CAC">
        <w:rPr>
          <w:rFonts w:ascii="StobiSerif Regular" w:hAnsi="StobiSerif Regular" w:cs="Arial"/>
          <w:b/>
          <w:i/>
          <w:sz w:val="22"/>
          <w:szCs w:val="22"/>
        </w:rPr>
        <w:t xml:space="preserve">                                                                                                </w:t>
      </w:r>
      <w:r w:rsidRPr="00E3727F">
        <w:rPr>
          <w:rFonts w:ascii="StobiSerif Regular" w:hAnsi="StobiSerif Regular" w:cs="Arial"/>
          <w:b/>
          <w:i/>
          <w:color w:val="FFFFFF" w:themeColor="background1"/>
          <w:sz w:val="22"/>
          <w:szCs w:val="22"/>
        </w:rPr>
        <w:t>П Р Е Д Л О Г</w:t>
      </w:r>
    </w:p>
    <w:p w14:paraId="0034A144" w14:textId="037D71B7" w:rsidR="00167451" w:rsidRPr="008F1CAC" w:rsidRDefault="00167451" w:rsidP="00C320EC">
      <w:pPr>
        <w:ind w:left="-142" w:right="4"/>
        <w:rPr>
          <w:rFonts w:ascii="StobiSerif Regular" w:hAnsi="StobiSerif Regular"/>
          <w:b/>
          <w:i/>
          <w:sz w:val="22"/>
          <w:szCs w:val="22"/>
        </w:rPr>
      </w:pPr>
      <w:r w:rsidRPr="008F1CAC">
        <w:rPr>
          <w:rFonts w:ascii="StobiSerif Regular" w:hAnsi="StobiSerif Regular"/>
          <w:b/>
          <w:i/>
          <w:sz w:val="22"/>
          <w:szCs w:val="22"/>
        </w:rPr>
        <w:t>_______ 20</w:t>
      </w:r>
      <w:r w:rsidR="00752096" w:rsidRPr="008F1CAC">
        <w:rPr>
          <w:rFonts w:ascii="StobiSerif Regular" w:hAnsi="StobiSerif Regular"/>
          <w:b/>
          <w:i/>
          <w:sz w:val="22"/>
          <w:szCs w:val="22"/>
          <w:lang w:val="en-US"/>
        </w:rPr>
        <w:t>2</w:t>
      </w:r>
      <w:r w:rsidR="003F7353" w:rsidRPr="008F1CAC">
        <w:rPr>
          <w:rFonts w:ascii="StobiSerif Regular" w:hAnsi="StobiSerif Regular"/>
          <w:b/>
          <w:i/>
          <w:sz w:val="22"/>
          <w:szCs w:val="22"/>
        </w:rPr>
        <w:t>3</w:t>
      </w:r>
      <w:r w:rsidRPr="008F1CAC">
        <w:rPr>
          <w:rFonts w:ascii="StobiSerif Regular" w:hAnsi="StobiSerif Regular"/>
          <w:b/>
          <w:i/>
          <w:sz w:val="22"/>
          <w:szCs w:val="22"/>
        </w:rPr>
        <w:t xml:space="preserve"> година</w:t>
      </w:r>
      <w:r w:rsidRPr="008F1CAC">
        <w:rPr>
          <w:rFonts w:ascii="StobiSerif Regular" w:hAnsi="StobiSerif Regular" w:cs="Arial"/>
          <w:b/>
          <w:i/>
          <w:sz w:val="22"/>
          <w:szCs w:val="22"/>
        </w:rPr>
        <w:t xml:space="preserve">                                                                                                  </w:t>
      </w:r>
    </w:p>
    <w:p w14:paraId="7E1B6599" w14:textId="77777777" w:rsidR="00167451" w:rsidRPr="008F1CAC" w:rsidRDefault="00167451" w:rsidP="00C320EC">
      <w:pPr>
        <w:ind w:left="-142" w:right="4"/>
        <w:rPr>
          <w:rFonts w:ascii="StobiSerif Regular" w:hAnsi="StobiSerif Regular"/>
          <w:b/>
          <w:i/>
          <w:sz w:val="22"/>
          <w:szCs w:val="22"/>
        </w:rPr>
      </w:pPr>
      <w:r w:rsidRPr="008F1CAC">
        <w:rPr>
          <w:rFonts w:ascii="StobiSerif Regular" w:hAnsi="StobiSerif Regular"/>
          <w:b/>
          <w:i/>
          <w:sz w:val="22"/>
          <w:szCs w:val="22"/>
        </w:rPr>
        <w:t>С к о п ј е</w:t>
      </w:r>
      <w:r w:rsidRPr="008F1CAC">
        <w:rPr>
          <w:rFonts w:ascii="StobiSerif Regular" w:hAnsi="StobiSerif Regular"/>
          <w:i/>
          <w:sz w:val="22"/>
          <w:szCs w:val="22"/>
        </w:rPr>
        <w:t xml:space="preserve">                                      </w:t>
      </w:r>
    </w:p>
    <w:p w14:paraId="7C158BC0" w14:textId="77777777" w:rsidR="00167451" w:rsidRPr="008F1CAC" w:rsidRDefault="00167451" w:rsidP="00C320EC">
      <w:pPr>
        <w:autoSpaceDE w:val="0"/>
        <w:autoSpaceDN w:val="0"/>
        <w:adjustRightInd w:val="0"/>
        <w:ind w:left="-142" w:right="4"/>
        <w:rPr>
          <w:rFonts w:ascii="StobiSerif Regular" w:hAnsi="StobiSerif Regular"/>
          <w:i/>
          <w:sz w:val="22"/>
          <w:szCs w:val="22"/>
        </w:rPr>
      </w:pPr>
      <w:r w:rsidRPr="008F1CAC">
        <w:rPr>
          <w:rFonts w:ascii="StobiSerif Regular" w:hAnsi="StobiSerif Regular"/>
          <w:i/>
          <w:sz w:val="22"/>
          <w:szCs w:val="22"/>
        </w:rPr>
        <w:t xml:space="preserve">                                                                                                                 </w:t>
      </w:r>
    </w:p>
    <w:p w14:paraId="619F4600" w14:textId="77777777" w:rsidR="00167451" w:rsidRPr="008F1CAC" w:rsidRDefault="00167451" w:rsidP="00C320EC">
      <w:pPr>
        <w:autoSpaceDE w:val="0"/>
        <w:autoSpaceDN w:val="0"/>
        <w:adjustRightInd w:val="0"/>
        <w:ind w:left="-142" w:right="4"/>
        <w:jc w:val="center"/>
        <w:rPr>
          <w:rFonts w:ascii="StobiSerif Regular" w:hAnsi="StobiSerif Regular" w:cs="Arial"/>
          <w:b/>
          <w:i/>
          <w:sz w:val="22"/>
          <w:szCs w:val="22"/>
        </w:rPr>
      </w:pPr>
      <w:r w:rsidRPr="008F1CAC">
        <w:rPr>
          <w:rFonts w:ascii="StobiSerif Regular" w:eastAsia="@Arial Unicode MS" w:hAnsi="StobiSerif Regular" w:cs="Arial"/>
          <w:b/>
          <w:i/>
          <w:sz w:val="22"/>
          <w:szCs w:val="22"/>
        </w:rPr>
        <w:t>ЗАПИСНИК</w:t>
      </w:r>
    </w:p>
    <w:p w14:paraId="364D5494" w14:textId="2E23B608" w:rsidR="00167451" w:rsidRPr="008F1CAC" w:rsidRDefault="00167451" w:rsidP="00C320EC">
      <w:pPr>
        <w:autoSpaceDE w:val="0"/>
        <w:autoSpaceDN w:val="0"/>
        <w:adjustRightInd w:val="0"/>
        <w:ind w:left="-142" w:right="4"/>
        <w:jc w:val="center"/>
        <w:rPr>
          <w:rFonts w:ascii="StobiSerif Regular" w:hAnsi="StobiSerif Regular" w:cs="Arial"/>
          <w:b/>
          <w:i/>
          <w:sz w:val="22"/>
          <w:szCs w:val="22"/>
        </w:rPr>
      </w:pPr>
      <w:r w:rsidRPr="008F1CAC">
        <w:rPr>
          <w:rFonts w:ascii="StobiSerif Regular" w:eastAsia="@Arial Unicode MS" w:hAnsi="StobiSerif Regular" w:cs="Arial"/>
          <w:b/>
          <w:i/>
          <w:sz w:val="22"/>
          <w:szCs w:val="22"/>
        </w:rPr>
        <w:t xml:space="preserve">од </w:t>
      </w:r>
      <w:r w:rsidR="00B119CD" w:rsidRPr="008F1CAC">
        <w:rPr>
          <w:rFonts w:ascii="StobiSerif Regular" w:hAnsi="StobiSerif Regular" w:cstheme="minorHAnsi"/>
          <w:b/>
          <w:bCs/>
          <w:i/>
          <w:sz w:val="22"/>
          <w:szCs w:val="22"/>
        </w:rPr>
        <w:t xml:space="preserve">Сто </w:t>
      </w:r>
      <w:r w:rsidR="00B64F9E" w:rsidRPr="008F1CAC">
        <w:rPr>
          <w:rFonts w:ascii="StobiSerif Regular" w:hAnsi="StobiSerif Regular" w:cstheme="minorHAnsi"/>
          <w:b/>
          <w:bCs/>
          <w:i/>
          <w:sz w:val="22"/>
          <w:szCs w:val="22"/>
        </w:rPr>
        <w:t>четириесет</w:t>
      </w:r>
      <w:r w:rsidR="003F7353" w:rsidRPr="008F1CAC">
        <w:rPr>
          <w:rFonts w:ascii="StobiSerif Regular" w:hAnsi="StobiSerif Regular" w:cstheme="minorHAnsi"/>
          <w:b/>
          <w:bCs/>
          <w:i/>
          <w:sz w:val="22"/>
          <w:szCs w:val="22"/>
        </w:rPr>
        <w:t xml:space="preserve"> и </w:t>
      </w:r>
      <w:r w:rsidR="008F1CAC" w:rsidRPr="008F1CAC">
        <w:rPr>
          <w:rFonts w:ascii="StobiSerif Regular" w:hAnsi="StobiSerif Regular" w:cstheme="minorHAnsi"/>
          <w:b/>
          <w:bCs/>
          <w:i/>
          <w:sz w:val="22"/>
          <w:szCs w:val="22"/>
        </w:rPr>
        <w:t>третата</w:t>
      </w:r>
      <w:r w:rsidR="00B119CD" w:rsidRPr="008F1CAC">
        <w:rPr>
          <w:rFonts w:ascii="StobiSerif Regular" w:hAnsi="StobiSerif Regular" w:cstheme="minorHAnsi"/>
          <w:i/>
          <w:sz w:val="22"/>
          <w:szCs w:val="22"/>
        </w:rPr>
        <w:t xml:space="preserve"> </w:t>
      </w:r>
      <w:r w:rsidR="00404718" w:rsidRPr="008F1CAC">
        <w:rPr>
          <w:rFonts w:ascii="StobiSerif Regular" w:eastAsia="@Arial Unicode MS" w:hAnsi="StobiSerif Regular" w:cs="Arial"/>
          <w:b/>
          <w:i/>
          <w:sz w:val="22"/>
          <w:szCs w:val="22"/>
        </w:rPr>
        <w:t xml:space="preserve">седница </w:t>
      </w:r>
      <w:r w:rsidRPr="008F1CAC">
        <w:rPr>
          <w:rFonts w:ascii="StobiSerif Regular" w:eastAsia="@Arial Unicode MS" w:hAnsi="StobiSerif Regular" w:cs="Arial"/>
          <w:b/>
          <w:i/>
          <w:sz w:val="22"/>
          <w:szCs w:val="22"/>
        </w:rPr>
        <w:t>на Управниот одбор на</w:t>
      </w:r>
    </w:p>
    <w:p w14:paraId="4FB27ECB" w14:textId="77777777" w:rsidR="00167451" w:rsidRPr="008F1CAC" w:rsidRDefault="00167451" w:rsidP="00C320EC">
      <w:pPr>
        <w:autoSpaceDE w:val="0"/>
        <w:autoSpaceDN w:val="0"/>
        <w:adjustRightInd w:val="0"/>
        <w:ind w:left="-142" w:right="4"/>
        <w:jc w:val="center"/>
        <w:rPr>
          <w:rFonts w:ascii="StobiSerif Regular" w:hAnsi="StobiSerif Regular" w:cs="Arial"/>
          <w:b/>
          <w:i/>
          <w:sz w:val="22"/>
          <w:szCs w:val="22"/>
        </w:rPr>
      </w:pPr>
      <w:r w:rsidRPr="008F1CAC">
        <w:rPr>
          <w:rFonts w:ascii="StobiSerif Regular" w:eastAsia="@Arial Unicode MS" w:hAnsi="StobiSerif Regular" w:cs="Arial"/>
          <w:b/>
          <w:i/>
          <w:sz w:val="22"/>
          <w:szCs w:val="22"/>
        </w:rPr>
        <w:t xml:space="preserve">Фондот за здравствено осигурување на </w:t>
      </w:r>
      <w:r w:rsidR="00D71BEA" w:rsidRPr="008F1CAC">
        <w:rPr>
          <w:rFonts w:ascii="StobiSerif Regular" w:eastAsia="@Arial Unicode MS" w:hAnsi="StobiSerif Regular" w:cs="Arial"/>
          <w:b/>
          <w:i/>
          <w:sz w:val="22"/>
          <w:szCs w:val="22"/>
        </w:rPr>
        <w:t xml:space="preserve">Република Северна </w:t>
      </w:r>
      <w:r w:rsidRPr="008F1CAC">
        <w:rPr>
          <w:rFonts w:ascii="StobiSerif Regular" w:eastAsia="@Arial Unicode MS" w:hAnsi="StobiSerif Regular" w:cs="Arial"/>
          <w:b/>
          <w:i/>
          <w:sz w:val="22"/>
          <w:szCs w:val="22"/>
        </w:rPr>
        <w:t>Македонија,</w:t>
      </w:r>
    </w:p>
    <w:p w14:paraId="0DB70119" w14:textId="74461C80" w:rsidR="00447886" w:rsidRPr="00AA3C11" w:rsidRDefault="00167451" w:rsidP="00C320EC">
      <w:pPr>
        <w:autoSpaceDE w:val="0"/>
        <w:autoSpaceDN w:val="0"/>
        <w:adjustRightInd w:val="0"/>
        <w:ind w:left="-142" w:right="4"/>
        <w:jc w:val="center"/>
        <w:rPr>
          <w:rFonts w:ascii="StobiSerif Regular" w:eastAsia="@Arial Unicode MS" w:hAnsi="StobiSerif Regular" w:cs="Arial"/>
          <w:i/>
          <w:sz w:val="22"/>
          <w:szCs w:val="22"/>
        </w:rPr>
      </w:pPr>
      <w:r w:rsidRPr="00AA3C11">
        <w:rPr>
          <w:rFonts w:ascii="StobiSerif Regular" w:eastAsia="@Arial Unicode MS" w:hAnsi="StobiSerif Regular" w:cs="Arial"/>
          <w:i/>
          <w:sz w:val="22"/>
          <w:szCs w:val="22"/>
        </w:rPr>
        <w:t xml:space="preserve">одржана на </w:t>
      </w:r>
      <w:r w:rsidR="008F1CAC" w:rsidRPr="00AA3C11">
        <w:rPr>
          <w:rFonts w:ascii="StobiSerif Regular" w:eastAsia="@Arial Unicode MS" w:hAnsi="StobiSerif Regular" w:cs="Arial"/>
          <w:i/>
          <w:sz w:val="22"/>
          <w:szCs w:val="22"/>
        </w:rPr>
        <w:t>1</w:t>
      </w:r>
      <w:r w:rsidR="00B64F9E" w:rsidRPr="00AA3C11">
        <w:rPr>
          <w:rFonts w:ascii="StobiSerif Regular" w:eastAsia="@Arial Unicode MS" w:hAnsi="StobiSerif Regular" w:cs="Arial"/>
          <w:i/>
          <w:sz w:val="22"/>
          <w:szCs w:val="22"/>
        </w:rPr>
        <w:t>6</w:t>
      </w:r>
      <w:r w:rsidRPr="00AA3C11">
        <w:rPr>
          <w:rFonts w:ascii="StobiSerif Regular" w:eastAsia="@Arial Unicode MS" w:hAnsi="StobiSerif Regular" w:cs="Arial"/>
          <w:i/>
          <w:sz w:val="22"/>
          <w:szCs w:val="22"/>
        </w:rPr>
        <w:t xml:space="preserve"> </w:t>
      </w:r>
      <w:r w:rsidR="008F1CAC" w:rsidRPr="00AA3C11">
        <w:rPr>
          <w:rFonts w:ascii="StobiSerif Regular" w:eastAsia="@Arial Unicode MS" w:hAnsi="StobiSerif Regular" w:cs="Arial"/>
          <w:i/>
          <w:sz w:val="22"/>
          <w:szCs w:val="22"/>
        </w:rPr>
        <w:t>мај</w:t>
      </w:r>
      <w:r w:rsidR="00752096" w:rsidRPr="00AA3C11">
        <w:rPr>
          <w:rFonts w:ascii="StobiSerif Regular" w:eastAsia="@Arial Unicode MS" w:hAnsi="StobiSerif Regular" w:cs="Arial"/>
          <w:i/>
          <w:sz w:val="22"/>
          <w:szCs w:val="22"/>
        </w:rPr>
        <w:t xml:space="preserve"> 202</w:t>
      </w:r>
      <w:r w:rsidR="003F7353" w:rsidRPr="00AA3C11">
        <w:rPr>
          <w:rFonts w:ascii="StobiSerif Regular" w:eastAsia="@Arial Unicode MS" w:hAnsi="StobiSerif Regular" w:cs="Arial"/>
          <w:i/>
          <w:sz w:val="22"/>
          <w:szCs w:val="22"/>
        </w:rPr>
        <w:t>3</w:t>
      </w:r>
      <w:r w:rsidR="00752096" w:rsidRPr="00AA3C11">
        <w:rPr>
          <w:rFonts w:ascii="StobiSerif Regular" w:eastAsia="@Arial Unicode MS" w:hAnsi="StobiSerif Regular" w:cs="Arial"/>
          <w:i/>
          <w:sz w:val="22"/>
          <w:szCs w:val="22"/>
        </w:rPr>
        <w:t xml:space="preserve"> година со почеток во 1</w:t>
      </w:r>
      <w:r w:rsidR="008F1CAC" w:rsidRPr="00AA3C11">
        <w:rPr>
          <w:rFonts w:ascii="StobiSerif Regular" w:eastAsia="@Arial Unicode MS" w:hAnsi="StobiSerif Regular" w:cs="Arial"/>
          <w:i/>
          <w:sz w:val="22"/>
          <w:szCs w:val="22"/>
        </w:rPr>
        <w:t>5</w:t>
      </w:r>
      <w:r w:rsidRPr="00AA3C11">
        <w:rPr>
          <w:rFonts w:ascii="StobiSerif Regular" w:eastAsia="@Arial Unicode MS" w:hAnsi="StobiSerif Regular" w:cs="Arial"/>
          <w:i/>
          <w:sz w:val="22"/>
          <w:szCs w:val="22"/>
        </w:rPr>
        <w:t>.</w:t>
      </w:r>
      <w:r w:rsidR="008F1CAC" w:rsidRPr="00AA3C11">
        <w:rPr>
          <w:rFonts w:ascii="StobiSerif Regular" w:eastAsia="@Arial Unicode MS" w:hAnsi="StobiSerif Regular" w:cs="Arial"/>
          <w:i/>
          <w:sz w:val="22"/>
          <w:szCs w:val="22"/>
        </w:rPr>
        <w:t>0</w:t>
      </w:r>
      <w:r w:rsidRPr="00AA3C11">
        <w:rPr>
          <w:rFonts w:ascii="StobiSerif Regular" w:eastAsia="@Arial Unicode MS" w:hAnsi="StobiSerif Regular" w:cs="Arial"/>
          <w:i/>
          <w:sz w:val="22"/>
          <w:szCs w:val="22"/>
        </w:rPr>
        <w:t xml:space="preserve">0 часот </w:t>
      </w:r>
    </w:p>
    <w:p w14:paraId="40B1DD45" w14:textId="77777777" w:rsidR="00167451" w:rsidRPr="00AA3C11" w:rsidRDefault="00167451" w:rsidP="00C320EC">
      <w:pPr>
        <w:autoSpaceDE w:val="0"/>
        <w:autoSpaceDN w:val="0"/>
        <w:adjustRightInd w:val="0"/>
        <w:ind w:left="-142" w:right="4"/>
        <w:jc w:val="center"/>
        <w:rPr>
          <w:rFonts w:ascii="StobiSerif Regular" w:eastAsia="@Arial Unicode MS" w:hAnsi="StobiSerif Regular" w:cs="Arial"/>
          <w:i/>
          <w:sz w:val="22"/>
          <w:szCs w:val="22"/>
        </w:rPr>
      </w:pPr>
      <w:r w:rsidRPr="00AA3C11">
        <w:rPr>
          <w:rFonts w:ascii="StobiSerif Regular" w:eastAsia="@Arial Unicode MS" w:hAnsi="StobiSerif Regular" w:cs="Arial"/>
          <w:i/>
          <w:sz w:val="22"/>
          <w:szCs w:val="22"/>
        </w:rPr>
        <w:t xml:space="preserve">во просториите на Фондот </w:t>
      </w:r>
    </w:p>
    <w:p w14:paraId="38766511" w14:textId="77777777" w:rsidR="0097601B" w:rsidRPr="00AA3C11" w:rsidRDefault="0097601B" w:rsidP="00C320EC">
      <w:pPr>
        <w:autoSpaceDE w:val="0"/>
        <w:autoSpaceDN w:val="0"/>
        <w:adjustRightInd w:val="0"/>
        <w:ind w:left="-142" w:right="4"/>
        <w:rPr>
          <w:rFonts w:ascii="StobiSerif Regular" w:eastAsia="@Arial Unicode MS" w:hAnsi="StobiSerif Regular"/>
          <w:b/>
          <w:i/>
          <w:sz w:val="22"/>
          <w:szCs w:val="22"/>
        </w:rPr>
      </w:pPr>
    </w:p>
    <w:p w14:paraId="62B3C924" w14:textId="6B1C51AE" w:rsidR="00167451" w:rsidRPr="00AA3C11" w:rsidRDefault="00167451" w:rsidP="004B5DFA">
      <w:pPr>
        <w:autoSpaceDE w:val="0"/>
        <w:autoSpaceDN w:val="0"/>
        <w:adjustRightInd w:val="0"/>
        <w:ind w:left="-142" w:right="6"/>
        <w:contextualSpacing/>
        <w:rPr>
          <w:rFonts w:ascii="StobiSerif Regular" w:eastAsia="@Arial Unicode MS" w:hAnsi="StobiSerif Regular"/>
          <w:b/>
          <w:i/>
          <w:sz w:val="22"/>
          <w:szCs w:val="22"/>
        </w:rPr>
      </w:pPr>
      <w:r w:rsidRPr="00AA3C11">
        <w:rPr>
          <w:rFonts w:ascii="StobiSerif Regular" w:eastAsia="@Arial Unicode MS" w:hAnsi="StobiSerif Regular"/>
          <w:b/>
          <w:i/>
          <w:sz w:val="22"/>
          <w:szCs w:val="22"/>
        </w:rPr>
        <w:t>Присутни членови на Управниот одбор:</w:t>
      </w:r>
    </w:p>
    <w:p w14:paraId="6D5987B6" w14:textId="55803F65" w:rsidR="00C64D36" w:rsidRPr="002C5554" w:rsidRDefault="008F1CAC" w:rsidP="004B5DFA">
      <w:pPr>
        <w:pStyle w:val="ListParagraph"/>
        <w:numPr>
          <w:ilvl w:val="0"/>
          <w:numId w:val="9"/>
        </w:numPr>
        <w:suppressAutoHyphens w:val="0"/>
        <w:autoSpaceDE w:val="0"/>
        <w:autoSpaceDN w:val="0"/>
        <w:adjustRightInd w:val="0"/>
        <w:spacing w:after="0" w:line="240" w:lineRule="auto"/>
        <w:ind w:left="284" w:right="6"/>
        <w:rPr>
          <w:rFonts w:ascii="StobiSerif Regular" w:eastAsia="@Arial Unicode MS" w:hAnsi="StobiSerif Regular"/>
          <w:i/>
          <w:iCs/>
        </w:rPr>
      </w:pPr>
      <w:bookmarkStart w:id="0" w:name="_Hlk100059169"/>
      <w:r w:rsidRPr="00AA3C11">
        <w:rPr>
          <w:rFonts w:ascii="StobiSerif Regular" w:eastAsia="@Arial Unicode MS" w:hAnsi="StobiSerif Regular" w:cs="Arial"/>
          <w:i/>
        </w:rPr>
        <w:t>прим</w:t>
      </w:r>
      <w:r w:rsidR="00627138" w:rsidRPr="00AA3C11">
        <w:rPr>
          <w:rFonts w:ascii="StobiSerif Regular" w:eastAsia="@Arial Unicode MS" w:hAnsi="StobiSerif Regular" w:cs="Arial"/>
          <w:i/>
        </w:rPr>
        <w:t>.</w:t>
      </w:r>
      <w:r w:rsidR="00E17AC5" w:rsidRPr="00AA3C11">
        <w:rPr>
          <w:rFonts w:ascii="StobiSerif Regular" w:eastAsia="@Arial Unicode MS" w:hAnsi="StobiSerif Regular" w:cs="Arial"/>
          <w:i/>
        </w:rPr>
        <w:t xml:space="preserve"> </w:t>
      </w:r>
      <w:r w:rsidR="003F7353" w:rsidRPr="00AA3C11">
        <w:rPr>
          <w:rFonts w:ascii="StobiSerif Regular" w:eastAsia="@Arial Unicode MS" w:hAnsi="StobiSerif Regular" w:cs="Arial"/>
          <w:i/>
        </w:rPr>
        <w:t xml:space="preserve">д-р </w:t>
      </w:r>
      <w:r w:rsidRPr="00AA3C11">
        <w:rPr>
          <w:rFonts w:ascii="StobiSerif Regular" w:eastAsia="@Arial Unicode MS" w:hAnsi="StobiSerif Regular" w:cs="Arial"/>
          <w:i/>
        </w:rPr>
        <w:t>Беким Поцеста</w:t>
      </w:r>
      <w:r w:rsidR="003F7353" w:rsidRPr="00AA3C11">
        <w:rPr>
          <w:rFonts w:ascii="StobiSerif Regular" w:eastAsia="@Arial Unicode MS" w:hAnsi="StobiSerif Regular" w:cs="Arial"/>
          <w:i/>
        </w:rPr>
        <w:t xml:space="preserve">, претставник од Министерството за здравство </w:t>
      </w:r>
      <w:r w:rsidR="00C64D36" w:rsidRPr="00AA3C11">
        <w:rPr>
          <w:rFonts w:ascii="StobiSerif Regular" w:eastAsia="@Arial Unicode MS" w:hAnsi="StobiSerif Regular"/>
          <w:i/>
          <w:iCs/>
        </w:rPr>
        <w:t xml:space="preserve">– </w:t>
      </w:r>
      <w:r w:rsidR="00C64D36" w:rsidRPr="002C5554">
        <w:rPr>
          <w:rFonts w:ascii="StobiSerif Regular" w:eastAsia="@Arial Unicode MS" w:hAnsi="StobiSerif Regular"/>
          <w:i/>
          <w:iCs/>
        </w:rPr>
        <w:t>претседател;</w:t>
      </w:r>
    </w:p>
    <w:p w14:paraId="5548A4AC" w14:textId="280699EE" w:rsidR="002C5554" w:rsidRPr="002C5554" w:rsidRDefault="002C5554" w:rsidP="002C5554">
      <w:pPr>
        <w:pStyle w:val="ListParagraph"/>
        <w:numPr>
          <w:ilvl w:val="0"/>
          <w:numId w:val="9"/>
        </w:numPr>
        <w:suppressAutoHyphens w:val="0"/>
        <w:autoSpaceDE w:val="0"/>
        <w:autoSpaceDN w:val="0"/>
        <w:adjustRightInd w:val="0"/>
        <w:spacing w:after="0" w:line="240" w:lineRule="auto"/>
        <w:ind w:left="284" w:right="6"/>
        <w:rPr>
          <w:rFonts w:ascii="StobiSerif Regular" w:eastAsia="@Arial Unicode MS" w:hAnsi="StobiSerif Regular" w:cs="Arial"/>
          <w:i/>
        </w:rPr>
      </w:pPr>
      <w:r w:rsidRPr="002C5554">
        <w:rPr>
          <w:rFonts w:ascii="StobiSerif Regular" w:eastAsia="@Arial Unicode MS" w:hAnsi="StobiSerif Regular"/>
          <w:i/>
          <w:iCs/>
        </w:rPr>
        <w:t>Дејан Николовски, претставник од Министерството за финансии</w:t>
      </w:r>
      <w:r w:rsidRPr="002C5554">
        <w:rPr>
          <w:rFonts w:ascii="StobiSerif Regular" w:eastAsia="@Arial Unicode MS" w:hAnsi="StobiSerif Regular" w:cs="Arial"/>
          <w:i/>
        </w:rPr>
        <w:t xml:space="preserve"> – заменик на претседателот;</w:t>
      </w:r>
      <w:r w:rsidRPr="002C5554">
        <w:rPr>
          <w:rFonts w:ascii="StobiSerif Regular" w:hAnsi="StobiSerif Regular" w:cs="Arial"/>
          <w:i/>
          <w:iCs/>
        </w:rPr>
        <w:t xml:space="preserve"> </w:t>
      </w:r>
    </w:p>
    <w:p w14:paraId="19D138DB" w14:textId="597CC96D" w:rsidR="00E818E0" w:rsidRPr="00AA3C11" w:rsidRDefault="00BE256E" w:rsidP="004B5DFA">
      <w:pPr>
        <w:pStyle w:val="ListParagraph"/>
        <w:numPr>
          <w:ilvl w:val="0"/>
          <w:numId w:val="9"/>
        </w:numPr>
        <w:suppressAutoHyphens w:val="0"/>
        <w:spacing w:after="0" w:line="240" w:lineRule="auto"/>
        <w:ind w:left="284" w:right="6"/>
        <w:rPr>
          <w:rFonts w:ascii="StobiSerif Regular" w:hAnsi="StobiSerif Regular" w:cs="Arial"/>
          <w:i/>
          <w:iCs/>
        </w:rPr>
      </w:pPr>
      <w:r w:rsidRPr="00AA3C11">
        <w:rPr>
          <w:rFonts w:ascii="StobiSerif Regular" w:hAnsi="StobiSerif Regular" w:cs="Arial"/>
          <w:i/>
          <w:iCs/>
        </w:rPr>
        <w:t>д</w:t>
      </w:r>
      <w:r w:rsidR="00E818E0" w:rsidRPr="00AA3C11">
        <w:rPr>
          <w:rFonts w:ascii="StobiSerif Regular" w:hAnsi="StobiSerif Regular" w:cs="Arial"/>
          <w:i/>
          <w:iCs/>
        </w:rPr>
        <w:t xml:space="preserve">-р </w:t>
      </w:r>
      <w:bookmarkStart w:id="1" w:name="_Hlk126666554"/>
      <w:r w:rsidR="00E818E0" w:rsidRPr="00AA3C11">
        <w:rPr>
          <w:rFonts w:ascii="StobiSerif Regular" w:hAnsi="StobiSerif Regular" w:cs="Arial"/>
          <w:i/>
          <w:iCs/>
        </w:rPr>
        <w:t>Љубиша Каранфиловски</w:t>
      </w:r>
      <w:r w:rsidR="00E818E0" w:rsidRPr="00AA3C11">
        <w:rPr>
          <w:rFonts w:ascii="StobiSerif Regular" w:hAnsi="StobiSerif Regular" w:cs="Arial"/>
          <w:i/>
          <w:iCs/>
          <w:lang w:val="en-US"/>
        </w:rPr>
        <w:t xml:space="preserve">, </w:t>
      </w:r>
      <w:r w:rsidR="00E818E0" w:rsidRPr="00AA3C11">
        <w:rPr>
          <w:rFonts w:ascii="StobiSerif Regular" w:hAnsi="StobiSerif Regular" w:cs="Arial"/>
          <w:i/>
          <w:iCs/>
        </w:rPr>
        <w:t>претставник од Сојузот на синдикатите на Македонија – член;</w:t>
      </w:r>
    </w:p>
    <w:p w14:paraId="289714A5" w14:textId="7A710088" w:rsidR="00E818E0" w:rsidRPr="00AA3C11" w:rsidRDefault="00BE256E" w:rsidP="004B5DFA">
      <w:pPr>
        <w:pStyle w:val="ListParagraph"/>
        <w:numPr>
          <w:ilvl w:val="0"/>
          <w:numId w:val="9"/>
        </w:numPr>
        <w:suppressAutoHyphens w:val="0"/>
        <w:spacing w:after="0" w:line="240" w:lineRule="auto"/>
        <w:ind w:left="284" w:right="6"/>
        <w:rPr>
          <w:rFonts w:ascii="StobiSerif Regular" w:hAnsi="StobiSerif Regular" w:cs="Arial"/>
          <w:i/>
          <w:iCs/>
        </w:rPr>
      </w:pPr>
      <w:r w:rsidRPr="00AA3C11">
        <w:rPr>
          <w:rFonts w:ascii="StobiSerif Regular" w:hAnsi="StobiSerif Regular" w:cs="Arial"/>
          <w:i/>
          <w:iCs/>
        </w:rPr>
        <w:t>д</w:t>
      </w:r>
      <w:r w:rsidR="00E818E0" w:rsidRPr="00AA3C11">
        <w:rPr>
          <w:rFonts w:ascii="StobiSerif Regular" w:hAnsi="StobiSerif Regular" w:cs="Arial"/>
          <w:i/>
          <w:iCs/>
        </w:rPr>
        <w:t>-р Димитар Димитриевски, претставник од здружението на пензионерите – член</w:t>
      </w:r>
      <w:r w:rsidR="00A827D3" w:rsidRPr="00AA3C11">
        <w:rPr>
          <w:rFonts w:ascii="StobiSerif Regular" w:hAnsi="StobiSerif Regular" w:cs="Arial"/>
          <w:i/>
          <w:iCs/>
        </w:rPr>
        <w:t>;</w:t>
      </w:r>
    </w:p>
    <w:p w14:paraId="235D10D7" w14:textId="77777777" w:rsidR="003F7353" w:rsidRPr="00AA3C11" w:rsidRDefault="003F7353" w:rsidP="004B5DFA">
      <w:pPr>
        <w:pStyle w:val="ListParagraph"/>
        <w:numPr>
          <w:ilvl w:val="0"/>
          <w:numId w:val="9"/>
        </w:numPr>
        <w:suppressAutoHyphens w:val="0"/>
        <w:spacing w:after="0" w:line="240" w:lineRule="auto"/>
        <w:ind w:left="284" w:right="6"/>
        <w:rPr>
          <w:rFonts w:ascii="StobiSerif Regular" w:hAnsi="StobiSerif Regular" w:cs="Arial"/>
          <w:i/>
          <w:iCs/>
        </w:rPr>
      </w:pPr>
      <w:bookmarkStart w:id="2" w:name="_Hlk106350987"/>
      <w:r w:rsidRPr="00AA3C11">
        <w:rPr>
          <w:rFonts w:ascii="StobiSerif Regular" w:hAnsi="StobiSerif Regular" w:cs="Arial"/>
          <w:i/>
          <w:iCs/>
        </w:rPr>
        <w:t xml:space="preserve">проф. д-р Јадранка Дабовиќ Анастасовска, </w:t>
      </w:r>
      <w:r w:rsidRPr="00AA3C11">
        <w:rPr>
          <w:rFonts w:ascii="StobiSerif Regular" w:hAnsi="StobiSerif Regular"/>
          <w:i/>
          <w:iCs/>
        </w:rPr>
        <w:t>претставник на осигурениците  </w:t>
      </w:r>
      <w:r w:rsidRPr="00AA3C11">
        <w:rPr>
          <w:rFonts w:ascii="StobiSerif Regular" w:hAnsi="StobiSerif Regular" w:cs="Arial"/>
          <w:i/>
          <w:iCs/>
        </w:rPr>
        <w:t xml:space="preserve"> – член;</w:t>
      </w:r>
    </w:p>
    <w:p w14:paraId="526B6752" w14:textId="0F7F57EE" w:rsidR="00C614AD" w:rsidRPr="00AA3C11" w:rsidRDefault="004A3026" w:rsidP="004B5DFA">
      <w:pPr>
        <w:pStyle w:val="ListParagraph"/>
        <w:numPr>
          <w:ilvl w:val="0"/>
          <w:numId w:val="9"/>
        </w:numPr>
        <w:suppressAutoHyphens w:val="0"/>
        <w:spacing w:after="0" w:line="240" w:lineRule="auto"/>
        <w:ind w:left="284" w:right="6"/>
        <w:rPr>
          <w:rFonts w:ascii="StobiSerif Regular" w:hAnsi="StobiSerif Regular" w:cs="Arial"/>
          <w:i/>
          <w:iCs/>
        </w:rPr>
      </w:pPr>
      <w:r w:rsidRPr="00AA3C11">
        <w:rPr>
          <w:rFonts w:ascii="StobiSerif Regular" w:hAnsi="StobiSerif Regular" w:cs="Arial"/>
          <w:i/>
          <w:iCs/>
        </w:rPr>
        <w:t xml:space="preserve">д-р спец. д-р сци. </w:t>
      </w:r>
      <w:r w:rsidR="00C614AD" w:rsidRPr="00AA3C11">
        <w:rPr>
          <w:rFonts w:ascii="StobiSerif Regular" w:hAnsi="StobiSerif Regular" w:cs="Arial"/>
          <w:i/>
          <w:iCs/>
        </w:rPr>
        <w:t>Тања Дејаноска</w:t>
      </w:r>
      <w:bookmarkEnd w:id="2"/>
      <w:r w:rsidR="00C614AD" w:rsidRPr="00AA3C11">
        <w:rPr>
          <w:rFonts w:ascii="StobiSerif Regular" w:hAnsi="StobiSerif Regular" w:cs="Arial"/>
          <w:i/>
          <w:iCs/>
        </w:rPr>
        <w:t xml:space="preserve">, </w:t>
      </w:r>
      <w:r w:rsidR="00C614AD" w:rsidRPr="00AA3C11">
        <w:rPr>
          <w:rFonts w:ascii="StobiSerif Regular" w:hAnsi="StobiSerif Regular"/>
          <w:bCs/>
          <w:i/>
          <w:iCs/>
        </w:rPr>
        <w:t xml:space="preserve">претставник на стопанствениците </w:t>
      </w:r>
      <w:bookmarkEnd w:id="1"/>
      <w:r w:rsidR="00C614AD" w:rsidRPr="00AA3C11">
        <w:rPr>
          <w:rFonts w:ascii="StobiSerif Regular" w:hAnsi="StobiSerif Regular" w:cs="Arial"/>
          <w:i/>
          <w:iCs/>
        </w:rPr>
        <w:t xml:space="preserve">– член; </w:t>
      </w:r>
    </w:p>
    <w:p w14:paraId="1EBEE56E" w14:textId="3A75F620" w:rsidR="00094206" w:rsidRPr="00AA3C11" w:rsidRDefault="00B54B76" w:rsidP="004B5DFA">
      <w:pPr>
        <w:pStyle w:val="ListParagraph"/>
        <w:numPr>
          <w:ilvl w:val="0"/>
          <w:numId w:val="9"/>
        </w:numPr>
        <w:suppressAutoHyphens w:val="0"/>
        <w:spacing w:after="0" w:line="240" w:lineRule="auto"/>
        <w:ind w:left="284" w:right="6"/>
        <w:rPr>
          <w:rFonts w:ascii="StobiSerif Regular" w:hAnsi="StobiSerif Regular" w:cs="Arial"/>
          <w:i/>
          <w:iCs/>
        </w:rPr>
      </w:pPr>
      <w:r w:rsidRPr="00AA3C11">
        <w:rPr>
          <w:rFonts w:ascii="StobiSerif Regular" w:hAnsi="StobiSerif Regular" w:cstheme="minorHAnsi"/>
          <w:bCs/>
          <w:i/>
          <w:iCs/>
        </w:rPr>
        <w:t>дипл. фарм. спец.</w:t>
      </w:r>
      <w:r w:rsidRPr="00AA3C11">
        <w:rPr>
          <w:rFonts w:ascii="StobiSerif Regular" w:hAnsi="StobiSerif Regular" w:cs="Arial"/>
          <w:i/>
          <w:iCs/>
        </w:rPr>
        <w:t xml:space="preserve"> </w:t>
      </w:r>
      <w:r w:rsidR="00094206" w:rsidRPr="00AA3C11">
        <w:rPr>
          <w:rFonts w:ascii="StobiSerif Regular" w:hAnsi="StobiSerif Regular" w:cs="Arial"/>
          <w:i/>
          <w:iCs/>
        </w:rPr>
        <w:t>Маја Ковачева, претставник од Лекарската, Фармацевтската и Стоматолошката комора на Македонија – член</w:t>
      </w:r>
      <w:r w:rsidR="00FD146B" w:rsidRPr="00AA3C11">
        <w:rPr>
          <w:rFonts w:ascii="StobiSerif Regular" w:hAnsi="StobiSerif Regular" w:cs="Arial"/>
          <w:i/>
          <w:iCs/>
        </w:rPr>
        <w:t>.</w:t>
      </w:r>
    </w:p>
    <w:p w14:paraId="0F8D7552" w14:textId="77777777" w:rsidR="00AA3C11" w:rsidRDefault="00AA3C11" w:rsidP="004B5DFA">
      <w:pPr>
        <w:autoSpaceDE w:val="0"/>
        <w:autoSpaceDN w:val="0"/>
        <w:adjustRightInd w:val="0"/>
        <w:ind w:left="-142" w:right="6"/>
        <w:contextualSpacing/>
        <w:rPr>
          <w:rFonts w:ascii="StobiSerif Regular" w:eastAsia="@Arial Unicode MS" w:hAnsi="StobiSerif Regular"/>
          <w:b/>
          <w:i/>
          <w:color w:val="FF0000"/>
          <w:sz w:val="22"/>
          <w:szCs w:val="22"/>
        </w:rPr>
      </w:pPr>
    </w:p>
    <w:bookmarkEnd w:id="0"/>
    <w:p w14:paraId="566D04B3" w14:textId="40DA865B" w:rsidR="00167451" w:rsidRPr="00712E8A" w:rsidRDefault="00167451" w:rsidP="004B5DFA">
      <w:pPr>
        <w:autoSpaceDE w:val="0"/>
        <w:autoSpaceDN w:val="0"/>
        <w:adjustRightInd w:val="0"/>
        <w:ind w:left="-142" w:right="6"/>
        <w:contextualSpacing/>
        <w:rPr>
          <w:rFonts w:ascii="StobiSerif Regular" w:eastAsia="@Arial Unicode MS" w:hAnsi="StobiSerif Regular"/>
          <w:b/>
          <w:i/>
          <w:sz w:val="22"/>
          <w:szCs w:val="22"/>
        </w:rPr>
      </w:pPr>
      <w:r w:rsidRPr="00712E8A">
        <w:rPr>
          <w:rFonts w:ascii="StobiSerif Regular" w:eastAsia="@Arial Unicode MS" w:hAnsi="StobiSerif Regular"/>
          <w:b/>
          <w:i/>
          <w:sz w:val="22"/>
          <w:szCs w:val="22"/>
        </w:rPr>
        <w:t>Присутни од ФЗО</w:t>
      </w:r>
      <w:r w:rsidR="00A91B10" w:rsidRPr="00712E8A">
        <w:rPr>
          <w:rFonts w:ascii="StobiSerif Regular" w:eastAsia="@Arial Unicode MS" w:hAnsi="StobiSerif Regular"/>
          <w:b/>
          <w:i/>
          <w:sz w:val="22"/>
          <w:szCs w:val="22"/>
        </w:rPr>
        <w:t>РС</w:t>
      </w:r>
      <w:r w:rsidRPr="00712E8A">
        <w:rPr>
          <w:rFonts w:ascii="StobiSerif Regular" w:eastAsia="@Arial Unicode MS" w:hAnsi="StobiSerif Regular"/>
          <w:b/>
          <w:i/>
          <w:sz w:val="22"/>
          <w:szCs w:val="22"/>
        </w:rPr>
        <w:t>М:</w:t>
      </w:r>
    </w:p>
    <w:p w14:paraId="4C261C52" w14:textId="6BFC4FF8" w:rsidR="00FD146B" w:rsidRPr="00712E8A" w:rsidRDefault="00FD146B" w:rsidP="004B5DFA">
      <w:pPr>
        <w:pStyle w:val="ListParagraph"/>
        <w:numPr>
          <w:ilvl w:val="0"/>
          <w:numId w:val="10"/>
        </w:numPr>
        <w:suppressAutoHyphens w:val="0"/>
        <w:autoSpaceDE w:val="0"/>
        <w:autoSpaceDN w:val="0"/>
        <w:adjustRightInd w:val="0"/>
        <w:spacing w:after="0" w:line="240" w:lineRule="auto"/>
        <w:ind w:left="284" w:right="6"/>
        <w:rPr>
          <w:rFonts w:ascii="StobiSerif Regular" w:hAnsi="StobiSerif Regular"/>
          <w:i/>
        </w:rPr>
      </w:pPr>
      <w:r w:rsidRPr="00712E8A">
        <w:rPr>
          <w:rFonts w:ascii="StobiSerif Regular" w:eastAsia="@Arial Unicode MS" w:hAnsi="StobiSerif Regular"/>
          <w:i/>
        </w:rPr>
        <w:t>м-р Магдалена Филиповска Грашкоска, директор на ФЗОРСМ;</w:t>
      </w:r>
    </w:p>
    <w:p w14:paraId="1E4853E4" w14:textId="77777777" w:rsidR="00712E8A" w:rsidRPr="00712E8A" w:rsidRDefault="00712E8A" w:rsidP="00712E8A">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712E8A">
        <w:rPr>
          <w:rFonts w:ascii="StobiSerif Regular" w:eastAsia="@Arial Unicode MS" w:hAnsi="StobiSerif Regular"/>
          <w:i/>
        </w:rPr>
        <w:t xml:space="preserve">Фатон Ахмети </w:t>
      </w:r>
      <w:r w:rsidRPr="00712E8A">
        <w:rPr>
          <w:rFonts w:ascii="StobiSerif Regular" w:hAnsi="StobiSerif Regular" w:cstheme="minorHAnsi"/>
          <w:i/>
          <w:iCs/>
          <w:lang w:val="en-US"/>
        </w:rPr>
        <w:t>Mr.sc., MBA</w:t>
      </w:r>
      <w:r w:rsidRPr="00712E8A">
        <w:rPr>
          <w:rFonts w:ascii="StobiSerif Regular" w:eastAsia="@Arial Unicode MS" w:hAnsi="StobiSerif Regular"/>
          <w:i/>
          <w:iCs/>
        </w:rPr>
        <w:t>,</w:t>
      </w:r>
      <w:r w:rsidRPr="00712E8A">
        <w:rPr>
          <w:rFonts w:ascii="StobiSerif Regular" w:eastAsia="@Arial Unicode MS" w:hAnsi="StobiSerif Regular"/>
          <w:i/>
        </w:rPr>
        <w:t xml:space="preserve"> директор на </w:t>
      </w:r>
      <w:proofErr w:type="gramStart"/>
      <w:r w:rsidRPr="00712E8A">
        <w:rPr>
          <w:rFonts w:ascii="StobiSerif Regular" w:eastAsia="@Arial Unicode MS" w:hAnsi="StobiSerif Regular"/>
          <w:i/>
        </w:rPr>
        <w:t>ФЗОРСМ;</w:t>
      </w:r>
      <w:proofErr w:type="gramEnd"/>
    </w:p>
    <w:p w14:paraId="3D6D897F" w14:textId="143C87E6" w:rsidR="003F7353" w:rsidRPr="001723A8" w:rsidRDefault="003F7353" w:rsidP="004B5DFA">
      <w:pPr>
        <w:pStyle w:val="ListParagraph"/>
        <w:numPr>
          <w:ilvl w:val="0"/>
          <w:numId w:val="10"/>
        </w:numPr>
        <w:suppressAutoHyphens w:val="0"/>
        <w:autoSpaceDE w:val="0"/>
        <w:autoSpaceDN w:val="0"/>
        <w:adjustRightInd w:val="0"/>
        <w:spacing w:after="0" w:line="240" w:lineRule="auto"/>
        <w:ind w:left="284" w:right="6"/>
        <w:rPr>
          <w:rFonts w:ascii="StobiSerif Regular" w:hAnsi="StobiSerif Regular"/>
          <w:i/>
        </w:rPr>
      </w:pPr>
      <w:r w:rsidRPr="001723A8">
        <w:rPr>
          <w:rFonts w:ascii="StobiSerif Regular" w:eastAsia="@Arial Unicode MS" w:hAnsi="StobiSerif Regular"/>
          <w:i/>
        </w:rPr>
        <w:t>Миле Сугарев, директор на секторот за финансиски прашања (учествуваше во работата по точките</w:t>
      </w:r>
      <w:r w:rsidR="00917D07" w:rsidRPr="001723A8">
        <w:rPr>
          <w:rFonts w:ascii="StobiSerif Regular" w:eastAsia="@Arial Unicode MS" w:hAnsi="StobiSerif Regular"/>
          <w:i/>
        </w:rPr>
        <w:t xml:space="preserve"> 1,</w:t>
      </w:r>
      <w:r w:rsidRPr="001723A8">
        <w:rPr>
          <w:rFonts w:ascii="StobiSerif Regular" w:eastAsia="@Arial Unicode MS" w:hAnsi="StobiSerif Regular"/>
          <w:i/>
        </w:rPr>
        <w:t xml:space="preserve"> </w:t>
      </w:r>
      <w:r w:rsidR="00747EC1" w:rsidRPr="001723A8">
        <w:rPr>
          <w:rFonts w:ascii="StobiSerif Regular" w:eastAsia="@Arial Unicode MS" w:hAnsi="StobiSerif Regular"/>
          <w:i/>
        </w:rPr>
        <w:t>2</w:t>
      </w:r>
      <w:r w:rsidRPr="001723A8">
        <w:rPr>
          <w:rFonts w:ascii="StobiSerif Regular" w:eastAsia="@Arial Unicode MS" w:hAnsi="StobiSerif Regular"/>
          <w:i/>
        </w:rPr>
        <w:t xml:space="preserve">, </w:t>
      </w:r>
      <w:r w:rsidR="00747EC1" w:rsidRPr="001723A8">
        <w:rPr>
          <w:rFonts w:ascii="StobiSerif Regular" w:eastAsia="@Arial Unicode MS" w:hAnsi="StobiSerif Regular"/>
          <w:i/>
        </w:rPr>
        <w:t xml:space="preserve">3, 4, 5, </w:t>
      </w:r>
      <w:r w:rsidR="002672E9" w:rsidRPr="001723A8">
        <w:rPr>
          <w:rFonts w:ascii="StobiSerif Regular" w:eastAsia="@Arial Unicode MS" w:hAnsi="StobiSerif Regular"/>
          <w:i/>
        </w:rPr>
        <w:t>6</w:t>
      </w:r>
      <w:r w:rsidR="00917D07" w:rsidRPr="001723A8">
        <w:rPr>
          <w:rFonts w:ascii="StobiSerif Regular" w:eastAsia="@Arial Unicode MS" w:hAnsi="StobiSerif Regular"/>
          <w:i/>
        </w:rPr>
        <w:t>,</w:t>
      </w:r>
      <w:r w:rsidRPr="001723A8">
        <w:rPr>
          <w:rFonts w:ascii="StobiSerif Regular" w:eastAsia="@Arial Unicode MS" w:hAnsi="StobiSerif Regular"/>
          <w:i/>
        </w:rPr>
        <w:t xml:space="preserve"> </w:t>
      </w:r>
      <w:r w:rsidR="00FB02DB" w:rsidRPr="001723A8">
        <w:rPr>
          <w:rFonts w:ascii="StobiSerif Regular" w:eastAsia="@Arial Unicode MS" w:hAnsi="StobiSerif Regular"/>
          <w:i/>
        </w:rPr>
        <w:t>7</w:t>
      </w:r>
      <w:r w:rsidR="00917D07" w:rsidRPr="001723A8">
        <w:rPr>
          <w:rFonts w:ascii="StobiSerif Regular" w:eastAsia="@Arial Unicode MS" w:hAnsi="StobiSerif Regular"/>
          <w:i/>
        </w:rPr>
        <w:t xml:space="preserve"> и 8</w:t>
      </w:r>
      <w:r w:rsidR="00747EC1" w:rsidRPr="001723A8">
        <w:rPr>
          <w:rFonts w:ascii="StobiSerif Regular" w:eastAsia="@Arial Unicode MS" w:hAnsi="StobiSerif Regular"/>
          <w:i/>
        </w:rPr>
        <w:t xml:space="preserve"> од дневниот ред на седницата</w:t>
      </w:r>
      <w:r w:rsidRPr="001723A8">
        <w:rPr>
          <w:rFonts w:ascii="StobiSerif Regular" w:eastAsia="@Arial Unicode MS" w:hAnsi="StobiSerif Regular"/>
          <w:i/>
        </w:rPr>
        <w:t>);</w:t>
      </w:r>
    </w:p>
    <w:p w14:paraId="10B78625" w14:textId="77777777" w:rsidR="00167451" w:rsidRPr="001723A8" w:rsidRDefault="00167451" w:rsidP="004B5DFA">
      <w:pPr>
        <w:pStyle w:val="ListParagraph"/>
        <w:numPr>
          <w:ilvl w:val="0"/>
          <w:numId w:val="10"/>
        </w:numPr>
        <w:suppressAutoHyphens w:val="0"/>
        <w:autoSpaceDE w:val="0"/>
        <w:autoSpaceDN w:val="0"/>
        <w:adjustRightInd w:val="0"/>
        <w:spacing w:after="0" w:line="240" w:lineRule="auto"/>
        <w:ind w:left="284" w:right="6"/>
        <w:rPr>
          <w:rFonts w:ascii="StobiSerif Regular" w:hAnsi="StobiSerif Regular"/>
          <w:i/>
        </w:rPr>
      </w:pPr>
      <w:r w:rsidRPr="001723A8">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2C5E6099" w14:textId="77777777" w:rsidR="004B5DFA" w:rsidRPr="00701CE1" w:rsidRDefault="004B5DFA" w:rsidP="00182D2E">
      <w:pPr>
        <w:tabs>
          <w:tab w:val="left" w:pos="142"/>
        </w:tabs>
        <w:ind w:left="-142" w:right="6"/>
        <w:contextualSpacing/>
        <w:rPr>
          <w:rFonts w:ascii="StobiSerif Regular" w:eastAsia="@Arial Unicode MS" w:hAnsi="StobiSerif Regular"/>
          <w:i/>
          <w:color w:val="FF0000"/>
          <w:sz w:val="22"/>
          <w:szCs w:val="22"/>
        </w:rPr>
      </w:pPr>
    </w:p>
    <w:p w14:paraId="419CE76B" w14:textId="50D4E2D7" w:rsidR="00167451" w:rsidRPr="002C5554" w:rsidRDefault="00F35EDE" w:rsidP="00182D2E">
      <w:pPr>
        <w:tabs>
          <w:tab w:val="left" w:pos="142"/>
        </w:tabs>
        <w:ind w:left="-142" w:right="6"/>
        <w:contextualSpacing/>
        <w:rPr>
          <w:rFonts w:ascii="StobiSerif Regular" w:eastAsia="@Arial Unicode MS" w:hAnsi="StobiSerif Regular"/>
          <w:i/>
          <w:sz w:val="22"/>
          <w:szCs w:val="22"/>
        </w:rPr>
      </w:pPr>
      <w:r w:rsidRPr="002C5554">
        <w:rPr>
          <w:rFonts w:ascii="StobiSerif Regular" w:eastAsia="@Arial Unicode MS" w:hAnsi="StobiSerif Regular"/>
          <w:i/>
          <w:sz w:val="22"/>
          <w:szCs w:val="22"/>
        </w:rPr>
        <w:t>С</w:t>
      </w:r>
      <w:r w:rsidR="00BE256E" w:rsidRPr="002C5554">
        <w:rPr>
          <w:rFonts w:ascii="StobiSerif Regular" w:eastAsia="@Arial Unicode MS" w:hAnsi="StobiSerif Regular"/>
          <w:i/>
          <w:sz w:val="22"/>
          <w:szCs w:val="22"/>
        </w:rPr>
        <w:t xml:space="preserve">едницата </w:t>
      </w:r>
      <w:r w:rsidR="00167451" w:rsidRPr="002C5554">
        <w:rPr>
          <w:rFonts w:ascii="StobiSerif Regular" w:eastAsia="@Arial Unicode MS" w:hAnsi="StobiSerif Regular"/>
          <w:i/>
          <w:sz w:val="22"/>
          <w:szCs w:val="22"/>
        </w:rPr>
        <w:t xml:space="preserve">ја отвори </w:t>
      </w:r>
      <w:r w:rsidR="009E6CA7" w:rsidRPr="002C5554">
        <w:rPr>
          <w:rFonts w:ascii="StobiSerif Regular" w:eastAsia="@Arial Unicode MS" w:hAnsi="StobiSerif Regular"/>
          <w:i/>
          <w:sz w:val="22"/>
          <w:szCs w:val="22"/>
        </w:rPr>
        <w:t xml:space="preserve">и водеше претседателот </w:t>
      </w:r>
      <w:r w:rsidR="00712E8A" w:rsidRPr="002C5554">
        <w:rPr>
          <w:rFonts w:ascii="StobiSerif Regular" w:eastAsia="@Arial Unicode MS" w:hAnsi="StobiSerif Regular" w:cs="Arial"/>
          <w:i/>
          <w:sz w:val="22"/>
          <w:szCs w:val="22"/>
        </w:rPr>
        <w:t>Беким Поцеста</w:t>
      </w:r>
      <w:r w:rsidR="009E6CA7" w:rsidRPr="002C5554">
        <w:rPr>
          <w:rFonts w:ascii="StobiSerif Regular" w:eastAsia="@Arial Unicode MS" w:hAnsi="StobiSerif Regular"/>
          <w:i/>
          <w:sz w:val="22"/>
          <w:szCs w:val="22"/>
        </w:rPr>
        <w:t xml:space="preserve">. </w:t>
      </w:r>
      <w:r w:rsidR="004F11F7" w:rsidRPr="002C5554">
        <w:rPr>
          <w:rFonts w:ascii="StobiSerif Regular" w:eastAsia="@Arial Unicode MS" w:hAnsi="StobiSerif Regular"/>
          <w:i/>
          <w:sz w:val="22"/>
          <w:szCs w:val="22"/>
        </w:rPr>
        <w:t>На почетокот у</w:t>
      </w:r>
      <w:r w:rsidR="00167451" w:rsidRPr="002C5554">
        <w:rPr>
          <w:rFonts w:ascii="StobiSerif Regular" w:eastAsia="@Arial Unicode MS" w:hAnsi="StobiSerif Regular"/>
          <w:i/>
          <w:sz w:val="22"/>
          <w:szCs w:val="22"/>
        </w:rPr>
        <w:t xml:space="preserve">тврди дека се присутни </w:t>
      </w:r>
      <w:r w:rsidR="002C5554" w:rsidRPr="002C5554">
        <w:rPr>
          <w:rFonts w:ascii="StobiSerif Regular" w:eastAsia="@Arial Unicode MS" w:hAnsi="StobiSerif Regular"/>
          <w:i/>
          <w:sz w:val="22"/>
          <w:szCs w:val="22"/>
        </w:rPr>
        <w:t>сите седум</w:t>
      </w:r>
      <w:r w:rsidR="004F11F7" w:rsidRPr="002C5554">
        <w:rPr>
          <w:rFonts w:ascii="StobiSerif Regular" w:eastAsia="@Arial Unicode MS" w:hAnsi="StobiSerif Regular"/>
          <w:i/>
          <w:sz w:val="22"/>
          <w:szCs w:val="22"/>
        </w:rPr>
        <w:t xml:space="preserve"> </w:t>
      </w:r>
      <w:r w:rsidR="00167451" w:rsidRPr="002C5554">
        <w:rPr>
          <w:rFonts w:ascii="StobiSerif Regular" w:eastAsia="@Arial Unicode MS" w:hAnsi="StobiSerif Regular"/>
          <w:i/>
          <w:sz w:val="22"/>
          <w:szCs w:val="22"/>
        </w:rPr>
        <w:t>членови на Управниот одбор</w:t>
      </w:r>
      <w:r w:rsidR="00F41473" w:rsidRPr="002C5554">
        <w:rPr>
          <w:rFonts w:ascii="StobiSerif Regular" w:eastAsia="@Arial Unicode MS" w:hAnsi="StobiSerif Regular"/>
          <w:i/>
          <w:sz w:val="22"/>
          <w:szCs w:val="22"/>
        </w:rPr>
        <w:t>,</w:t>
      </w:r>
      <w:r w:rsidR="00167451" w:rsidRPr="002C5554">
        <w:rPr>
          <w:rFonts w:ascii="StobiSerif Regular" w:eastAsia="@Arial Unicode MS" w:hAnsi="StobiSerif Regular"/>
          <w:i/>
          <w:sz w:val="22"/>
          <w:szCs w:val="22"/>
        </w:rPr>
        <w:t xml:space="preserve"> со што</w:t>
      </w:r>
      <w:r w:rsidR="00167451" w:rsidRPr="002C5554">
        <w:rPr>
          <w:rFonts w:ascii="StobiSerif Regular" w:hAnsi="StobiSerif Regular" w:cs="Arial"/>
          <w:i/>
          <w:sz w:val="22"/>
          <w:szCs w:val="22"/>
        </w:rPr>
        <w:t xml:space="preserve"> условите за полноважно работење и одлучување се исполнети</w:t>
      </w:r>
      <w:r w:rsidR="000E3BCC" w:rsidRPr="002C5554">
        <w:rPr>
          <w:rFonts w:ascii="StobiSerif Regular" w:hAnsi="StobiSerif Regular" w:cs="Arial"/>
          <w:i/>
          <w:sz w:val="22"/>
          <w:szCs w:val="22"/>
        </w:rPr>
        <w:t>,</w:t>
      </w:r>
      <w:r w:rsidR="00696FFC" w:rsidRPr="002C5554">
        <w:rPr>
          <w:rFonts w:ascii="StobiSerif Regular" w:hAnsi="StobiSerif Regular" w:cs="Arial"/>
          <w:i/>
          <w:sz w:val="22"/>
          <w:szCs w:val="22"/>
        </w:rPr>
        <w:t xml:space="preserve"> </w:t>
      </w:r>
      <w:r w:rsidR="000E3BCC" w:rsidRPr="002C5554">
        <w:rPr>
          <w:rFonts w:ascii="StobiSerif Regular" w:hAnsi="StobiSerif Regular" w:cs="Arial"/>
          <w:i/>
          <w:sz w:val="22"/>
          <w:szCs w:val="22"/>
        </w:rPr>
        <w:t>по</w:t>
      </w:r>
      <w:r w:rsidR="00696FFC" w:rsidRPr="002C5554">
        <w:rPr>
          <w:rFonts w:ascii="StobiSerif Regular" w:hAnsi="StobiSerif Regular" w:cs="Arial"/>
          <w:i/>
          <w:sz w:val="22"/>
          <w:szCs w:val="22"/>
        </w:rPr>
        <w:t xml:space="preserve"> </w:t>
      </w:r>
      <w:r w:rsidR="0077328B" w:rsidRPr="002C5554">
        <w:rPr>
          <w:rFonts w:ascii="StobiSerif Regular" w:hAnsi="StobiSerif Regular" w:cs="Arial"/>
          <w:i/>
          <w:sz w:val="22"/>
          <w:szCs w:val="22"/>
        </w:rPr>
        <w:t>ш</w:t>
      </w:r>
      <w:r w:rsidR="00167451" w:rsidRPr="002C5554">
        <w:rPr>
          <w:rFonts w:ascii="StobiSerif Regular" w:hAnsi="StobiSerif Regular" w:cs="Arial"/>
          <w:i/>
          <w:sz w:val="22"/>
          <w:szCs w:val="22"/>
        </w:rPr>
        <w:t xml:space="preserve">то </w:t>
      </w:r>
      <w:r w:rsidR="00167451" w:rsidRPr="002C5554">
        <w:rPr>
          <w:rFonts w:ascii="StobiSerif Regular" w:eastAsia="@Arial Unicode MS" w:hAnsi="StobiSerif Regular"/>
          <w:i/>
          <w:sz w:val="22"/>
          <w:szCs w:val="22"/>
        </w:rPr>
        <w:t xml:space="preserve">го прочита претходно доставениот </w:t>
      </w:r>
    </w:p>
    <w:p w14:paraId="3B66D5CE" w14:textId="77777777" w:rsidR="00F31919" w:rsidRPr="00182D2E" w:rsidRDefault="00F31919" w:rsidP="00182D2E">
      <w:pPr>
        <w:pStyle w:val="BodyText2"/>
        <w:spacing w:after="0" w:line="240" w:lineRule="auto"/>
        <w:ind w:left="-142" w:right="4"/>
        <w:contextualSpacing/>
        <w:jc w:val="center"/>
        <w:rPr>
          <w:rFonts w:ascii="StobiSerif Regular" w:eastAsia="@Arial Unicode MS" w:hAnsi="StobiSerif Regular"/>
          <w:b/>
          <w:i/>
          <w:sz w:val="22"/>
          <w:szCs w:val="22"/>
        </w:rPr>
      </w:pPr>
    </w:p>
    <w:p w14:paraId="732502D2" w14:textId="77777777" w:rsidR="00167451" w:rsidRPr="00182D2E" w:rsidRDefault="00167451" w:rsidP="00182D2E">
      <w:pPr>
        <w:pStyle w:val="BodyText2"/>
        <w:spacing w:after="0" w:line="240" w:lineRule="auto"/>
        <w:ind w:left="284" w:right="4"/>
        <w:contextualSpacing/>
        <w:jc w:val="center"/>
        <w:rPr>
          <w:rFonts w:ascii="StobiSerif Regular" w:eastAsia="@Arial Unicode MS" w:hAnsi="StobiSerif Regular"/>
          <w:b/>
          <w:i/>
          <w:sz w:val="22"/>
          <w:szCs w:val="22"/>
        </w:rPr>
      </w:pPr>
      <w:r w:rsidRPr="00182D2E">
        <w:rPr>
          <w:rFonts w:ascii="StobiSerif Regular" w:eastAsia="@Arial Unicode MS" w:hAnsi="StobiSerif Regular"/>
          <w:b/>
          <w:i/>
          <w:sz w:val="22"/>
          <w:szCs w:val="22"/>
        </w:rPr>
        <w:t>П Р Е Д Л О Г - Д Н Е В Е Н  Р Е Д</w:t>
      </w:r>
    </w:p>
    <w:p w14:paraId="6DEA1AF6" w14:textId="77777777" w:rsidR="00167451" w:rsidRPr="00182D2E" w:rsidRDefault="00167451" w:rsidP="00182D2E">
      <w:pPr>
        <w:pStyle w:val="BodyText2"/>
        <w:spacing w:after="0" w:line="240" w:lineRule="auto"/>
        <w:ind w:left="284" w:right="4"/>
        <w:contextualSpacing/>
        <w:jc w:val="center"/>
        <w:rPr>
          <w:rFonts w:ascii="StobiSerif Regular" w:eastAsia="@Arial Unicode MS" w:hAnsi="StobiSerif Regular"/>
          <w:b/>
          <w:i/>
          <w:color w:val="FF0000"/>
          <w:sz w:val="22"/>
          <w:szCs w:val="22"/>
        </w:rPr>
      </w:pPr>
    </w:p>
    <w:p w14:paraId="725A42E1" w14:textId="77777777" w:rsidR="00182D2E" w:rsidRPr="00182D2E" w:rsidRDefault="00182D2E" w:rsidP="00182D2E">
      <w:pPr>
        <w:pStyle w:val="ListParagraph"/>
        <w:widowControl w:val="0"/>
        <w:numPr>
          <w:ilvl w:val="0"/>
          <w:numId w:val="17"/>
        </w:numPr>
        <w:autoSpaceDE w:val="0"/>
        <w:autoSpaceDN w:val="0"/>
        <w:adjustRightInd w:val="0"/>
        <w:spacing w:after="0" w:line="240" w:lineRule="auto"/>
        <w:ind w:left="284" w:right="-266"/>
        <w:rPr>
          <w:rFonts w:ascii="StobiSerif Regular" w:hAnsi="StobiSerif Regular" w:cstheme="minorHAnsi"/>
          <w:bCs/>
          <w:i/>
          <w:spacing w:val="-6"/>
          <w:lang w:val="ru-RU"/>
        </w:rPr>
      </w:pPr>
      <w:r w:rsidRPr="00182D2E">
        <w:rPr>
          <w:rFonts w:ascii="StobiSerif Regular" w:hAnsi="StobiSerif Regular" w:cstheme="minorHAnsi"/>
          <w:bCs/>
          <w:i/>
        </w:rPr>
        <w:t xml:space="preserve">Усвојување на записникот од </w:t>
      </w:r>
      <w:bookmarkStart w:id="3" w:name="_Hlk128662644"/>
      <w:r w:rsidRPr="00182D2E">
        <w:rPr>
          <w:rFonts w:ascii="StobiSerif Regular" w:hAnsi="StobiSerif Regular" w:cs="Arial"/>
          <w:i/>
        </w:rPr>
        <w:t>Сто и триесет</w:t>
      </w:r>
      <w:r w:rsidRPr="00182D2E">
        <w:rPr>
          <w:rFonts w:ascii="StobiSerif Regular" w:hAnsi="StobiSerif Regular" w:cs="Arial"/>
          <w:i/>
          <w:lang w:val="en-US"/>
        </w:rPr>
        <w:t xml:space="preserve"> </w:t>
      </w:r>
      <w:r w:rsidRPr="00182D2E">
        <w:rPr>
          <w:rFonts w:ascii="StobiSerif Regular" w:hAnsi="StobiSerif Regular" w:cs="Arial"/>
          <w:i/>
        </w:rPr>
        <w:t xml:space="preserve">и четвртата </w:t>
      </w:r>
      <w:r w:rsidRPr="00182D2E">
        <w:rPr>
          <w:rFonts w:ascii="StobiSerif Regular" w:hAnsi="StobiSerif Regular" w:cstheme="minorHAnsi"/>
          <w:bCs/>
          <w:i/>
        </w:rPr>
        <w:t xml:space="preserve">седница </w:t>
      </w:r>
      <w:bookmarkEnd w:id="3"/>
      <w:r w:rsidRPr="00182D2E">
        <w:rPr>
          <w:rFonts w:ascii="StobiSerif Regular" w:hAnsi="StobiSerif Regular" w:cstheme="minorHAnsi"/>
          <w:i/>
        </w:rPr>
        <w:t>на Управниот одбор одржана на 26 декември 2022 година</w:t>
      </w:r>
    </w:p>
    <w:p w14:paraId="0BC4B2C5" w14:textId="77777777" w:rsidR="00182D2E" w:rsidRPr="00182D2E" w:rsidRDefault="00182D2E" w:rsidP="00182D2E">
      <w:pPr>
        <w:pStyle w:val="ListParagraph"/>
        <w:widowControl w:val="0"/>
        <w:numPr>
          <w:ilvl w:val="0"/>
          <w:numId w:val="17"/>
        </w:numPr>
        <w:autoSpaceDE w:val="0"/>
        <w:autoSpaceDN w:val="0"/>
        <w:adjustRightInd w:val="0"/>
        <w:spacing w:after="0" w:line="240" w:lineRule="auto"/>
        <w:ind w:left="284" w:right="-266"/>
        <w:rPr>
          <w:rFonts w:ascii="StobiSerif Regular" w:hAnsi="StobiSerif Regular" w:cstheme="minorHAnsi"/>
          <w:bCs/>
          <w:i/>
          <w:spacing w:val="-6"/>
          <w:lang w:val="ru-RU"/>
        </w:rPr>
      </w:pPr>
      <w:r w:rsidRPr="00182D2E">
        <w:rPr>
          <w:rFonts w:ascii="StobiSerif Regular" w:hAnsi="StobiSerif Regular" w:cstheme="minorHAnsi"/>
          <w:bCs/>
          <w:i/>
        </w:rPr>
        <w:t xml:space="preserve">Усвојување на записникот од </w:t>
      </w:r>
      <w:bookmarkStart w:id="4" w:name="_Hlk128662657"/>
      <w:r w:rsidRPr="00182D2E">
        <w:rPr>
          <w:rFonts w:ascii="StobiSerif Regular" w:hAnsi="StobiSerif Regular" w:cs="Arial"/>
          <w:i/>
        </w:rPr>
        <w:t xml:space="preserve">Сто триесет и деветата </w:t>
      </w:r>
      <w:bookmarkEnd w:id="4"/>
      <w:r w:rsidRPr="00182D2E">
        <w:rPr>
          <w:rFonts w:ascii="StobiSerif Regular" w:hAnsi="StobiSerif Regular" w:cstheme="minorHAnsi"/>
          <w:bCs/>
          <w:i/>
        </w:rPr>
        <w:t xml:space="preserve">седница </w:t>
      </w:r>
      <w:r w:rsidRPr="00182D2E">
        <w:rPr>
          <w:rFonts w:ascii="StobiSerif Regular" w:hAnsi="StobiSerif Regular" w:cstheme="minorHAnsi"/>
          <w:i/>
        </w:rPr>
        <w:t xml:space="preserve">на Управниот одбор одржана </w:t>
      </w:r>
      <w:r w:rsidRPr="00182D2E">
        <w:rPr>
          <w:rFonts w:ascii="StobiSerif Regular" w:eastAsia="@Arial Unicode MS" w:hAnsi="StobiSerif Regular" w:cstheme="minorHAnsi"/>
          <w:i/>
        </w:rPr>
        <w:t>на 9 март 2023</w:t>
      </w:r>
      <w:r w:rsidRPr="00182D2E">
        <w:rPr>
          <w:rFonts w:ascii="StobiSerif Regular" w:hAnsi="StobiSerif Regular" w:cstheme="minorHAnsi"/>
          <w:i/>
        </w:rPr>
        <w:t xml:space="preserve"> година</w:t>
      </w:r>
    </w:p>
    <w:p w14:paraId="140ADAF4" w14:textId="77777777" w:rsidR="00182D2E" w:rsidRPr="00182D2E" w:rsidRDefault="00182D2E" w:rsidP="00182D2E">
      <w:pPr>
        <w:pStyle w:val="ListParagraph"/>
        <w:widowControl w:val="0"/>
        <w:numPr>
          <w:ilvl w:val="0"/>
          <w:numId w:val="17"/>
        </w:numPr>
        <w:autoSpaceDE w:val="0"/>
        <w:autoSpaceDN w:val="0"/>
        <w:adjustRightInd w:val="0"/>
        <w:spacing w:after="0" w:line="240" w:lineRule="auto"/>
        <w:ind w:left="284" w:right="-266"/>
        <w:rPr>
          <w:rFonts w:ascii="StobiSerif Regular" w:hAnsi="StobiSerif Regular" w:cstheme="minorHAnsi"/>
          <w:bCs/>
          <w:i/>
          <w:spacing w:val="-6"/>
          <w:lang w:val="ru-RU"/>
        </w:rPr>
      </w:pPr>
      <w:r w:rsidRPr="00182D2E">
        <w:rPr>
          <w:rFonts w:ascii="StobiSerif Regular" w:hAnsi="StobiSerif Regular" w:cstheme="minorHAnsi"/>
          <w:bCs/>
          <w:i/>
        </w:rPr>
        <w:t xml:space="preserve">Усвојување на записникот од </w:t>
      </w:r>
      <w:r w:rsidRPr="00182D2E">
        <w:rPr>
          <w:rFonts w:ascii="StobiSerif Regular" w:hAnsi="StobiSerif Regular" w:cs="Arial"/>
          <w:i/>
        </w:rPr>
        <w:t xml:space="preserve">Сто и четириесетата </w:t>
      </w:r>
      <w:r w:rsidRPr="00182D2E">
        <w:rPr>
          <w:rFonts w:ascii="StobiSerif Regular" w:hAnsi="StobiSerif Regular" w:cstheme="minorHAnsi"/>
          <w:bCs/>
          <w:i/>
        </w:rPr>
        <w:t xml:space="preserve">седница </w:t>
      </w:r>
      <w:r w:rsidRPr="00182D2E">
        <w:rPr>
          <w:rFonts w:ascii="StobiSerif Regular" w:hAnsi="StobiSerif Regular" w:cstheme="minorHAnsi"/>
          <w:i/>
        </w:rPr>
        <w:t xml:space="preserve">на Управниот одбор одржана </w:t>
      </w:r>
      <w:r w:rsidRPr="00182D2E">
        <w:rPr>
          <w:rFonts w:ascii="StobiSerif Regular" w:eastAsia="@Arial Unicode MS" w:hAnsi="StobiSerif Regular" w:cstheme="minorHAnsi"/>
          <w:i/>
        </w:rPr>
        <w:t>на 30 март 2023</w:t>
      </w:r>
      <w:r w:rsidRPr="00182D2E">
        <w:rPr>
          <w:rFonts w:ascii="StobiSerif Regular" w:hAnsi="StobiSerif Regular" w:cstheme="minorHAnsi"/>
          <w:i/>
        </w:rPr>
        <w:t xml:space="preserve"> година</w:t>
      </w:r>
    </w:p>
    <w:p w14:paraId="7F7E7CA2" w14:textId="77777777" w:rsidR="00182D2E" w:rsidRPr="00182D2E" w:rsidRDefault="00182D2E" w:rsidP="00182D2E">
      <w:pPr>
        <w:pStyle w:val="ListParagraph"/>
        <w:widowControl w:val="0"/>
        <w:numPr>
          <w:ilvl w:val="0"/>
          <w:numId w:val="17"/>
        </w:numPr>
        <w:autoSpaceDE w:val="0"/>
        <w:autoSpaceDN w:val="0"/>
        <w:adjustRightInd w:val="0"/>
        <w:spacing w:after="0" w:line="240" w:lineRule="auto"/>
        <w:ind w:left="284" w:right="-266"/>
        <w:rPr>
          <w:rFonts w:ascii="StobiSerif Regular" w:hAnsi="StobiSerif Regular" w:cstheme="minorHAnsi"/>
          <w:bCs/>
          <w:i/>
          <w:spacing w:val="-6"/>
          <w:lang w:val="ru-RU"/>
        </w:rPr>
      </w:pPr>
      <w:r w:rsidRPr="00182D2E">
        <w:rPr>
          <w:rFonts w:ascii="StobiSerif Regular" w:hAnsi="StobiSerif Regular" w:cstheme="minorHAnsi"/>
          <w:bCs/>
          <w:i/>
        </w:rPr>
        <w:t xml:space="preserve">Усвојување на записникот од </w:t>
      </w:r>
      <w:r w:rsidRPr="00182D2E">
        <w:rPr>
          <w:rFonts w:ascii="StobiSerif Regular" w:hAnsi="StobiSerif Regular" w:cs="Arial"/>
          <w:i/>
        </w:rPr>
        <w:t xml:space="preserve">Сто четириесет и првата </w:t>
      </w:r>
      <w:r w:rsidRPr="00182D2E">
        <w:rPr>
          <w:rFonts w:ascii="StobiSerif Regular" w:hAnsi="StobiSerif Regular" w:cstheme="minorHAnsi"/>
          <w:bCs/>
          <w:i/>
        </w:rPr>
        <w:t xml:space="preserve">седница </w:t>
      </w:r>
      <w:r w:rsidRPr="00182D2E">
        <w:rPr>
          <w:rFonts w:ascii="StobiSerif Regular" w:hAnsi="StobiSerif Regular" w:cstheme="minorHAnsi"/>
          <w:i/>
        </w:rPr>
        <w:t xml:space="preserve">на Управниот одбор одржана </w:t>
      </w:r>
      <w:r w:rsidRPr="00182D2E">
        <w:rPr>
          <w:rFonts w:ascii="StobiSerif Regular" w:eastAsia="@Arial Unicode MS" w:hAnsi="StobiSerif Regular" w:cstheme="minorHAnsi"/>
          <w:i/>
        </w:rPr>
        <w:t>на 6 април 2023</w:t>
      </w:r>
      <w:r w:rsidRPr="00182D2E">
        <w:rPr>
          <w:rFonts w:ascii="StobiSerif Regular" w:hAnsi="StobiSerif Regular" w:cstheme="minorHAnsi"/>
          <w:i/>
        </w:rPr>
        <w:t xml:space="preserve"> година</w:t>
      </w:r>
    </w:p>
    <w:p w14:paraId="32804352" w14:textId="77777777" w:rsidR="00182D2E" w:rsidRPr="00182D2E" w:rsidRDefault="00182D2E" w:rsidP="00182D2E">
      <w:pPr>
        <w:pStyle w:val="ListParagraph"/>
        <w:widowControl w:val="0"/>
        <w:autoSpaceDE w:val="0"/>
        <w:autoSpaceDN w:val="0"/>
        <w:adjustRightInd w:val="0"/>
        <w:spacing w:after="0" w:line="240" w:lineRule="auto"/>
        <w:ind w:left="284" w:right="-266"/>
        <w:rPr>
          <w:rFonts w:ascii="StobiSerif Regular" w:hAnsi="StobiSerif Regular" w:cstheme="minorHAnsi"/>
          <w:bCs/>
          <w:i/>
          <w:spacing w:val="-6"/>
        </w:rPr>
      </w:pPr>
    </w:p>
    <w:p w14:paraId="7DA36CFD" w14:textId="77777777" w:rsidR="00182D2E" w:rsidRPr="00182D2E" w:rsidRDefault="00182D2E" w:rsidP="00BA675F">
      <w:pPr>
        <w:pStyle w:val="Heading1"/>
        <w:numPr>
          <w:ilvl w:val="0"/>
          <w:numId w:val="15"/>
        </w:numPr>
        <w:rPr>
          <w:lang w:val="en-US"/>
        </w:rPr>
      </w:pPr>
      <w:bookmarkStart w:id="5" w:name="_Hlk110000214"/>
      <w:r w:rsidRPr="00182D2E">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r w:rsidRPr="00182D2E">
        <w:rPr>
          <w:lang w:val="en-US"/>
        </w:rPr>
        <w:t xml:space="preserve"> </w:t>
      </w:r>
    </w:p>
    <w:p w14:paraId="01991BB4" w14:textId="77777777" w:rsidR="00182D2E" w:rsidRPr="00182D2E" w:rsidRDefault="00182D2E" w:rsidP="00BA675F">
      <w:pPr>
        <w:pStyle w:val="Heading1"/>
        <w:numPr>
          <w:ilvl w:val="0"/>
          <w:numId w:val="15"/>
        </w:numPr>
      </w:pPr>
      <w:r w:rsidRPr="00182D2E">
        <w:t>Предлог за донесување на Одлука</w:t>
      </w:r>
      <w:r w:rsidRPr="00182D2E">
        <w:rPr>
          <w:lang w:val="en-US"/>
        </w:rPr>
        <w:t xml:space="preserve"> </w:t>
      </w:r>
      <w:r w:rsidRPr="00182D2E">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69C86A2E" w14:textId="77777777" w:rsidR="00182D2E" w:rsidRPr="00182D2E" w:rsidRDefault="00182D2E" w:rsidP="00BA675F">
      <w:pPr>
        <w:pStyle w:val="Heading1"/>
        <w:numPr>
          <w:ilvl w:val="0"/>
          <w:numId w:val="15"/>
        </w:numPr>
        <w:rPr>
          <w:lang w:val="en-US"/>
        </w:rPr>
      </w:pPr>
      <w:r w:rsidRPr="00182D2E">
        <w:t>Предлог за донесување на Одлука</w:t>
      </w:r>
      <w:r w:rsidRPr="00182D2E">
        <w:rPr>
          <w:lang w:val="en-US"/>
        </w:rPr>
        <w:t xml:space="preserve"> </w:t>
      </w:r>
      <w:r w:rsidRPr="00182D2E">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r w:rsidRPr="00182D2E">
        <w:rPr>
          <w:lang w:val="en-US"/>
        </w:rPr>
        <w:t xml:space="preserve"> </w:t>
      </w:r>
    </w:p>
    <w:p w14:paraId="489E63D8" w14:textId="77777777" w:rsidR="00182D2E" w:rsidRPr="00182D2E" w:rsidRDefault="00182D2E" w:rsidP="00BA675F">
      <w:pPr>
        <w:pStyle w:val="Heading1"/>
        <w:numPr>
          <w:ilvl w:val="0"/>
          <w:numId w:val="15"/>
        </w:numPr>
      </w:pPr>
      <w:r w:rsidRPr="00182D2E">
        <w:t>Предлог за донесување на Одлука</w:t>
      </w:r>
      <w:r w:rsidRPr="00182D2E">
        <w:rPr>
          <w:lang w:val="en-US"/>
        </w:rPr>
        <w:t xml:space="preserve"> </w:t>
      </w:r>
      <w:r w:rsidRPr="00182D2E">
        <w:t>за изменување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2023 година;</w:t>
      </w:r>
    </w:p>
    <w:p w14:paraId="7F692171" w14:textId="77777777" w:rsidR="00182D2E" w:rsidRPr="00182D2E" w:rsidRDefault="00182D2E" w:rsidP="00BA675F">
      <w:pPr>
        <w:pStyle w:val="Heading1"/>
        <w:numPr>
          <w:ilvl w:val="0"/>
          <w:numId w:val="15"/>
        </w:numPr>
      </w:pPr>
      <w:r w:rsidRPr="00182D2E">
        <w:t>Предлог за изменување на договорниот надоместок за 2023 година за здравствените установи кои вршат медицинска рехабилитација како продолжено болничко лекување (бањи);</w:t>
      </w:r>
    </w:p>
    <w:p w14:paraId="7F34F34B" w14:textId="77777777" w:rsidR="00182D2E" w:rsidRPr="00182D2E" w:rsidRDefault="00182D2E" w:rsidP="00BA675F">
      <w:pPr>
        <w:pStyle w:val="Heading1"/>
        <w:numPr>
          <w:ilvl w:val="0"/>
          <w:numId w:val="15"/>
        </w:numPr>
      </w:pPr>
      <w:r w:rsidRPr="00182D2E">
        <w:t>Предлог за зголемување на договорниот надоместок на ПЗУ Специјална болница по офталмологија „Деница“ за услуги од областа на очната хирургија во 2023 година;</w:t>
      </w:r>
    </w:p>
    <w:p w14:paraId="2D667F34" w14:textId="77777777" w:rsidR="00182D2E" w:rsidRPr="00182D2E" w:rsidRDefault="00182D2E" w:rsidP="00BA675F">
      <w:pPr>
        <w:pStyle w:val="Heading1"/>
        <w:numPr>
          <w:ilvl w:val="0"/>
          <w:numId w:val="15"/>
        </w:numPr>
      </w:pPr>
      <w:r w:rsidRPr="00182D2E">
        <w:t>Предлог за донесување на Одлука за склучување договор за издавање на ортопедски и други помагала и на Одлука за склучување анекс на договор за издавање на ортопедски и други помагала;</w:t>
      </w:r>
    </w:p>
    <w:p w14:paraId="502ACA94" w14:textId="77777777" w:rsidR="00182D2E" w:rsidRPr="00182D2E" w:rsidRDefault="00182D2E" w:rsidP="00BA675F">
      <w:pPr>
        <w:pStyle w:val="Heading1"/>
        <w:numPr>
          <w:ilvl w:val="0"/>
          <w:numId w:val="15"/>
        </w:numPr>
      </w:pPr>
      <w:r w:rsidRPr="00182D2E">
        <w:t>Предлог за утврдување на референтни цени на здравствени услуги;</w:t>
      </w:r>
    </w:p>
    <w:p w14:paraId="14AA5DB2" w14:textId="77777777" w:rsidR="00182D2E" w:rsidRPr="00182D2E" w:rsidRDefault="00182D2E" w:rsidP="00BA675F">
      <w:pPr>
        <w:pStyle w:val="Heading1"/>
        <w:numPr>
          <w:ilvl w:val="0"/>
          <w:numId w:val="15"/>
        </w:numPr>
      </w:pPr>
      <w:r w:rsidRPr="00182D2E">
        <w:t xml:space="preserve">Предлог за овластување лице од редот на секторските директори на местото на директорката Магдалена Филиповска Грашкоска во постапката за јавна набавка на </w:t>
      </w:r>
      <w:r w:rsidRPr="00182D2E">
        <w:rPr>
          <w:lang w:val="en-US"/>
        </w:rPr>
        <w:t xml:space="preserve">IP VPN </w:t>
      </w:r>
      <w:r w:rsidRPr="00182D2E">
        <w:t>услуги;</w:t>
      </w:r>
    </w:p>
    <w:p w14:paraId="66D9258B" w14:textId="77777777" w:rsidR="00182D2E" w:rsidRPr="00182D2E" w:rsidRDefault="00182D2E" w:rsidP="00BA675F">
      <w:pPr>
        <w:pStyle w:val="Heading1"/>
        <w:numPr>
          <w:ilvl w:val="0"/>
          <w:numId w:val="15"/>
        </w:numPr>
      </w:pPr>
      <w:r w:rsidRPr="00182D2E">
        <w:t>Разно.</w:t>
      </w:r>
    </w:p>
    <w:bookmarkEnd w:id="5"/>
    <w:p w14:paraId="3755E254" w14:textId="4017F68D" w:rsidR="00071F13" w:rsidRPr="00182D2E" w:rsidRDefault="00071F13" w:rsidP="00182D2E">
      <w:pPr>
        <w:ind w:left="-142" w:right="4"/>
        <w:rPr>
          <w:rFonts w:ascii="StobiSerif Regular" w:hAnsi="StobiSerif Regular" w:cs="Arial"/>
          <w:i/>
          <w:iCs/>
          <w:color w:val="FF0000"/>
        </w:rPr>
      </w:pPr>
    </w:p>
    <w:p w14:paraId="6DED7978" w14:textId="77777777" w:rsidR="002C5554" w:rsidRPr="002C5554" w:rsidRDefault="004F11F7" w:rsidP="00182D2E">
      <w:pPr>
        <w:pStyle w:val="ListParagraph"/>
        <w:spacing w:after="0" w:line="240" w:lineRule="auto"/>
        <w:ind w:left="-142" w:right="4"/>
        <w:rPr>
          <w:rFonts w:ascii="StobiSerif Regular" w:hAnsi="StobiSerif Regular" w:cs="Arial"/>
          <w:i/>
        </w:rPr>
      </w:pPr>
      <w:r w:rsidRPr="002C5554">
        <w:rPr>
          <w:rFonts w:ascii="StobiSerif Regular" w:hAnsi="StobiSerif Regular" w:cs="Arial"/>
          <w:i/>
        </w:rPr>
        <w:t xml:space="preserve">Потоа праша дали има други предлози за разгледување на денешната седница, односно за дополнување на дневниот ред. </w:t>
      </w:r>
      <w:r w:rsidR="00182D2E" w:rsidRPr="002C5554">
        <w:rPr>
          <w:rFonts w:ascii="StobiSerif Regular" w:hAnsi="StobiSerif Regular" w:cs="Arial"/>
          <w:i/>
        </w:rPr>
        <w:t xml:space="preserve"> </w:t>
      </w:r>
    </w:p>
    <w:p w14:paraId="38CB5DB7" w14:textId="77777777" w:rsidR="002C5554" w:rsidRPr="002C5554" w:rsidRDefault="002C5554" w:rsidP="00182D2E">
      <w:pPr>
        <w:pStyle w:val="ListParagraph"/>
        <w:spacing w:after="0" w:line="240" w:lineRule="auto"/>
        <w:ind w:left="-142" w:right="4"/>
        <w:rPr>
          <w:rFonts w:ascii="StobiSerif Regular" w:hAnsi="StobiSerif Regular" w:cs="Arial"/>
          <w:i/>
        </w:rPr>
      </w:pPr>
    </w:p>
    <w:p w14:paraId="75A8C8C0" w14:textId="759AB07E" w:rsidR="002C5554" w:rsidRPr="002C5554" w:rsidRDefault="002C5554" w:rsidP="00182D2E">
      <w:pPr>
        <w:pStyle w:val="ListParagraph"/>
        <w:spacing w:after="0" w:line="240" w:lineRule="auto"/>
        <w:ind w:left="-142" w:right="4"/>
        <w:rPr>
          <w:rFonts w:ascii="StobiSerif Regular" w:hAnsi="StobiSerif Regular"/>
          <w:i/>
        </w:rPr>
      </w:pPr>
      <w:r w:rsidRPr="002C5554">
        <w:rPr>
          <w:rFonts w:ascii="StobiSerif Regular" w:hAnsi="StobiSerif Regular" w:cs="Arial"/>
          <w:i/>
        </w:rPr>
        <w:t xml:space="preserve">Директорката </w:t>
      </w:r>
      <w:r w:rsidRPr="002C5554">
        <w:rPr>
          <w:rFonts w:ascii="StobiSerif Regular" w:eastAsia="@Arial Unicode MS" w:hAnsi="StobiSerif Regular"/>
          <w:i/>
        </w:rPr>
        <w:t xml:space="preserve">Филиповска Грашкоска побара да се разгледа уште една дополнителна точка, односно да се одлучи по уште еден материјал којшто се однесува на </w:t>
      </w:r>
      <w:r w:rsidRPr="002C5554">
        <w:rPr>
          <w:rFonts w:ascii="StobiSerif Regular" w:hAnsi="StobiSerif Regular"/>
          <w:i/>
        </w:rPr>
        <w:t>договорниот надоместок на здравствена установа од специјалистичко – консултативната здравствена заштита. Предогот беше едногласно усвоен од Управниот одбор.</w:t>
      </w:r>
    </w:p>
    <w:p w14:paraId="28DD9769" w14:textId="77777777" w:rsidR="002C5554" w:rsidRPr="002C5554" w:rsidRDefault="002C5554" w:rsidP="00182D2E">
      <w:pPr>
        <w:pStyle w:val="ListParagraph"/>
        <w:spacing w:after="0" w:line="240" w:lineRule="auto"/>
        <w:ind w:left="-142" w:right="4"/>
        <w:rPr>
          <w:rFonts w:ascii="StobiSerif Regular" w:hAnsi="StobiSerif Regular"/>
          <w:i/>
        </w:rPr>
      </w:pPr>
    </w:p>
    <w:p w14:paraId="59C7B190" w14:textId="7AD63BF4" w:rsidR="002C5554" w:rsidRPr="002C5554" w:rsidRDefault="002C5554" w:rsidP="00182D2E">
      <w:pPr>
        <w:pStyle w:val="ListParagraph"/>
        <w:spacing w:after="0" w:line="240" w:lineRule="auto"/>
        <w:ind w:left="-142" w:right="4"/>
        <w:rPr>
          <w:rFonts w:ascii="StobiSerif Regular" w:hAnsi="StobiSerif Regular"/>
          <w:i/>
        </w:rPr>
      </w:pPr>
      <w:r w:rsidRPr="002C5554">
        <w:rPr>
          <w:rFonts w:ascii="StobiSerif Regular" w:hAnsi="StobiSerif Regular" w:cs="Arial"/>
          <w:i/>
        </w:rPr>
        <w:t xml:space="preserve">Во однос на усвојувањето на записниците од претходни седници, неколку од членовите на Управниот одбор наведоа дека не можеле да ги отворат и разгледаат записниците поради тоа што биле испратени компримирани. Поради тоа, Управниот одбор едногласно одлучи усвојувањето на записниците да се одложи за следната седница за кога </w:t>
      </w:r>
      <w:r w:rsidR="00B03E9E">
        <w:rPr>
          <w:rFonts w:ascii="StobiSerif Regular" w:hAnsi="StobiSerif Regular" w:cs="Arial"/>
          <w:i/>
        </w:rPr>
        <w:t xml:space="preserve">записниците </w:t>
      </w:r>
      <w:r w:rsidRPr="002C5554">
        <w:rPr>
          <w:rFonts w:ascii="StobiSerif Regular" w:hAnsi="StobiSerif Regular" w:cs="Arial"/>
          <w:i/>
        </w:rPr>
        <w:t>да бидат испратени во некомпримирана форма.</w:t>
      </w:r>
    </w:p>
    <w:p w14:paraId="2C3DB45E" w14:textId="77777777" w:rsidR="002C5554" w:rsidRDefault="002C5554" w:rsidP="00182D2E">
      <w:pPr>
        <w:pStyle w:val="ListParagraph"/>
        <w:spacing w:after="0" w:line="240" w:lineRule="auto"/>
        <w:ind w:left="-142" w:right="4"/>
        <w:rPr>
          <w:rFonts w:ascii="StobiSerif Regular" w:hAnsi="StobiSerif Regular" w:cs="Arial"/>
          <w:i/>
          <w:color w:val="FF0000"/>
        </w:rPr>
      </w:pPr>
    </w:p>
    <w:p w14:paraId="1E13A3C3" w14:textId="7D45CFEB" w:rsidR="00A50414" w:rsidRPr="007C7588" w:rsidRDefault="002C5554" w:rsidP="00182D2E">
      <w:pPr>
        <w:pStyle w:val="ListParagraph"/>
        <w:spacing w:after="0" w:line="240" w:lineRule="auto"/>
        <w:ind w:left="-142" w:right="4"/>
        <w:rPr>
          <w:rFonts w:ascii="StobiSerif Regular" w:hAnsi="StobiSerif Regular" w:cs="Arial"/>
          <w:i/>
        </w:rPr>
      </w:pPr>
      <w:r w:rsidRPr="007C7588">
        <w:rPr>
          <w:rFonts w:ascii="StobiSerif Regular" w:hAnsi="StobiSerif Regular" w:cs="Arial"/>
          <w:i/>
        </w:rPr>
        <w:t>По усвојувањето на предлозите</w:t>
      </w:r>
      <w:r w:rsidR="007C7588" w:rsidRPr="007C7588">
        <w:rPr>
          <w:rFonts w:ascii="StobiSerif Regular" w:hAnsi="StobiSerif Regular" w:cs="Arial"/>
          <w:i/>
        </w:rPr>
        <w:t xml:space="preserve"> за дневниот ред</w:t>
      </w:r>
      <w:r w:rsidR="004F11F7" w:rsidRPr="007C7588">
        <w:rPr>
          <w:rFonts w:ascii="StobiSerif Regular" w:hAnsi="StobiSerif Regular" w:cs="Arial"/>
          <w:i/>
        </w:rPr>
        <w:t xml:space="preserve">, </w:t>
      </w:r>
      <w:bookmarkStart w:id="6" w:name="_Hlk126934022"/>
      <w:r w:rsidR="007C7588" w:rsidRPr="007C7588">
        <w:rPr>
          <w:rFonts w:ascii="StobiSerif Regular" w:hAnsi="StobiSerif Regular" w:cs="Arial"/>
          <w:i/>
        </w:rPr>
        <w:t xml:space="preserve">Управниот одбор за Сто четириесет и третата </w:t>
      </w:r>
      <w:r w:rsidR="004F11F7" w:rsidRPr="007C7588">
        <w:rPr>
          <w:rFonts w:ascii="StobiSerif Regular" w:hAnsi="StobiSerif Regular"/>
          <w:i/>
        </w:rPr>
        <w:t xml:space="preserve">седница едногласно </w:t>
      </w:r>
      <w:r w:rsidR="007C7588" w:rsidRPr="007C7588">
        <w:rPr>
          <w:rFonts w:ascii="StobiSerif Regular" w:hAnsi="StobiSerif Regular"/>
          <w:i/>
        </w:rPr>
        <w:t>го</w:t>
      </w:r>
      <w:r w:rsidR="004F11F7" w:rsidRPr="007C7588">
        <w:rPr>
          <w:rFonts w:ascii="StobiSerif Regular" w:hAnsi="StobiSerif Regular"/>
          <w:i/>
        </w:rPr>
        <w:t xml:space="preserve"> усвои следниот</w:t>
      </w:r>
      <w:bookmarkEnd w:id="6"/>
    </w:p>
    <w:p w14:paraId="32A7E381" w14:textId="77777777" w:rsidR="00F31938" w:rsidRPr="00701CE1" w:rsidRDefault="00F31938" w:rsidP="004B5DFA">
      <w:pPr>
        <w:autoSpaceDE w:val="0"/>
        <w:autoSpaceDN w:val="0"/>
        <w:adjustRightInd w:val="0"/>
        <w:ind w:left="-142" w:right="4"/>
        <w:contextualSpacing/>
        <w:jc w:val="center"/>
        <w:rPr>
          <w:rFonts w:ascii="StobiSerif Regular" w:eastAsia="@Arial Unicode MS" w:hAnsi="StobiSerif Regular"/>
          <w:b/>
          <w:i/>
          <w:color w:val="FF0000"/>
          <w:sz w:val="22"/>
          <w:szCs w:val="22"/>
        </w:rPr>
      </w:pPr>
    </w:p>
    <w:p w14:paraId="53D2816C" w14:textId="44848739" w:rsidR="00167451" w:rsidRPr="00182D2E" w:rsidRDefault="00167451" w:rsidP="004B5DFA">
      <w:pPr>
        <w:autoSpaceDE w:val="0"/>
        <w:autoSpaceDN w:val="0"/>
        <w:adjustRightInd w:val="0"/>
        <w:ind w:left="-142" w:right="4"/>
        <w:contextualSpacing/>
        <w:jc w:val="center"/>
        <w:rPr>
          <w:rFonts w:ascii="StobiSerif Regular" w:eastAsia="@Arial Unicode MS" w:hAnsi="StobiSerif Regular"/>
          <w:b/>
          <w:i/>
          <w:sz w:val="22"/>
          <w:szCs w:val="22"/>
        </w:rPr>
      </w:pPr>
      <w:r w:rsidRPr="00182D2E">
        <w:rPr>
          <w:rFonts w:ascii="StobiSerif Regular" w:eastAsia="@Arial Unicode MS" w:hAnsi="StobiSerif Regular"/>
          <w:b/>
          <w:i/>
          <w:sz w:val="22"/>
          <w:szCs w:val="22"/>
        </w:rPr>
        <w:lastRenderedPageBreak/>
        <w:t>Д Н Е В Е Н  Р Е Д</w:t>
      </w:r>
    </w:p>
    <w:p w14:paraId="2B44649C" w14:textId="77777777" w:rsidR="00235DD8" w:rsidRPr="00701CE1" w:rsidRDefault="00235DD8" w:rsidP="004B5DFA">
      <w:pPr>
        <w:autoSpaceDE w:val="0"/>
        <w:autoSpaceDN w:val="0"/>
        <w:adjustRightInd w:val="0"/>
        <w:ind w:left="-142" w:right="4"/>
        <w:contextualSpacing/>
        <w:jc w:val="center"/>
        <w:rPr>
          <w:rFonts w:ascii="StobiSerif Regular" w:eastAsia="@Arial Unicode MS" w:hAnsi="StobiSerif Regular"/>
          <w:b/>
          <w:i/>
          <w:color w:val="FF0000"/>
          <w:sz w:val="22"/>
          <w:szCs w:val="22"/>
        </w:rPr>
      </w:pPr>
    </w:p>
    <w:p w14:paraId="713401BF" w14:textId="77777777" w:rsidR="00182D2E" w:rsidRPr="00182D2E" w:rsidRDefault="00182D2E" w:rsidP="00BA675F">
      <w:pPr>
        <w:pStyle w:val="Heading1"/>
        <w:rPr>
          <w:lang w:val="en-US"/>
        </w:rPr>
      </w:pPr>
      <w:r w:rsidRPr="00182D2E">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r w:rsidRPr="00182D2E">
        <w:rPr>
          <w:lang w:val="en-US"/>
        </w:rPr>
        <w:t xml:space="preserve"> </w:t>
      </w:r>
    </w:p>
    <w:p w14:paraId="7333FC83" w14:textId="77777777" w:rsidR="00182D2E" w:rsidRPr="00182D2E" w:rsidRDefault="00182D2E" w:rsidP="00BA675F">
      <w:pPr>
        <w:pStyle w:val="Heading1"/>
      </w:pPr>
      <w:r w:rsidRPr="00182D2E">
        <w:t>Предлог за донесување на Одлука</w:t>
      </w:r>
      <w:r w:rsidRPr="00182D2E">
        <w:rPr>
          <w:lang w:val="en-US"/>
        </w:rPr>
        <w:t xml:space="preserve"> </w:t>
      </w:r>
      <w:r w:rsidRPr="00182D2E">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2C6B1ECF" w14:textId="77777777" w:rsidR="00182D2E" w:rsidRPr="003B2FBE" w:rsidRDefault="00182D2E" w:rsidP="00BA675F">
      <w:pPr>
        <w:pStyle w:val="Heading1"/>
        <w:rPr>
          <w:lang w:val="en-US"/>
        </w:rPr>
      </w:pPr>
      <w:r w:rsidRPr="00182D2E">
        <w:t>Предлог за донесување на Одлука</w:t>
      </w:r>
      <w:r w:rsidRPr="00182D2E">
        <w:rPr>
          <w:lang w:val="en-US"/>
        </w:rPr>
        <w:t xml:space="preserve"> </w:t>
      </w:r>
      <w:r w:rsidRPr="00182D2E">
        <w:t xml:space="preserve">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w:t>
      </w:r>
      <w:r w:rsidRPr="003B2FBE">
        <w:t>стоматолошка здравствена заштита од дејностите орална хирургија, ортодонција и протетика за 2023 година;</w:t>
      </w:r>
      <w:r w:rsidRPr="003B2FBE">
        <w:rPr>
          <w:lang w:val="en-US"/>
        </w:rPr>
        <w:t xml:space="preserve"> </w:t>
      </w:r>
    </w:p>
    <w:p w14:paraId="2489B05C" w14:textId="77777777" w:rsidR="00182D2E" w:rsidRPr="003B2FBE" w:rsidRDefault="00182D2E" w:rsidP="00BA675F">
      <w:pPr>
        <w:pStyle w:val="Heading1"/>
      </w:pPr>
      <w:r w:rsidRPr="003B2FBE">
        <w:t>Предлог за донесување на Одлука</w:t>
      </w:r>
      <w:r w:rsidRPr="003B2FBE">
        <w:rPr>
          <w:lang w:val="en-US"/>
        </w:rPr>
        <w:t xml:space="preserve"> </w:t>
      </w:r>
      <w:r w:rsidRPr="003B2FBE">
        <w:t>за изменување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2023 година;</w:t>
      </w:r>
    </w:p>
    <w:p w14:paraId="513F85FF" w14:textId="77777777" w:rsidR="00182D2E" w:rsidRPr="003B2FBE" w:rsidRDefault="00182D2E" w:rsidP="00BA675F">
      <w:pPr>
        <w:pStyle w:val="Heading1"/>
      </w:pPr>
      <w:r w:rsidRPr="003B2FBE">
        <w:t>Предлог за изменување на договорниот надоместок за 2023 година за здравствените установи кои вршат медицинска рехабилитација како продолжено болничко лекување (бањи);</w:t>
      </w:r>
    </w:p>
    <w:p w14:paraId="0D0479E8" w14:textId="77777777" w:rsidR="00182D2E" w:rsidRPr="003B2FBE" w:rsidRDefault="00182D2E" w:rsidP="00BA675F">
      <w:pPr>
        <w:pStyle w:val="Heading1"/>
      </w:pPr>
      <w:r w:rsidRPr="003B2FBE">
        <w:t>Предлог за зголемување на договорниот надоместок на ПЗУ Специјална болница по офталмологија „Деница“ за услуги од областа на очната хирургија во 2023 година;</w:t>
      </w:r>
    </w:p>
    <w:p w14:paraId="7FC56CD4" w14:textId="77777777" w:rsidR="00182D2E" w:rsidRPr="003B2FBE" w:rsidRDefault="00182D2E" w:rsidP="00BA675F">
      <w:pPr>
        <w:pStyle w:val="Heading1"/>
      </w:pPr>
      <w:r w:rsidRPr="003B2FBE">
        <w:t>Предлог за донесување на Одлука за склучување договор за издавање на ортопедски и други помагала и на Одлука за склучување анекс на договор за издавање на ортопедски и други помагала;</w:t>
      </w:r>
    </w:p>
    <w:p w14:paraId="53ED0005" w14:textId="77777777" w:rsidR="00182D2E" w:rsidRPr="003B2FBE" w:rsidRDefault="00182D2E" w:rsidP="00BA675F">
      <w:pPr>
        <w:pStyle w:val="Heading1"/>
      </w:pPr>
      <w:r w:rsidRPr="003B2FBE">
        <w:t>Предлог за утврдување на референтни цени на здравствени услуги;</w:t>
      </w:r>
    </w:p>
    <w:p w14:paraId="46269529" w14:textId="77777777" w:rsidR="00182D2E" w:rsidRPr="003B2FBE" w:rsidRDefault="00182D2E" w:rsidP="00BA675F">
      <w:pPr>
        <w:pStyle w:val="Heading1"/>
      </w:pPr>
      <w:r w:rsidRPr="003B2FBE">
        <w:t xml:space="preserve">Предлог за овластување лице од редот на секторските директори на местото на директорката Магдалена Филиповска Грашкоска во постапката за јавна набавка на </w:t>
      </w:r>
      <w:r w:rsidRPr="003B2FBE">
        <w:rPr>
          <w:lang w:val="en-US"/>
        </w:rPr>
        <w:t xml:space="preserve">IP VPN </w:t>
      </w:r>
      <w:r w:rsidRPr="003B2FBE">
        <w:t>услуги;</w:t>
      </w:r>
    </w:p>
    <w:p w14:paraId="4E9424ED" w14:textId="55B31C10" w:rsidR="00BA675F" w:rsidRPr="003B2FBE" w:rsidRDefault="00BA675F" w:rsidP="00BA675F">
      <w:pPr>
        <w:pStyle w:val="Heading1"/>
      </w:pPr>
      <w:r w:rsidRPr="003B2FBE">
        <w:t xml:space="preserve">Предлог за </w:t>
      </w:r>
      <w:r w:rsidR="003B2FBE" w:rsidRPr="003B2FBE">
        <w:t>донесување на Одлука</w:t>
      </w:r>
      <w:r w:rsidR="003B2FBE" w:rsidRPr="003B2FBE">
        <w:rPr>
          <w:lang w:val="en-US"/>
        </w:rPr>
        <w:t xml:space="preserve"> </w:t>
      </w:r>
      <w:r w:rsidR="003B2FBE" w:rsidRPr="003B2FBE">
        <w:t xml:space="preserve">за изменување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2023 </w:t>
      </w:r>
      <w:r w:rsidR="003B2FBE" w:rsidRPr="003C6B59">
        <w:t>година</w:t>
      </w:r>
      <w:r w:rsidRPr="003C6B59">
        <w:t>;</w:t>
      </w:r>
    </w:p>
    <w:p w14:paraId="51351B76" w14:textId="77777777" w:rsidR="00182D2E" w:rsidRPr="003B2FBE" w:rsidRDefault="00182D2E" w:rsidP="00BA675F">
      <w:pPr>
        <w:pStyle w:val="Heading1"/>
      </w:pPr>
      <w:r w:rsidRPr="003B2FBE">
        <w:t>Разно.</w:t>
      </w:r>
    </w:p>
    <w:p w14:paraId="0A081C34" w14:textId="77777777" w:rsidR="00641141" w:rsidRPr="00701CE1" w:rsidRDefault="00641141" w:rsidP="00182D2E">
      <w:pPr>
        <w:pStyle w:val="ListParagraph"/>
        <w:widowControl w:val="0"/>
        <w:autoSpaceDE w:val="0"/>
        <w:autoSpaceDN w:val="0"/>
        <w:adjustRightInd w:val="0"/>
        <w:spacing w:after="0" w:line="240" w:lineRule="auto"/>
        <w:ind w:left="284" w:right="4"/>
        <w:rPr>
          <w:rFonts w:ascii="StobiSerif Regular" w:hAnsi="StobiSerif Regular" w:cstheme="minorHAnsi"/>
          <w:bCs/>
          <w:i/>
          <w:iCs/>
          <w:color w:val="FF0000"/>
          <w:spacing w:val="-6"/>
        </w:rPr>
      </w:pPr>
    </w:p>
    <w:p w14:paraId="783C5781" w14:textId="4E93E469" w:rsidR="00167451" w:rsidRPr="00B3757E" w:rsidRDefault="00820759" w:rsidP="00155C3B">
      <w:pPr>
        <w:pStyle w:val="ListParagraph"/>
        <w:spacing w:after="0" w:line="240" w:lineRule="auto"/>
        <w:ind w:left="-142" w:right="4"/>
        <w:rPr>
          <w:rFonts w:ascii="StobiSerif Regular" w:hAnsi="StobiSerif Regular" w:cs="Arial"/>
          <w:i/>
        </w:rPr>
      </w:pPr>
      <w:r w:rsidRPr="00B3757E">
        <w:rPr>
          <w:rFonts w:ascii="StobiSerif Regular" w:hAnsi="StobiSerif Regular" w:cs="Arial"/>
          <w:i/>
        </w:rPr>
        <w:t>Потоа</w:t>
      </w:r>
      <w:r w:rsidR="001722E3" w:rsidRPr="00B3757E">
        <w:rPr>
          <w:rFonts w:ascii="StobiSerif Regular" w:hAnsi="StobiSerif Regular" w:cs="Arial"/>
          <w:i/>
        </w:rPr>
        <w:t xml:space="preserve"> се пристапи кон </w:t>
      </w:r>
      <w:r w:rsidRPr="00B3757E">
        <w:rPr>
          <w:rFonts w:ascii="StobiSerif Regular" w:hAnsi="StobiSerif Regular" w:cs="Arial"/>
          <w:i/>
        </w:rPr>
        <w:t>разгледување на точките</w:t>
      </w:r>
      <w:r w:rsidR="001722E3" w:rsidRPr="00B3757E">
        <w:rPr>
          <w:rFonts w:ascii="StobiSerif Regular" w:hAnsi="StobiSerif Regular" w:cs="Arial"/>
          <w:i/>
        </w:rPr>
        <w:t xml:space="preserve"> на дневниот ред</w:t>
      </w:r>
      <w:r w:rsidR="00472BAB" w:rsidRPr="00B3757E">
        <w:rPr>
          <w:rFonts w:ascii="StobiSerif Regular" w:hAnsi="StobiSerif Regular" w:cs="Arial"/>
          <w:i/>
        </w:rPr>
        <w:t>.</w:t>
      </w:r>
    </w:p>
    <w:p w14:paraId="30709110" w14:textId="5185DB93" w:rsidR="003C3837" w:rsidRPr="004D7240" w:rsidRDefault="003C3837" w:rsidP="00155C3B">
      <w:pPr>
        <w:ind w:left="-142" w:right="4"/>
        <w:rPr>
          <w:rFonts w:ascii="StobiSerif Regular" w:hAnsi="StobiSerif Regular" w:cs="Arial"/>
          <w:i/>
          <w:sz w:val="22"/>
          <w:szCs w:val="22"/>
        </w:rPr>
      </w:pPr>
    </w:p>
    <w:p w14:paraId="56C354BD" w14:textId="5AC8212B" w:rsidR="004766D7" w:rsidRPr="004D7240" w:rsidRDefault="00167451" w:rsidP="00155C3B">
      <w:pPr>
        <w:pStyle w:val="ListParagraph"/>
        <w:spacing w:after="0" w:line="240" w:lineRule="auto"/>
        <w:ind w:left="-142" w:right="4"/>
        <w:rPr>
          <w:rFonts w:ascii="StobiSerif Regular" w:hAnsi="StobiSerif Regular"/>
          <w:i/>
          <w:iCs/>
        </w:rPr>
      </w:pPr>
      <w:r w:rsidRPr="004D7240">
        <w:rPr>
          <w:rFonts w:ascii="StobiSerif Regular" w:hAnsi="StobiSerif Regular" w:cs="Arial"/>
          <w:b/>
          <w:i/>
        </w:rPr>
        <w:t xml:space="preserve">ТОЧКА </w:t>
      </w:r>
      <w:r w:rsidRPr="004D7240">
        <w:rPr>
          <w:rFonts w:ascii="StobiSerif Regular" w:eastAsia="@Arial Unicode MS" w:hAnsi="StobiSerif Regular" w:cs="Arial"/>
          <w:b/>
          <w:i/>
        </w:rPr>
        <w:t xml:space="preserve">1 - </w:t>
      </w:r>
      <w:r w:rsidR="00155C3B" w:rsidRPr="004D7240">
        <w:rPr>
          <w:rFonts w:ascii="StobiSerif Regular" w:hAnsi="StobiSerif Regular"/>
          <w:i/>
        </w:rPr>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p>
    <w:p w14:paraId="0F9F3275" w14:textId="1BA3133C" w:rsidR="00734365" w:rsidRPr="004D7240" w:rsidRDefault="00734365" w:rsidP="00155C3B">
      <w:pPr>
        <w:pStyle w:val="ListParagraph"/>
        <w:spacing w:after="0" w:line="240" w:lineRule="auto"/>
        <w:ind w:left="-142" w:right="4"/>
        <w:rPr>
          <w:rFonts w:ascii="StobiSerif Regular" w:hAnsi="StobiSerif Regular"/>
          <w:i/>
          <w:iCs/>
        </w:rPr>
      </w:pPr>
    </w:p>
    <w:p w14:paraId="0D56C8DC" w14:textId="0D155B6C" w:rsidR="001403BC" w:rsidRPr="00594860" w:rsidRDefault="001403BC" w:rsidP="001403BC">
      <w:pPr>
        <w:ind w:left="-142" w:right="4"/>
        <w:rPr>
          <w:rFonts w:ascii="StobiSerif Regular" w:hAnsi="StobiSerif Regular"/>
          <w:i/>
          <w:iCs/>
          <w:sz w:val="22"/>
          <w:szCs w:val="22"/>
        </w:rPr>
      </w:pPr>
      <w:r w:rsidRPr="004D7240">
        <w:rPr>
          <w:rFonts w:ascii="StobiSerif Regular" w:hAnsi="StobiSerif Regular"/>
          <w:i/>
          <w:iCs/>
          <w:sz w:val="22"/>
          <w:szCs w:val="22"/>
        </w:rPr>
        <w:t xml:space="preserve">За првата точка на дневниот ред, објаснување дадоа директорката </w:t>
      </w:r>
      <w:r w:rsidRPr="00C5599D">
        <w:rPr>
          <w:rFonts w:ascii="StobiSerif Regular" w:hAnsi="StobiSerif Regular"/>
          <w:i/>
          <w:iCs/>
          <w:sz w:val="22"/>
          <w:szCs w:val="22"/>
        </w:rPr>
        <w:t>Филиповска Грашкоска и Миле Сугарев. Бидејќи работниот материјал се состои од два прегледи кои се однесуваат на различни основи за менување на договорните надоместоци, најпрвин детално го објаснија прегледот согласно кој се предлага да им се определ</w:t>
      </w:r>
      <w:r w:rsidR="00D05C3D">
        <w:rPr>
          <w:rFonts w:ascii="StobiSerif Regular" w:hAnsi="StobiSerif Regular"/>
          <w:i/>
          <w:iCs/>
          <w:sz w:val="22"/>
          <w:szCs w:val="22"/>
        </w:rPr>
        <w:t>ат</w:t>
      </w:r>
      <w:r w:rsidRPr="00C5599D">
        <w:rPr>
          <w:rFonts w:ascii="StobiSerif Regular" w:hAnsi="StobiSerif Regular"/>
          <w:i/>
          <w:iCs/>
          <w:sz w:val="22"/>
          <w:szCs w:val="22"/>
        </w:rPr>
        <w:t xml:space="preserve"> дополнителн</w:t>
      </w:r>
      <w:r w:rsidR="00D05C3D">
        <w:rPr>
          <w:rFonts w:ascii="StobiSerif Regular" w:hAnsi="StobiSerif Regular"/>
          <w:i/>
          <w:iCs/>
          <w:sz w:val="22"/>
          <w:szCs w:val="22"/>
        </w:rPr>
        <w:t>и средства</w:t>
      </w:r>
      <w:r w:rsidRPr="00C5599D">
        <w:rPr>
          <w:rFonts w:ascii="StobiSerif Regular" w:hAnsi="StobiSerif Regular"/>
          <w:i/>
          <w:iCs/>
          <w:sz w:val="22"/>
          <w:szCs w:val="22"/>
        </w:rPr>
        <w:t xml:space="preserve"> на 11 јавни здравствени установи.</w:t>
      </w:r>
      <w:r w:rsidR="00C5599D" w:rsidRPr="00C5599D">
        <w:rPr>
          <w:rFonts w:ascii="StobiSerif Regular" w:hAnsi="StobiSerif Regular"/>
          <w:i/>
          <w:iCs/>
          <w:sz w:val="22"/>
          <w:szCs w:val="22"/>
        </w:rPr>
        <w:t xml:space="preserve"> Овие</w:t>
      </w:r>
      <w:r w:rsidRPr="00C5599D">
        <w:rPr>
          <w:rFonts w:ascii="StobiSerif Regular" w:hAnsi="StobiSerif Regular"/>
          <w:i/>
          <w:iCs/>
          <w:sz w:val="22"/>
          <w:szCs w:val="22"/>
        </w:rPr>
        <w:t xml:space="preserve"> </w:t>
      </w:r>
      <w:r w:rsidR="00D05C3D">
        <w:rPr>
          <w:rFonts w:ascii="StobiSerif Regular" w:hAnsi="StobiSerif Regular"/>
          <w:i/>
          <w:iCs/>
          <w:sz w:val="22"/>
          <w:szCs w:val="22"/>
        </w:rPr>
        <w:t>средства</w:t>
      </w:r>
      <w:r w:rsidRPr="00C5599D">
        <w:rPr>
          <w:rFonts w:ascii="StobiSerif Regular" w:hAnsi="StobiSerif Regular"/>
          <w:i/>
          <w:iCs/>
          <w:sz w:val="22"/>
          <w:szCs w:val="22"/>
        </w:rPr>
        <w:t xml:space="preserve"> се </w:t>
      </w:r>
      <w:r w:rsidR="00D05C3D">
        <w:rPr>
          <w:rFonts w:ascii="StobiSerif Regular" w:hAnsi="StobiSerif Regular"/>
          <w:i/>
          <w:iCs/>
          <w:sz w:val="22"/>
          <w:szCs w:val="22"/>
        </w:rPr>
        <w:t>определуваат</w:t>
      </w:r>
      <w:r w:rsidRPr="00C5599D">
        <w:rPr>
          <w:rFonts w:ascii="StobiSerif Regular" w:hAnsi="StobiSerif Regular"/>
          <w:i/>
          <w:iCs/>
          <w:sz w:val="22"/>
          <w:szCs w:val="22"/>
        </w:rPr>
        <w:t xml:space="preserve"> </w:t>
      </w:r>
      <w:r w:rsidR="00D05C3D" w:rsidRPr="00C5599D">
        <w:rPr>
          <w:rFonts w:ascii="StobiSerif Regular" w:hAnsi="StobiSerif Regular"/>
          <w:i/>
          <w:iCs/>
          <w:sz w:val="22"/>
          <w:szCs w:val="22"/>
        </w:rPr>
        <w:t xml:space="preserve">за </w:t>
      </w:r>
      <w:r w:rsidR="00D05C3D">
        <w:rPr>
          <w:rFonts w:ascii="StobiSerif Regular" w:hAnsi="StobiSerif Regular"/>
          <w:i/>
          <w:iCs/>
          <w:sz w:val="22"/>
          <w:szCs w:val="22"/>
        </w:rPr>
        <w:t xml:space="preserve">апарати, за специфични </w:t>
      </w:r>
      <w:r w:rsidR="00D05C3D" w:rsidRPr="00D05C3D">
        <w:rPr>
          <w:rFonts w:ascii="StobiSerif Regular" w:hAnsi="StobiSerif Regular"/>
          <w:i/>
          <w:iCs/>
          <w:sz w:val="22"/>
          <w:szCs w:val="22"/>
        </w:rPr>
        <w:t xml:space="preserve">услуги, за лекови од биолошка терапија како и за други намени </w:t>
      </w:r>
      <w:r w:rsidR="00C5599D" w:rsidRPr="00D05C3D">
        <w:rPr>
          <w:rFonts w:ascii="StobiSerif Regular" w:hAnsi="StobiSerif Regular"/>
          <w:i/>
          <w:iCs/>
          <w:sz w:val="22"/>
          <w:szCs w:val="22"/>
        </w:rPr>
        <w:t xml:space="preserve">врз основа на барањата на здравствените установи, во врска со кои Фондот одржа и состаноци со нивните </w:t>
      </w:r>
      <w:r w:rsidR="00C5599D" w:rsidRPr="00AD0712">
        <w:rPr>
          <w:rFonts w:ascii="StobiSerif Regular" w:hAnsi="StobiSerif Regular"/>
          <w:i/>
          <w:iCs/>
          <w:sz w:val="22"/>
          <w:szCs w:val="22"/>
        </w:rPr>
        <w:t xml:space="preserve">менаџери. </w:t>
      </w:r>
      <w:r w:rsidR="00D05C3D" w:rsidRPr="00AD0712">
        <w:rPr>
          <w:rFonts w:ascii="StobiSerif Regular" w:hAnsi="StobiSerif Regular"/>
          <w:i/>
          <w:iCs/>
          <w:sz w:val="22"/>
          <w:szCs w:val="22"/>
        </w:rPr>
        <w:t>Д</w:t>
      </w:r>
      <w:r w:rsidR="00C5599D" w:rsidRPr="00AD0712">
        <w:rPr>
          <w:rFonts w:ascii="StobiSerif Regular" w:hAnsi="StobiSerif Regular"/>
          <w:i/>
          <w:iCs/>
          <w:sz w:val="22"/>
          <w:szCs w:val="22"/>
        </w:rPr>
        <w:t xml:space="preserve">иректорката Филиповска Грашкоска и Миле Сугарев </w:t>
      </w:r>
      <w:r w:rsidR="00D05C3D" w:rsidRPr="00AD0712">
        <w:rPr>
          <w:rFonts w:ascii="StobiSerif Regular" w:hAnsi="StobiSerif Regular"/>
          <w:i/>
          <w:iCs/>
          <w:sz w:val="22"/>
          <w:szCs w:val="22"/>
        </w:rPr>
        <w:t xml:space="preserve">поединечно </w:t>
      </w:r>
      <w:r w:rsidR="00C5599D" w:rsidRPr="00AD0712">
        <w:rPr>
          <w:rFonts w:ascii="StobiSerif Regular" w:hAnsi="StobiSerif Regular"/>
          <w:i/>
          <w:iCs/>
          <w:sz w:val="22"/>
          <w:szCs w:val="22"/>
        </w:rPr>
        <w:t xml:space="preserve">ги објаснија предлозите за </w:t>
      </w:r>
      <w:r w:rsidR="00C5599D">
        <w:rPr>
          <w:rFonts w:ascii="StobiSerif Regular" w:hAnsi="StobiSerif Regular"/>
          <w:i/>
          <w:iCs/>
          <w:sz w:val="22"/>
          <w:szCs w:val="22"/>
        </w:rPr>
        <w:t>сите 11 здравствени установи.</w:t>
      </w:r>
      <w:r w:rsidR="00D05C3D">
        <w:rPr>
          <w:rFonts w:ascii="StobiSerif Regular" w:hAnsi="StobiSerif Regular"/>
          <w:i/>
          <w:iCs/>
          <w:sz w:val="22"/>
          <w:szCs w:val="22"/>
        </w:rPr>
        <w:t xml:space="preserve"> </w:t>
      </w:r>
      <w:r w:rsidR="00C5599D">
        <w:rPr>
          <w:rFonts w:ascii="StobiSerif Regular" w:hAnsi="StobiSerif Regular"/>
          <w:i/>
          <w:iCs/>
          <w:sz w:val="22"/>
          <w:szCs w:val="22"/>
        </w:rPr>
        <w:lastRenderedPageBreak/>
        <w:t>Потоа наведоа дека</w:t>
      </w:r>
      <w:r w:rsidR="00C5599D" w:rsidRPr="00C5599D">
        <w:rPr>
          <w:rFonts w:ascii="StobiSerif Regular" w:hAnsi="StobiSerif Regular"/>
          <w:i/>
          <w:iCs/>
          <w:sz w:val="22"/>
          <w:szCs w:val="22"/>
        </w:rPr>
        <w:t xml:space="preserve"> во вториот преглед од работните материјали</w:t>
      </w:r>
      <w:r w:rsidR="00C5599D">
        <w:rPr>
          <w:rFonts w:ascii="StobiSerif Regular" w:hAnsi="StobiSerif Regular"/>
          <w:i/>
          <w:iCs/>
          <w:sz w:val="22"/>
          <w:szCs w:val="22"/>
        </w:rPr>
        <w:t xml:space="preserve"> за оваа точка се прикажани </w:t>
      </w:r>
      <w:r w:rsidRPr="00C5599D">
        <w:rPr>
          <w:rFonts w:ascii="StobiSerif Regular" w:hAnsi="StobiSerif Regular"/>
          <w:i/>
          <w:iCs/>
          <w:sz w:val="22"/>
          <w:szCs w:val="22"/>
        </w:rPr>
        <w:t>предл</w:t>
      </w:r>
      <w:r w:rsidR="00C5599D">
        <w:rPr>
          <w:rFonts w:ascii="StobiSerif Regular" w:hAnsi="StobiSerif Regular"/>
          <w:i/>
          <w:iCs/>
          <w:sz w:val="22"/>
          <w:szCs w:val="22"/>
        </w:rPr>
        <w:t>ог</w:t>
      </w:r>
      <w:r w:rsidRPr="00C5599D">
        <w:rPr>
          <w:rFonts w:ascii="StobiSerif Regular" w:hAnsi="StobiSerif Regular"/>
          <w:i/>
          <w:iCs/>
          <w:sz w:val="22"/>
          <w:szCs w:val="22"/>
        </w:rPr>
        <w:t xml:space="preserve"> измени</w:t>
      </w:r>
      <w:r w:rsidR="00C5599D">
        <w:rPr>
          <w:rFonts w:ascii="StobiSerif Regular" w:hAnsi="StobiSerif Regular"/>
          <w:i/>
          <w:iCs/>
          <w:sz w:val="22"/>
          <w:szCs w:val="22"/>
        </w:rPr>
        <w:t>те</w:t>
      </w:r>
      <w:r w:rsidRPr="00C5599D">
        <w:rPr>
          <w:rFonts w:ascii="StobiSerif Regular" w:hAnsi="StobiSerif Regular"/>
          <w:i/>
          <w:iCs/>
          <w:sz w:val="22"/>
          <w:szCs w:val="22"/>
        </w:rPr>
        <w:t xml:space="preserve"> на договорните надоместоци на јавни здравствени установи по основ на ангажирани здравствени работници со договори за дело и за доктори по општа медицина кои се на пробна работа согласно Законот за здравствената заштита.</w:t>
      </w:r>
      <w:r w:rsidR="00C5599D" w:rsidRPr="00C5599D">
        <w:rPr>
          <w:rFonts w:ascii="StobiSerif Regular" w:hAnsi="StobiSerif Regular"/>
          <w:i/>
          <w:iCs/>
          <w:sz w:val="22"/>
          <w:szCs w:val="22"/>
        </w:rPr>
        <w:t xml:space="preserve"> </w:t>
      </w:r>
      <w:r w:rsidR="00C5599D">
        <w:rPr>
          <w:rFonts w:ascii="StobiSerif Regular" w:hAnsi="StobiSerif Regular"/>
          <w:i/>
          <w:iCs/>
          <w:sz w:val="22"/>
          <w:szCs w:val="22"/>
        </w:rPr>
        <w:t>Из</w:t>
      </w:r>
      <w:r w:rsidR="00C5599D" w:rsidRPr="00C5599D">
        <w:rPr>
          <w:rFonts w:ascii="StobiSerif Regular" w:hAnsi="StobiSerif Regular"/>
          <w:i/>
          <w:iCs/>
          <w:sz w:val="22"/>
          <w:szCs w:val="22"/>
        </w:rPr>
        <w:t xml:space="preserve">мени </w:t>
      </w:r>
      <w:r w:rsidR="00C5599D">
        <w:rPr>
          <w:rFonts w:ascii="StobiSerif Regular" w:hAnsi="StobiSerif Regular"/>
          <w:i/>
          <w:iCs/>
          <w:sz w:val="22"/>
          <w:szCs w:val="22"/>
        </w:rPr>
        <w:t>по таа основа се вршат редовно</w:t>
      </w:r>
      <w:r w:rsidR="00D05C3D">
        <w:rPr>
          <w:rFonts w:ascii="StobiSerif Regular" w:hAnsi="StobiSerif Regular"/>
          <w:i/>
          <w:iCs/>
          <w:sz w:val="22"/>
          <w:szCs w:val="22"/>
        </w:rPr>
        <w:t>,</w:t>
      </w:r>
      <w:r w:rsidR="00C5599D">
        <w:rPr>
          <w:rFonts w:ascii="StobiSerif Regular" w:hAnsi="StobiSerif Regular"/>
          <w:i/>
          <w:iCs/>
          <w:sz w:val="22"/>
          <w:szCs w:val="22"/>
        </w:rPr>
        <w:t xml:space="preserve"> врз основа на податоците што ги </w:t>
      </w:r>
      <w:r w:rsidR="00C5599D" w:rsidRPr="00594860">
        <w:rPr>
          <w:rFonts w:ascii="StobiSerif Regular" w:hAnsi="StobiSerif Regular"/>
          <w:i/>
          <w:iCs/>
          <w:sz w:val="22"/>
          <w:szCs w:val="22"/>
        </w:rPr>
        <w:t>доставува Министерството за здравство и здравствените установи.</w:t>
      </w:r>
    </w:p>
    <w:p w14:paraId="55645CC3" w14:textId="77777777" w:rsidR="001403BC" w:rsidRPr="00594860" w:rsidRDefault="001403BC" w:rsidP="001403BC">
      <w:pPr>
        <w:ind w:left="-142" w:right="4"/>
        <w:rPr>
          <w:rFonts w:ascii="StobiSerif Regular" w:hAnsi="StobiSerif Regular"/>
          <w:i/>
          <w:iCs/>
          <w:sz w:val="22"/>
          <w:szCs w:val="22"/>
        </w:rPr>
      </w:pPr>
    </w:p>
    <w:p w14:paraId="17D19330" w14:textId="77777777" w:rsidR="00594860" w:rsidRPr="00594860" w:rsidRDefault="00594860" w:rsidP="001403BC">
      <w:pPr>
        <w:ind w:left="-142" w:right="4"/>
        <w:rPr>
          <w:rFonts w:ascii="StobiSerif Regular" w:hAnsi="StobiSerif Regular"/>
          <w:i/>
          <w:iCs/>
          <w:sz w:val="22"/>
          <w:szCs w:val="22"/>
        </w:rPr>
      </w:pPr>
      <w:r w:rsidRPr="00594860">
        <w:rPr>
          <w:rFonts w:ascii="StobiSerif Regular" w:hAnsi="StobiSerif Regular"/>
          <w:i/>
          <w:iCs/>
          <w:sz w:val="22"/>
          <w:szCs w:val="22"/>
        </w:rPr>
        <w:t>По објаснувањето, Љубиша Каранфиловски наведе дека според него многу од долговите по разни основи кои здравствените установи ги истакнале како причина за барањето дополнителни средства се преувеличени а некои од нив се последица на недомаќинско работење. Укажа дека со обезбедувањето дополнителни средства Фондот го стимулира недомаќинското работење.</w:t>
      </w:r>
      <w:r w:rsidR="001403BC" w:rsidRPr="00594860">
        <w:rPr>
          <w:rFonts w:ascii="StobiSerif Regular" w:hAnsi="StobiSerif Regular"/>
          <w:i/>
          <w:iCs/>
          <w:sz w:val="22"/>
          <w:szCs w:val="22"/>
        </w:rPr>
        <w:t xml:space="preserve"> </w:t>
      </w:r>
    </w:p>
    <w:p w14:paraId="22EB5AF3" w14:textId="77777777" w:rsidR="00594860" w:rsidRPr="00594860" w:rsidRDefault="00594860" w:rsidP="001403BC">
      <w:pPr>
        <w:ind w:left="-142" w:right="4"/>
        <w:rPr>
          <w:rFonts w:ascii="StobiSerif Regular" w:hAnsi="StobiSerif Regular"/>
          <w:i/>
          <w:iCs/>
          <w:sz w:val="22"/>
          <w:szCs w:val="22"/>
        </w:rPr>
      </w:pPr>
    </w:p>
    <w:p w14:paraId="7E46EDD5" w14:textId="05AB7B4C" w:rsidR="00594860" w:rsidRPr="0035281B" w:rsidRDefault="00594860" w:rsidP="001403BC">
      <w:pPr>
        <w:ind w:left="-142" w:right="4"/>
        <w:rPr>
          <w:rFonts w:ascii="StobiSerif Regular" w:hAnsi="StobiSerif Regular"/>
          <w:i/>
          <w:iCs/>
          <w:sz w:val="22"/>
          <w:szCs w:val="22"/>
        </w:rPr>
      </w:pPr>
      <w:r w:rsidRPr="00594860">
        <w:rPr>
          <w:rFonts w:ascii="StobiSerif Regular" w:hAnsi="StobiSerif Regular"/>
          <w:i/>
          <w:iCs/>
          <w:sz w:val="22"/>
          <w:szCs w:val="22"/>
        </w:rPr>
        <w:t xml:space="preserve">Директорката Филиповска Грашкоска и Миле Сугарев наведоа дека тие средства се неопходни за работење на здравствените установи а Фондот ги обезбедува имајќи во вид дека согласно закон, не </w:t>
      </w:r>
      <w:r w:rsidR="004D7240" w:rsidRPr="00594860">
        <w:rPr>
          <w:rFonts w:ascii="StobiSerif Regular" w:hAnsi="StobiSerif Regular"/>
          <w:i/>
          <w:iCs/>
          <w:sz w:val="22"/>
          <w:szCs w:val="22"/>
        </w:rPr>
        <w:t xml:space="preserve">е </w:t>
      </w:r>
      <w:r w:rsidRPr="00594860">
        <w:rPr>
          <w:rFonts w:ascii="StobiSerif Regular" w:hAnsi="StobiSerif Regular"/>
          <w:i/>
          <w:iCs/>
          <w:sz w:val="22"/>
          <w:szCs w:val="22"/>
        </w:rPr>
        <w:t>само купувач на здравствени услуги туку и финансиер на јавното здравство.</w:t>
      </w:r>
      <w:r w:rsidR="004D7240">
        <w:rPr>
          <w:rFonts w:ascii="StobiSerif Regular" w:hAnsi="StobiSerif Regular"/>
          <w:i/>
          <w:iCs/>
          <w:sz w:val="22"/>
          <w:szCs w:val="22"/>
        </w:rPr>
        <w:t xml:space="preserve"> Освен тоа, директорите на јавните здравствени установи се обврзани на секои шест месеци до министерот за здравство да поднесуваат извештај за </w:t>
      </w:r>
      <w:r w:rsidR="004D7240" w:rsidRPr="0035281B">
        <w:rPr>
          <w:rFonts w:ascii="StobiSerif Regular" w:hAnsi="StobiSerif Regular"/>
          <w:i/>
          <w:iCs/>
          <w:sz w:val="22"/>
          <w:szCs w:val="22"/>
        </w:rPr>
        <w:t xml:space="preserve">работењето, а ако две шестмесечја по ред установата создава </w:t>
      </w:r>
      <w:r w:rsidR="00AD0712">
        <w:rPr>
          <w:rFonts w:ascii="StobiSerif Regular" w:hAnsi="StobiSerif Regular"/>
          <w:i/>
          <w:iCs/>
          <w:sz w:val="22"/>
          <w:szCs w:val="22"/>
        </w:rPr>
        <w:t>загуби во финансиското работење</w:t>
      </w:r>
      <w:r w:rsidR="004D7240" w:rsidRPr="0035281B">
        <w:rPr>
          <w:rFonts w:ascii="StobiSerif Regular" w:hAnsi="StobiSerif Regular"/>
          <w:i/>
          <w:iCs/>
          <w:sz w:val="22"/>
          <w:szCs w:val="22"/>
        </w:rPr>
        <w:t xml:space="preserve">, директорите треба да се повикаат на одговорност, односно </w:t>
      </w:r>
      <w:r w:rsidR="00AD0712">
        <w:rPr>
          <w:rFonts w:ascii="StobiSerif Regular" w:hAnsi="StobiSerif Regular"/>
          <w:i/>
          <w:iCs/>
          <w:sz w:val="22"/>
          <w:szCs w:val="22"/>
        </w:rPr>
        <w:t xml:space="preserve">министерот </w:t>
      </w:r>
      <w:r w:rsidR="004D7240" w:rsidRPr="0035281B">
        <w:rPr>
          <w:rFonts w:ascii="StobiSerif Regular" w:hAnsi="StobiSerif Regular"/>
          <w:i/>
          <w:iCs/>
          <w:sz w:val="22"/>
          <w:szCs w:val="22"/>
        </w:rPr>
        <w:t xml:space="preserve">да </w:t>
      </w:r>
      <w:r w:rsidR="00AD0712">
        <w:rPr>
          <w:rFonts w:ascii="StobiSerif Regular" w:hAnsi="StobiSerif Regular"/>
          <w:i/>
          <w:iCs/>
          <w:sz w:val="22"/>
          <w:szCs w:val="22"/>
        </w:rPr>
        <w:t>ги</w:t>
      </w:r>
      <w:r w:rsidR="004D7240" w:rsidRPr="0035281B">
        <w:rPr>
          <w:rFonts w:ascii="StobiSerif Regular" w:hAnsi="StobiSerif Regular"/>
          <w:i/>
          <w:iCs/>
          <w:sz w:val="22"/>
          <w:szCs w:val="22"/>
        </w:rPr>
        <w:t xml:space="preserve"> разреш</w:t>
      </w:r>
      <w:r w:rsidR="00AD0712">
        <w:rPr>
          <w:rFonts w:ascii="StobiSerif Regular" w:hAnsi="StobiSerif Regular"/>
          <w:i/>
          <w:iCs/>
          <w:sz w:val="22"/>
          <w:szCs w:val="22"/>
        </w:rPr>
        <w:t>и</w:t>
      </w:r>
      <w:r w:rsidR="004D7240" w:rsidRPr="0035281B">
        <w:rPr>
          <w:rFonts w:ascii="StobiSerif Regular" w:hAnsi="StobiSerif Regular"/>
          <w:i/>
          <w:iCs/>
          <w:sz w:val="22"/>
          <w:szCs w:val="22"/>
        </w:rPr>
        <w:t>.</w:t>
      </w:r>
    </w:p>
    <w:p w14:paraId="5D2FCCCE" w14:textId="77777777" w:rsidR="00594860" w:rsidRPr="0035281B" w:rsidRDefault="00594860" w:rsidP="001403BC">
      <w:pPr>
        <w:ind w:left="-142" w:right="4"/>
        <w:rPr>
          <w:rFonts w:ascii="StobiSerif Regular" w:hAnsi="StobiSerif Regular"/>
          <w:i/>
          <w:iCs/>
          <w:sz w:val="22"/>
          <w:szCs w:val="22"/>
        </w:rPr>
      </w:pPr>
    </w:p>
    <w:p w14:paraId="06479191" w14:textId="0F4A4F31" w:rsidR="001403BC" w:rsidRPr="0035281B" w:rsidRDefault="0035281B" w:rsidP="001403BC">
      <w:pPr>
        <w:ind w:left="-142" w:right="4"/>
        <w:rPr>
          <w:rFonts w:ascii="StobiSerif Regular" w:hAnsi="StobiSerif Regular"/>
          <w:i/>
          <w:iCs/>
          <w:sz w:val="22"/>
          <w:szCs w:val="22"/>
        </w:rPr>
      </w:pPr>
      <w:r w:rsidRPr="0035281B">
        <w:rPr>
          <w:rFonts w:ascii="StobiSerif Regular" w:hAnsi="StobiSerif Regular"/>
          <w:i/>
          <w:iCs/>
          <w:sz w:val="22"/>
          <w:szCs w:val="22"/>
        </w:rPr>
        <w:t xml:space="preserve">По исцрпувањето на дискусијата, </w:t>
      </w:r>
      <w:r w:rsidR="001403BC" w:rsidRPr="0035281B">
        <w:rPr>
          <w:rFonts w:ascii="StobiSerif Regular" w:hAnsi="StobiSerif Regular"/>
          <w:i/>
          <w:iCs/>
          <w:sz w:val="22"/>
          <w:szCs w:val="22"/>
        </w:rPr>
        <w:t>Управниот одбор согласно со предлозите содржани во работниот материјал за оваа точка, едногласно донесе</w:t>
      </w:r>
    </w:p>
    <w:p w14:paraId="6574F5AF" w14:textId="77777777" w:rsidR="00E44F37" w:rsidRPr="0035281B" w:rsidRDefault="00E44F37" w:rsidP="00155C3B">
      <w:pPr>
        <w:pStyle w:val="ListParagraph"/>
        <w:spacing w:after="0" w:line="240" w:lineRule="auto"/>
        <w:ind w:left="-142" w:right="4"/>
        <w:rPr>
          <w:rFonts w:ascii="StobiSerif Regular" w:hAnsi="StobiSerif Regular"/>
          <w:i/>
          <w:iCs/>
        </w:rPr>
      </w:pPr>
    </w:p>
    <w:p w14:paraId="5072A52D" w14:textId="59377F5F" w:rsidR="007D04A3" w:rsidRPr="0035281B" w:rsidRDefault="007D04A3" w:rsidP="007D04A3">
      <w:pPr>
        <w:ind w:left="-142" w:right="4"/>
        <w:jc w:val="center"/>
        <w:rPr>
          <w:rFonts w:ascii="StobiSerif Regular" w:hAnsi="StobiSerif Regular"/>
          <w:b/>
          <w:bCs/>
          <w:i/>
          <w:sz w:val="22"/>
          <w:szCs w:val="22"/>
        </w:rPr>
      </w:pPr>
      <w:r w:rsidRPr="0035281B">
        <w:rPr>
          <w:rFonts w:ascii="StobiSerif Regular" w:hAnsi="StobiSerif Regular"/>
          <w:b/>
          <w:bCs/>
          <w:i/>
          <w:sz w:val="22"/>
          <w:szCs w:val="22"/>
        </w:rPr>
        <w:t>Одлука</w:t>
      </w:r>
    </w:p>
    <w:p w14:paraId="212A4670" w14:textId="0DF022C5" w:rsidR="006847DB" w:rsidRPr="0035281B" w:rsidRDefault="007D04A3" w:rsidP="007D04A3">
      <w:pPr>
        <w:ind w:left="-142" w:right="4"/>
        <w:jc w:val="center"/>
        <w:rPr>
          <w:rFonts w:ascii="StobiSerif Regular" w:hAnsi="StobiSerif Regular"/>
          <w:b/>
          <w:bCs/>
          <w:i/>
          <w:sz w:val="22"/>
          <w:szCs w:val="22"/>
        </w:rPr>
      </w:pPr>
      <w:r w:rsidRPr="0035281B">
        <w:rPr>
          <w:rFonts w:ascii="StobiSerif Regular" w:hAnsi="StobiSerif Regular"/>
          <w:b/>
          <w:bCs/>
          <w:i/>
          <w:sz w:val="22"/>
          <w:szCs w:val="22"/>
        </w:rPr>
        <w:t>за изменување на Одлуката за утврдување на вкупниот договорен надоместок на јавните здравствени установи за 2023 година</w:t>
      </w:r>
    </w:p>
    <w:p w14:paraId="1DDB8159" w14:textId="77777777" w:rsidR="007D04A3" w:rsidRPr="0035281B" w:rsidRDefault="007D04A3" w:rsidP="00155C3B">
      <w:pPr>
        <w:ind w:left="-142" w:right="4"/>
        <w:rPr>
          <w:rFonts w:ascii="StobiSerif Regular" w:hAnsi="StobiSerif Regular"/>
          <w:i/>
          <w:sz w:val="22"/>
          <w:szCs w:val="22"/>
        </w:rPr>
      </w:pPr>
    </w:p>
    <w:p w14:paraId="0AA841E1" w14:textId="2109C7FF" w:rsidR="00E44F37" w:rsidRPr="00917D07" w:rsidRDefault="00E44F37" w:rsidP="00E44F37">
      <w:pPr>
        <w:pStyle w:val="ListParagraph"/>
        <w:spacing w:after="0" w:line="240" w:lineRule="auto"/>
        <w:ind w:left="-142" w:right="4"/>
        <w:rPr>
          <w:rFonts w:ascii="StobiSerif Regular" w:hAnsi="StobiSerif Regular" w:cs="Arial"/>
          <w:i/>
          <w:iCs/>
        </w:rPr>
      </w:pPr>
      <w:r w:rsidRPr="00917D07">
        <w:rPr>
          <w:rFonts w:ascii="StobiSerif Regular" w:hAnsi="StobiSerif Regular" w:cs="Arial"/>
          <w:i/>
          <w:iCs/>
        </w:rPr>
        <w:t xml:space="preserve">со која </w:t>
      </w:r>
      <w:r w:rsidRPr="00917D07">
        <w:rPr>
          <w:rFonts w:ascii="StobiSerif Regular" w:hAnsi="StobiSerif Regular"/>
          <w:i/>
          <w:iCs/>
        </w:rPr>
        <w:t xml:space="preserve"> се извршија предложените измени на договорните надоместоци на триесет и </w:t>
      </w:r>
      <w:r w:rsidR="0035281B" w:rsidRPr="00917D07">
        <w:rPr>
          <w:rFonts w:ascii="StobiSerif Regular" w:hAnsi="StobiSerif Regular"/>
          <w:i/>
          <w:iCs/>
        </w:rPr>
        <w:t>пет</w:t>
      </w:r>
      <w:r w:rsidRPr="00917D07">
        <w:rPr>
          <w:rFonts w:ascii="StobiSerif Regular" w:hAnsi="StobiSerif Regular"/>
          <w:i/>
          <w:iCs/>
        </w:rPr>
        <w:t xml:space="preserve"> јавн</w:t>
      </w:r>
      <w:r w:rsidR="0035281B" w:rsidRPr="00917D07">
        <w:rPr>
          <w:rFonts w:ascii="StobiSerif Regular" w:hAnsi="StobiSerif Regular"/>
          <w:i/>
          <w:iCs/>
        </w:rPr>
        <w:t>и</w:t>
      </w:r>
      <w:r w:rsidRPr="00917D07">
        <w:rPr>
          <w:rFonts w:ascii="StobiSerif Regular" w:hAnsi="StobiSerif Regular"/>
          <w:i/>
          <w:iCs/>
        </w:rPr>
        <w:t xml:space="preserve"> здравствен</w:t>
      </w:r>
      <w:r w:rsidR="0035281B" w:rsidRPr="00917D07">
        <w:rPr>
          <w:rFonts w:ascii="StobiSerif Regular" w:hAnsi="StobiSerif Regular"/>
          <w:i/>
          <w:iCs/>
        </w:rPr>
        <w:t>и</w:t>
      </w:r>
      <w:r w:rsidRPr="00917D07">
        <w:rPr>
          <w:rFonts w:ascii="StobiSerif Regular" w:hAnsi="StobiSerif Regular"/>
          <w:i/>
          <w:iCs/>
        </w:rPr>
        <w:t xml:space="preserve"> установ</w:t>
      </w:r>
      <w:r w:rsidR="0035281B" w:rsidRPr="00917D07">
        <w:rPr>
          <w:rFonts w:ascii="StobiSerif Regular" w:hAnsi="StobiSerif Regular"/>
          <w:i/>
          <w:iCs/>
        </w:rPr>
        <w:t>и</w:t>
      </w:r>
      <w:r w:rsidRPr="00917D07">
        <w:rPr>
          <w:rFonts w:ascii="StobiSerif Regular" w:hAnsi="StobiSerif Regular"/>
          <w:i/>
          <w:iCs/>
        </w:rPr>
        <w:t>.</w:t>
      </w:r>
    </w:p>
    <w:p w14:paraId="4771A7B4" w14:textId="77777777" w:rsidR="007D04A3" w:rsidRPr="00917D07" w:rsidRDefault="007D04A3" w:rsidP="00155C3B">
      <w:pPr>
        <w:ind w:left="-142" w:right="4"/>
        <w:rPr>
          <w:rFonts w:ascii="StobiSerif Regular" w:hAnsi="StobiSerif Regular" w:cs="Arial"/>
          <w:bCs/>
          <w:i/>
          <w:sz w:val="22"/>
          <w:szCs w:val="22"/>
        </w:rPr>
      </w:pPr>
    </w:p>
    <w:p w14:paraId="66EB1700" w14:textId="1CCA0208" w:rsidR="00921E70" w:rsidRPr="00155C3B" w:rsidRDefault="00921E70" w:rsidP="00155C3B">
      <w:pPr>
        <w:pStyle w:val="ListParagraph"/>
        <w:spacing w:after="0" w:line="240" w:lineRule="auto"/>
        <w:ind w:left="-142" w:right="4"/>
        <w:rPr>
          <w:rFonts w:ascii="StobiSerif Regular" w:hAnsi="StobiSerif Regular"/>
          <w:i/>
          <w:iCs/>
          <w:color w:val="FF0000"/>
        </w:rPr>
      </w:pPr>
      <w:bookmarkStart w:id="7" w:name="_Hlk98228839"/>
      <w:r w:rsidRPr="00917D07">
        <w:rPr>
          <w:rFonts w:ascii="StobiSerif Regular" w:hAnsi="StobiSerif Regular" w:cs="Arial"/>
          <w:b/>
          <w:i/>
        </w:rPr>
        <w:t xml:space="preserve">ТОЧКА </w:t>
      </w:r>
      <w:r w:rsidRPr="00917D07">
        <w:rPr>
          <w:rFonts w:ascii="StobiSerif Regular" w:eastAsia="@Arial Unicode MS" w:hAnsi="StobiSerif Regular" w:cs="Arial"/>
          <w:b/>
          <w:i/>
        </w:rPr>
        <w:t>2</w:t>
      </w:r>
      <w:r w:rsidR="007B6950" w:rsidRPr="00917D07">
        <w:rPr>
          <w:rFonts w:ascii="StobiSerif Regular" w:eastAsia="@Arial Unicode MS" w:hAnsi="StobiSerif Regular" w:cs="Arial"/>
          <w:b/>
          <w:i/>
        </w:rPr>
        <w:t xml:space="preserve"> </w:t>
      </w:r>
      <w:r w:rsidRPr="00917D07">
        <w:rPr>
          <w:rFonts w:ascii="StobiSerif Regular" w:eastAsia="@Arial Unicode MS" w:hAnsi="StobiSerif Regular" w:cs="Arial"/>
          <w:b/>
          <w:i/>
        </w:rPr>
        <w:t xml:space="preserve">- </w:t>
      </w:r>
      <w:r w:rsidR="00155C3B" w:rsidRPr="00917D07">
        <w:rPr>
          <w:rFonts w:ascii="StobiSerif Regular" w:hAnsi="StobiSerif Regular"/>
          <w:i/>
        </w:rPr>
        <w:t xml:space="preserve">Предлог </w:t>
      </w:r>
      <w:r w:rsidR="00155C3B" w:rsidRPr="007D04A3">
        <w:rPr>
          <w:rFonts w:ascii="StobiSerif Regular" w:hAnsi="StobiSerif Regular"/>
          <w:i/>
        </w:rPr>
        <w:t>за донесување на Одлука</w:t>
      </w:r>
      <w:r w:rsidR="00155C3B" w:rsidRPr="007D04A3">
        <w:rPr>
          <w:rFonts w:ascii="StobiSerif Regular" w:hAnsi="StobiSerif Regular"/>
          <w:i/>
          <w:lang w:val="en-US"/>
        </w:rPr>
        <w:t xml:space="preserve"> </w:t>
      </w:r>
      <w:r w:rsidR="00155C3B" w:rsidRPr="007D04A3">
        <w:rPr>
          <w:rFonts w:ascii="StobiSerif Regular" w:hAnsi="StobiSerif Regular"/>
          <w:i/>
        </w:rPr>
        <w:t>за изменување и дополнување на Одлуката за утврдување на</w:t>
      </w:r>
      <w:r w:rsidR="00155C3B" w:rsidRPr="00155C3B">
        <w:rPr>
          <w:rFonts w:ascii="StobiSerif Regular" w:hAnsi="StobiSerif Regular"/>
          <w:i/>
        </w:rPr>
        <w:t xml:space="preserve">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1EED192D" w14:textId="77777777" w:rsidR="00330473" w:rsidRPr="00155C3B" w:rsidRDefault="00330473" w:rsidP="00155C3B">
      <w:pPr>
        <w:pStyle w:val="ListParagraph"/>
        <w:spacing w:after="0" w:line="240" w:lineRule="auto"/>
        <w:ind w:left="-142" w:right="4"/>
        <w:rPr>
          <w:rFonts w:ascii="StobiSerif Regular" w:eastAsia="Times New Roman" w:hAnsi="StobiSerif Regular" w:cs="Calibri"/>
          <w:i/>
          <w:iCs/>
          <w:color w:val="FF0000"/>
        </w:rPr>
      </w:pPr>
    </w:p>
    <w:p w14:paraId="75B4CD2E" w14:textId="3A045EC5" w:rsidR="00F53BDD" w:rsidRDefault="00EC38BE" w:rsidP="00155C3B">
      <w:pPr>
        <w:pStyle w:val="ListParagraph"/>
        <w:spacing w:after="0" w:line="240" w:lineRule="auto"/>
        <w:ind w:left="-142" w:right="4"/>
        <w:rPr>
          <w:rFonts w:ascii="StobiSerif Regular" w:hAnsi="StobiSerif Regular"/>
          <w:i/>
        </w:rPr>
      </w:pPr>
      <w:r>
        <w:rPr>
          <w:rFonts w:ascii="StobiSerif Regular" w:hAnsi="StobiSerif Regular"/>
          <w:i/>
          <w:iCs/>
        </w:rPr>
        <w:t>Во рамките на</w:t>
      </w:r>
      <w:r w:rsidR="00F53BDD">
        <w:rPr>
          <w:rFonts w:ascii="StobiSerif Regular" w:hAnsi="StobiSerif Regular"/>
          <w:i/>
          <w:iCs/>
        </w:rPr>
        <w:t xml:space="preserve"> </w:t>
      </w:r>
      <w:r w:rsidR="00F53BDD" w:rsidRPr="00155C3B">
        <w:rPr>
          <w:rFonts w:ascii="StobiSerif Regular" w:eastAsia="Times New Roman" w:hAnsi="StobiSerif Regular" w:cs="Calibri"/>
          <w:i/>
          <w:iCs/>
          <w:color w:val="FF0000"/>
        </w:rPr>
        <w:t xml:space="preserve"> </w:t>
      </w:r>
      <w:r w:rsidR="00F53BDD">
        <w:rPr>
          <w:rFonts w:ascii="StobiSerif Regular" w:hAnsi="StobiSerif Regular"/>
          <w:i/>
          <w:iCs/>
        </w:rPr>
        <w:t>втора</w:t>
      </w:r>
      <w:r w:rsidR="00F53BDD" w:rsidRPr="004D7240">
        <w:rPr>
          <w:rFonts w:ascii="StobiSerif Regular" w:hAnsi="StobiSerif Regular"/>
          <w:i/>
          <w:iCs/>
        </w:rPr>
        <w:t>та точка на дневниот ред</w:t>
      </w:r>
      <w:r w:rsidR="00F53BDD">
        <w:rPr>
          <w:rFonts w:ascii="StobiSerif Regular" w:hAnsi="StobiSerif Regular"/>
          <w:i/>
          <w:iCs/>
        </w:rPr>
        <w:t xml:space="preserve"> се </w:t>
      </w:r>
      <w:r>
        <w:rPr>
          <w:rFonts w:ascii="StobiSerif Regular" w:hAnsi="StobiSerif Regular"/>
          <w:i/>
          <w:iCs/>
        </w:rPr>
        <w:t>одлучуваше за</w:t>
      </w:r>
      <w:r w:rsidR="00F53BDD">
        <w:rPr>
          <w:rFonts w:ascii="StobiSerif Regular" w:hAnsi="StobiSerif Regular"/>
          <w:i/>
          <w:iCs/>
        </w:rPr>
        <w:t xml:space="preserve"> два предлога. Првиот предлог се однесуваше на утврдување договорен надоместок за една здравствена установа со која </w:t>
      </w:r>
      <w:r w:rsidR="00F53BDD" w:rsidRPr="00F53BDD">
        <w:rPr>
          <w:rFonts w:ascii="StobiSerif Regular" w:hAnsi="StobiSerif Regular"/>
          <w:i/>
        </w:rPr>
        <w:t>Фондот склучил договор за обезбедување здравствени услуги.</w:t>
      </w:r>
      <w:r w:rsidR="00F53BDD">
        <w:rPr>
          <w:rFonts w:ascii="StobiSerif Regular" w:hAnsi="StobiSerif Regular"/>
          <w:i/>
        </w:rPr>
        <w:t xml:space="preserve"> По тој предлог, Управниот одбор без дискусија, едногласно ја донесе предложената</w:t>
      </w:r>
    </w:p>
    <w:p w14:paraId="05D22CEB" w14:textId="77777777" w:rsidR="00125BDE" w:rsidRPr="00155C3B" w:rsidRDefault="00125BDE" w:rsidP="00155C3B">
      <w:pPr>
        <w:pStyle w:val="ListParagraph"/>
        <w:spacing w:after="0" w:line="240" w:lineRule="auto"/>
        <w:ind w:left="-142" w:right="4"/>
        <w:rPr>
          <w:rFonts w:ascii="StobiSerif Regular" w:hAnsi="StobiSerif Regular"/>
          <w:i/>
          <w:iCs/>
          <w:color w:val="FF0000"/>
        </w:rPr>
      </w:pPr>
    </w:p>
    <w:p w14:paraId="4F15C590" w14:textId="11490C1E" w:rsidR="00547F2A" w:rsidRPr="00547F2A" w:rsidRDefault="00547F2A" w:rsidP="00547F2A">
      <w:pPr>
        <w:pStyle w:val="ListParagraph"/>
        <w:spacing w:after="0" w:line="240" w:lineRule="auto"/>
        <w:ind w:left="-142" w:right="4"/>
        <w:jc w:val="center"/>
        <w:rPr>
          <w:rFonts w:ascii="StobiSerif Regular" w:hAnsi="StobiSerif Regular"/>
          <w:b/>
          <w:bCs/>
          <w:i/>
          <w:lang w:val="en-US"/>
        </w:rPr>
      </w:pPr>
      <w:r w:rsidRPr="00547F2A">
        <w:rPr>
          <w:rFonts w:ascii="StobiSerif Regular" w:hAnsi="StobiSerif Regular"/>
          <w:b/>
          <w:bCs/>
          <w:i/>
        </w:rPr>
        <w:t>Одлука</w:t>
      </w:r>
    </w:p>
    <w:p w14:paraId="084F6EBC" w14:textId="3988C5B7" w:rsidR="00A76A82" w:rsidRPr="00547F2A" w:rsidRDefault="00547F2A" w:rsidP="00547F2A">
      <w:pPr>
        <w:pStyle w:val="ListParagraph"/>
        <w:spacing w:after="0" w:line="240" w:lineRule="auto"/>
        <w:ind w:left="-142" w:right="4"/>
        <w:jc w:val="center"/>
        <w:rPr>
          <w:rFonts w:ascii="StobiSerif Regular" w:hAnsi="StobiSerif Regular"/>
          <w:b/>
          <w:bCs/>
          <w:i/>
        </w:rPr>
      </w:pPr>
      <w:r w:rsidRPr="00547F2A">
        <w:rPr>
          <w:rFonts w:ascii="StobiSerif Regular" w:hAnsi="StobiSerif Regular"/>
          <w:b/>
          <w:bCs/>
          <w:i/>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0220A5E4" w14:textId="77777777" w:rsidR="00547F2A" w:rsidRPr="00155C3B" w:rsidRDefault="00547F2A" w:rsidP="00155C3B">
      <w:pPr>
        <w:pStyle w:val="ListParagraph"/>
        <w:spacing w:after="0" w:line="240" w:lineRule="auto"/>
        <w:ind w:left="-142" w:right="4"/>
        <w:rPr>
          <w:rFonts w:ascii="StobiSerif Regular" w:hAnsi="StobiSerif Regular" w:cs="Arial"/>
          <w:i/>
          <w:iCs/>
          <w:color w:val="FF0000"/>
        </w:rPr>
      </w:pPr>
    </w:p>
    <w:p w14:paraId="303218F4" w14:textId="32FCB924" w:rsidR="00A76A82" w:rsidRPr="00F53BDD" w:rsidRDefault="00A76A82" w:rsidP="00155C3B">
      <w:pPr>
        <w:pStyle w:val="ListParagraph"/>
        <w:spacing w:after="0" w:line="240" w:lineRule="auto"/>
        <w:ind w:left="-142" w:right="4"/>
        <w:rPr>
          <w:rFonts w:ascii="StobiSerif Regular" w:hAnsi="StobiSerif Regular"/>
          <w:i/>
        </w:rPr>
      </w:pPr>
      <w:r w:rsidRPr="00F53BDD">
        <w:rPr>
          <w:rFonts w:ascii="StobiSerif Regular" w:hAnsi="StobiSerif Regular" w:cs="Arial"/>
          <w:i/>
          <w:iCs/>
        </w:rPr>
        <w:lastRenderedPageBreak/>
        <w:t xml:space="preserve">со која </w:t>
      </w:r>
      <w:r w:rsidRPr="00F53BDD">
        <w:rPr>
          <w:rFonts w:ascii="StobiSerif Regular" w:hAnsi="StobiSerif Regular"/>
          <w:i/>
          <w:iCs/>
        </w:rPr>
        <w:t xml:space="preserve"> се утврди договорниот надоместок </w:t>
      </w:r>
      <w:r w:rsidRPr="00F53BDD">
        <w:rPr>
          <w:rFonts w:ascii="StobiSerif Regular" w:eastAsia="Times New Roman" w:hAnsi="StobiSerif Regular" w:cs="Calibri"/>
          <w:i/>
          <w:iCs/>
        </w:rPr>
        <w:t>за една здравствена установа</w:t>
      </w:r>
      <w:r w:rsidR="00765974" w:rsidRPr="00F53BDD">
        <w:rPr>
          <w:rFonts w:ascii="StobiSerif Regular" w:eastAsia="Times New Roman" w:hAnsi="StobiSerif Regular" w:cs="Calibri"/>
          <w:i/>
          <w:iCs/>
        </w:rPr>
        <w:t xml:space="preserve"> </w:t>
      </w:r>
      <w:r w:rsidRPr="00F53BDD">
        <w:rPr>
          <w:rFonts w:ascii="StobiSerif Regular" w:hAnsi="StobiSerif Regular"/>
          <w:i/>
        </w:rPr>
        <w:t>со која Фондот склучил договор за обезбедување здравствени услуги.</w:t>
      </w:r>
    </w:p>
    <w:p w14:paraId="3144A9CA" w14:textId="77777777" w:rsidR="00591DA3" w:rsidRDefault="00591DA3" w:rsidP="00155C3B">
      <w:pPr>
        <w:pStyle w:val="ListParagraph"/>
        <w:spacing w:after="0" w:line="240" w:lineRule="auto"/>
        <w:ind w:left="-142" w:right="4"/>
        <w:rPr>
          <w:rFonts w:ascii="StobiSerif Regular" w:hAnsi="StobiSerif Regular" w:cs="Arial"/>
          <w:i/>
          <w:iCs/>
          <w:color w:val="FF0000"/>
        </w:rPr>
      </w:pPr>
    </w:p>
    <w:p w14:paraId="24835B08" w14:textId="01EFC467" w:rsidR="00F53BDD" w:rsidRDefault="00232FA8" w:rsidP="00F53BDD">
      <w:pPr>
        <w:pStyle w:val="ListParagraph"/>
        <w:spacing w:after="0" w:line="240" w:lineRule="auto"/>
        <w:ind w:left="-142" w:right="4"/>
        <w:rPr>
          <w:rFonts w:ascii="StobiSerif Regular" w:hAnsi="StobiSerif Regular"/>
          <w:i/>
          <w:iCs/>
        </w:rPr>
      </w:pPr>
      <w:r>
        <w:rPr>
          <w:rFonts w:ascii="StobiSerif Regular" w:hAnsi="StobiSerif Regular"/>
          <w:i/>
          <w:iCs/>
        </w:rPr>
        <w:t>За в</w:t>
      </w:r>
      <w:r w:rsidR="00F53BDD">
        <w:rPr>
          <w:rFonts w:ascii="StobiSerif Regular" w:hAnsi="StobiSerif Regular"/>
          <w:i/>
          <w:iCs/>
        </w:rPr>
        <w:t>ториот</w:t>
      </w:r>
      <w:r w:rsidR="00F53BDD" w:rsidRPr="004D7240">
        <w:rPr>
          <w:rFonts w:ascii="StobiSerif Regular" w:hAnsi="StobiSerif Regular"/>
          <w:i/>
          <w:iCs/>
        </w:rPr>
        <w:t xml:space="preserve"> </w:t>
      </w:r>
      <w:r w:rsidR="00F53BDD">
        <w:rPr>
          <w:rFonts w:ascii="StobiSerif Regular" w:hAnsi="StobiSerif Regular"/>
          <w:i/>
          <w:iCs/>
        </w:rPr>
        <w:t xml:space="preserve">предлог </w:t>
      </w:r>
      <w:r w:rsidR="00F53BDD" w:rsidRPr="004D7240">
        <w:rPr>
          <w:rFonts w:ascii="StobiSerif Regular" w:hAnsi="StobiSerif Regular"/>
          <w:i/>
          <w:iCs/>
        </w:rPr>
        <w:t>објасн</w:t>
      </w:r>
      <w:r>
        <w:rPr>
          <w:rFonts w:ascii="StobiSerif Regular" w:hAnsi="StobiSerif Regular"/>
          <w:i/>
          <w:iCs/>
        </w:rPr>
        <w:t>ување дадоа</w:t>
      </w:r>
      <w:r w:rsidR="00F53BDD" w:rsidRPr="004D7240">
        <w:rPr>
          <w:rFonts w:ascii="StobiSerif Regular" w:hAnsi="StobiSerif Regular"/>
          <w:i/>
          <w:iCs/>
        </w:rPr>
        <w:t xml:space="preserve"> директорката </w:t>
      </w:r>
      <w:r w:rsidR="00F53BDD" w:rsidRPr="00C5599D">
        <w:rPr>
          <w:rFonts w:ascii="StobiSerif Regular" w:hAnsi="StobiSerif Regular"/>
          <w:i/>
          <w:iCs/>
        </w:rPr>
        <w:t>Филиповска Грашкоска и Миле Сугарев</w:t>
      </w:r>
      <w:r w:rsidR="00F53BDD">
        <w:rPr>
          <w:rFonts w:ascii="StobiSerif Regular" w:hAnsi="StobiSerif Regular"/>
          <w:i/>
          <w:iCs/>
        </w:rPr>
        <w:t xml:space="preserve">. Наведоа дека се предлага зголемување на договорните надоместоци на </w:t>
      </w:r>
      <w:r>
        <w:rPr>
          <w:rFonts w:ascii="StobiSerif Regular" w:hAnsi="StobiSerif Regular"/>
          <w:i/>
          <w:iCs/>
        </w:rPr>
        <w:t xml:space="preserve">оние </w:t>
      </w:r>
      <w:r w:rsidR="00F53BDD" w:rsidRPr="00155C3B">
        <w:rPr>
          <w:rFonts w:ascii="StobiSerif Regular" w:hAnsi="StobiSerif Regular"/>
          <w:i/>
        </w:rPr>
        <w:t>здравст</w:t>
      </w:r>
      <w:r w:rsidR="00F53BDD" w:rsidRPr="00B077F7">
        <w:rPr>
          <w:rFonts w:ascii="StobiSerif Regular" w:hAnsi="StobiSerif Regular"/>
          <w:i/>
        </w:rPr>
        <w:t>вени</w:t>
      </w:r>
      <w:r w:rsidR="00F53BDD" w:rsidRPr="00B077F7">
        <w:rPr>
          <w:rFonts w:ascii="StobiSerif Regular" w:hAnsi="StobiSerif Regular"/>
          <w:i/>
          <w:color w:val="FF0000"/>
        </w:rPr>
        <w:t xml:space="preserve"> </w:t>
      </w:r>
      <w:r w:rsidR="00F53BDD" w:rsidRPr="00B077F7">
        <w:rPr>
          <w:rFonts w:ascii="StobiSerif Regular" w:hAnsi="StobiSerif Regular"/>
          <w:i/>
        </w:rPr>
        <w:t>установи кои даваат услуги од областа на лабораториските испитувања во специјалистичко – консултативната здравствена заштита</w:t>
      </w:r>
      <w:r w:rsidR="00B077F7" w:rsidRPr="00B077F7">
        <w:rPr>
          <w:rFonts w:ascii="StobiSerif Regular" w:hAnsi="StobiSerif Regular"/>
          <w:i/>
        </w:rPr>
        <w:t>,</w:t>
      </w:r>
      <w:r w:rsidR="00F53BDD" w:rsidRPr="00B077F7">
        <w:rPr>
          <w:rFonts w:ascii="StobiSerif Regular" w:hAnsi="StobiSerif Regular"/>
          <w:i/>
        </w:rPr>
        <w:t xml:space="preserve"> </w:t>
      </w:r>
      <w:r w:rsidR="00F53BDD" w:rsidRPr="00232FA8">
        <w:rPr>
          <w:rFonts w:ascii="StobiSerif Regular" w:hAnsi="StobiSerif Regular"/>
          <w:i/>
        </w:rPr>
        <w:t>кои</w:t>
      </w:r>
      <w:r w:rsidR="00F53BDD" w:rsidRPr="00232FA8">
        <w:rPr>
          <w:rFonts w:ascii="StobiSerif Regular" w:hAnsi="StobiSerif Regular"/>
          <w:i/>
          <w:iCs/>
        </w:rPr>
        <w:t xml:space="preserve"> </w:t>
      </w:r>
      <w:r w:rsidR="00C00560" w:rsidRPr="00232FA8">
        <w:rPr>
          <w:rFonts w:ascii="StobiSerif Regular" w:hAnsi="StobiSerif Regular"/>
          <w:i/>
          <w:iCs/>
        </w:rPr>
        <w:t xml:space="preserve">во 2022 година фактурирале извршени услуги над висината на утврдениот договорен надоместок. </w:t>
      </w:r>
      <w:r w:rsidR="00C00560" w:rsidRPr="00B077F7">
        <w:rPr>
          <w:rFonts w:ascii="StobiSerif Regular" w:hAnsi="StobiSerif Regular"/>
          <w:i/>
          <w:iCs/>
        </w:rPr>
        <w:t>–</w:t>
      </w:r>
      <w:r w:rsidR="00BD5763" w:rsidRPr="00B077F7">
        <w:rPr>
          <w:rFonts w:ascii="StobiSerif Regular" w:hAnsi="StobiSerif Regular"/>
          <w:i/>
        </w:rPr>
        <w:t xml:space="preserve">Потоа </w:t>
      </w:r>
      <w:r w:rsidR="00BD5763" w:rsidRPr="00B077F7">
        <w:rPr>
          <w:rFonts w:ascii="StobiSerif Regular" w:hAnsi="StobiSerif Regular"/>
          <w:i/>
          <w:iCs/>
        </w:rPr>
        <w:t>Миле Сугарев</w:t>
      </w:r>
      <w:r w:rsidR="00BD5763" w:rsidRPr="00B077F7">
        <w:rPr>
          <w:rFonts w:ascii="StobiSerif Regular" w:hAnsi="StobiSerif Regular"/>
          <w:i/>
        </w:rPr>
        <w:t xml:space="preserve"> ја објасни методологијата, односно скалата по која е пресметано зголемувањето на надоместокот</w:t>
      </w:r>
      <w:r>
        <w:rPr>
          <w:rFonts w:ascii="StobiSerif Regular" w:hAnsi="StobiSerif Regular"/>
          <w:i/>
        </w:rPr>
        <w:t>, соодветно на процентот на фактурирање над утврдениот надоместок.</w:t>
      </w:r>
    </w:p>
    <w:p w14:paraId="017EC57B" w14:textId="77777777" w:rsidR="00241846" w:rsidRDefault="00241846" w:rsidP="00F53BDD">
      <w:pPr>
        <w:pStyle w:val="ListParagraph"/>
        <w:spacing w:after="0" w:line="240" w:lineRule="auto"/>
        <w:ind w:left="-142" w:right="4"/>
        <w:rPr>
          <w:rFonts w:ascii="StobiSerif Regular" w:hAnsi="StobiSerif Regular"/>
          <w:i/>
          <w:iCs/>
        </w:rPr>
      </w:pPr>
    </w:p>
    <w:p w14:paraId="52AD25F9" w14:textId="39763A05" w:rsidR="00241846" w:rsidRDefault="00241846" w:rsidP="00F53BDD">
      <w:pPr>
        <w:pStyle w:val="ListParagraph"/>
        <w:spacing w:after="0" w:line="240" w:lineRule="auto"/>
        <w:ind w:left="-142" w:right="4"/>
        <w:rPr>
          <w:rFonts w:ascii="StobiSerif Regular" w:hAnsi="StobiSerif Regular"/>
          <w:i/>
          <w:iCs/>
        </w:rPr>
      </w:pPr>
      <w:r>
        <w:rPr>
          <w:rFonts w:ascii="StobiSerif Regular" w:hAnsi="StobiSerif Regular"/>
          <w:i/>
          <w:iCs/>
        </w:rPr>
        <w:t>По објаснувањето</w:t>
      </w:r>
      <w:r w:rsidR="00BD5763">
        <w:rPr>
          <w:rFonts w:ascii="StobiSerif Regular" w:hAnsi="StobiSerif Regular"/>
          <w:i/>
          <w:iCs/>
        </w:rPr>
        <w:t xml:space="preserve"> на предлогот</w:t>
      </w:r>
      <w:r>
        <w:rPr>
          <w:rFonts w:ascii="StobiSerif Regular" w:hAnsi="StobiSerif Regular"/>
          <w:i/>
          <w:iCs/>
        </w:rPr>
        <w:t>, дискутираа членовите на Управниот одбор.</w:t>
      </w:r>
    </w:p>
    <w:p w14:paraId="5A72CA35" w14:textId="77777777" w:rsidR="00BD5763" w:rsidRDefault="00BD5763" w:rsidP="00F53BDD">
      <w:pPr>
        <w:pStyle w:val="ListParagraph"/>
        <w:spacing w:after="0" w:line="240" w:lineRule="auto"/>
        <w:ind w:left="-142" w:right="4"/>
        <w:rPr>
          <w:rFonts w:ascii="StobiSerif Regular" w:hAnsi="StobiSerif Regular"/>
          <w:i/>
          <w:iCs/>
        </w:rPr>
      </w:pPr>
    </w:p>
    <w:p w14:paraId="4A02502A" w14:textId="44DD6348" w:rsidR="00241846" w:rsidRDefault="00241846" w:rsidP="00F53BDD">
      <w:pPr>
        <w:pStyle w:val="ListParagraph"/>
        <w:spacing w:after="0" w:line="240" w:lineRule="auto"/>
        <w:ind w:left="-142" w:right="4"/>
        <w:rPr>
          <w:rFonts w:ascii="StobiSerif Regular" w:hAnsi="StobiSerif Regular"/>
          <w:i/>
          <w:iCs/>
        </w:rPr>
      </w:pPr>
      <w:r>
        <w:rPr>
          <w:rFonts w:ascii="StobiSerif Regular" w:hAnsi="StobiSerif Regular"/>
          <w:i/>
          <w:iCs/>
        </w:rPr>
        <w:t>Тања Дејаноска праша зошто Фондот се одлучува за зголемување на надоместоците кое е дури 21%</w:t>
      </w:r>
      <w:r w:rsidR="00BD5763">
        <w:rPr>
          <w:rFonts w:ascii="StobiSerif Regular" w:hAnsi="StobiSerif Regular"/>
          <w:i/>
          <w:iCs/>
          <w:lang w:val="en-US"/>
        </w:rPr>
        <w:t>,</w:t>
      </w:r>
      <w:r>
        <w:rPr>
          <w:rFonts w:ascii="StobiSerif Regular" w:hAnsi="StobiSerif Regular"/>
          <w:i/>
          <w:iCs/>
        </w:rPr>
        <w:t xml:space="preserve"> кога приватните здравствени установи бараат зголемување на цените на услугите</w:t>
      </w:r>
      <w:r w:rsidR="00BD5763">
        <w:rPr>
          <w:rFonts w:ascii="StobiSerif Regular" w:hAnsi="StobiSerif Regular"/>
          <w:i/>
          <w:iCs/>
        </w:rPr>
        <w:t xml:space="preserve"> кои ги даваат</w:t>
      </w:r>
      <w:r>
        <w:rPr>
          <w:rFonts w:ascii="StobiSerif Regular" w:hAnsi="StobiSerif Regular"/>
          <w:i/>
          <w:iCs/>
        </w:rPr>
        <w:t>.</w:t>
      </w:r>
    </w:p>
    <w:p w14:paraId="49A806E4" w14:textId="77777777" w:rsidR="00241846" w:rsidRDefault="00241846" w:rsidP="00F53BDD">
      <w:pPr>
        <w:pStyle w:val="ListParagraph"/>
        <w:spacing w:after="0" w:line="240" w:lineRule="auto"/>
        <w:ind w:left="-142" w:right="4"/>
        <w:rPr>
          <w:rFonts w:ascii="StobiSerif Regular" w:hAnsi="StobiSerif Regular"/>
          <w:i/>
          <w:iCs/>
        </w:rPr>
      </w:pPr>
    </w:p>
    <w:p w14:paraId="374B204E" w14:textId="0C0AE23D" w:rsidR="00241846" w:rsidRDefault="00241846" w:rsidP="00241846">
      <w:pPr>
        <w:pStyle w:val="ListParagraph"/>
        <w:spacing w:after="0" w:line="240" w:lineRule="auto"/>
        <w:ind w:left="-142" w:right="4"/>
        <w:rPr>
          <w:rFonts w:ascii="StobiSerif Regular" w:hAnsi="StobiSerif Regular"/>
          <w:i/>
          <w:iCs/>
        </w:rPr>
      </w:pPr>
      <w:r>
        <w:rPr>
          <w:rFonts w:ascii="StobiSerif Regular" w:hAnsi="StobiSerif Regular"/>
          <w:i/>
          <w:iCs/>
        </w:rPr>
        <w:t>Д</w:t>
      </w:r>
      <w:r w:rsidRPr="004D7240">
        <w:rPr>
          <w:rFonts w:ascii="StobiSerif Regular" w:hAnsi="StobiSerif Regular"/>
          <w:i/>
          <w:iCs/>
        </w:rPr>
        <w:t xml:space="preserve">иректорката </w:t>
      </w:r>
      <w:r w:rsidRPr="00C5599D">
        <w:rPr>
          <w:rFonts w:ascii="StobiSerif Regular" w:hAnsi="StobiSerif Regular"/>
          <w:i/>
          <w:iCs/>
        </w:rPr>
        <w:t>Филиповска Грашкоска</w:t>
      </w:r>
      <w:r>
        <w:rPr>
          <w:rFonts w:ascii="StobiSerif Regular" w:hAnsi="StobiSerif Regular"/>
          <w:i/>
          <w:iCs/>
        </w:rPr>
        <w:t xml:space="preserve"> објасни дека лабораториите не се </w:t>
      </w:r>
      <w:r w:rsidR="00BD5763">
        <w:rPr>
          <w:rFonts w:ascii="StobiSerif Regular" w:hAnsi="StobiSerif Regular"/>
          <w:i/>
          <w:iCs/>
        </w:rPr>
        <w:t>незадоволни</w:t>
      </w:r>
      <w:r>
        <w:rPr>
          <w:rFonts w:ascii="StobiSerif Regular" w:hAnsi="StobiSerif Regular"/>
          <w:i/>
          <w:iCs/>
        </w:rPr>
        <w:t xml:space="preserve"> </w:t>
      </w:r>
      <w:r w:rsidR="00BD5763">
        <w:rPr>
          <w:rFonts w:ascii="StobiSerif Regular" w:hAnsi="StobiSerif Regular"/>
          <w:i/>
          <w:iCs/>
        </w:rPr>
        <w:t>од</w:t>
      </w:r>
      <w:r>
        <w:rPr>
          <w:rFonts w:ascii="StobiSerif Regular" w:hAnsi="StobiSerif Regular"/>
          <w:i/>
          <w:iCs/>
        </w:rPr>
        <w:t xml:space="preserve"> цените на услугите</w:t>
      </w:r>
      <w:r w:rsidR="00B077F7">
        <w:rPr>
          <w:rFonts w:ascii="StobiSerif Regular" w:hAnsi="StobiSerif Regular"/>
          <w:i/>
          <w:iCs/>
        </w:rPr>
        <w:t>,</w:t>
      </w:r>
      <w:r>
        <w:rPr>
          <w:rFonts w:ascii="StobiSerif Regular" w:hAnsi="StobiSerif Regular"/>
          <w:i/>
          <w:iCs/>
        </w:rPr>
        <w:t xml:space="preserve"> туку бараат повеќе средства</w:t>
      </w:r>
      <w:r w:rsidR="00BD5763">
        <w:rPr>
          <w:rFonts w:ascii="StobiSerif Regular" w:hAnsi="StobiSerif Regular"/>
          <w:i/>
          <w:iCs/>
        </w:rPr>
        <w:t xml:space="preserve">. Ова е од причина </w:t>
      </w:r>
      <w:r>
        <w:rPr>
          <w:rFonts w:ascii="StobiSerif Regular" w:hAnsi="StobiSerif Regular"/>
          <w:i/>
          <w:iCs/>
        </w:rPr>
        <w:t xml:space="preserve">што поради големиот број на дадени услуги, </w:t>
      </w:r>
      <w:r w:rsidR="00BD5763">
        <w:rPr>
          <w:rFonts w:ascii="StobiSerif Regular" w:hAnsi="StobiSerif Regular"/>
          <w:i/>
          <w:iCs/>
        </w:rPr>
        <w:t xml:space="preserve">порано </w:t>
      </w:r>
      <w:r>
        <w:rPr>
          <w:rFonts w:ascii="StobiSerif Regular" w:hAnsi="StobiSerif Regular"/>
          <w:i/>
          <w:iCs/>
        </w:rPr>
        <w:t>ги ис</w:t>
      </w:r>
      <w:r w:rsidR="00BD5763">
        <w:rPr>
          <w:rFonts w:ascii="StobiSerif Regular" w:hAnsi="StobiSerif Regular"/>
          <w:i/>
          <w:iCs/>
        </w:rPr>
        <w:t>ц</w:t>
      </w:r>
      <w:r>
        <w:rPr>
          <w:rFonts w:ascii="StobiSerif Regular" w:hAnsi="StobiSerif Regular"/>
          <w:i/>
          <w:iCs/>
        </w:rPr>
        <w:t xml:space="preserve">рпуваат надоместоците. </w:t>
      </w:r>
    </w:p>
    <w:p w14:paraId="67E5EE4D" w14:textId="77777777" w:rsidR="00241846" w:rsidRDefault="00241846" w:rsidP="00241846">
      <w:pPr>
        <w:pStyle w:val="ListParagraph"/>
        <w:spacing w:after="0" w:line="240" w:lineRule="auto"/>
        <w:ind w:left="-142" w:right="4"/>
        <w:rPr>
          <w:rFonts w:ascii="StobiSerif Regular" w:hAnsi="StobiSerif Regular"/>
          <w:i/>
          <w:iCs/>
        </w:rPr>
      </w:pPr>
    </w:p>
    <w:p w14:paraId="788A6BA3" w14:textId="0C88E9D0" w:rsidR="00241846" w:rsidRPr="00917D07" w:rsidRDefault="00241846" w:rsidP="00241846">
      <w:pPr>
        <w:pStyle w:val="ListParagraph"/>
        <w:spacing w:after="0" w:line="240" w:lineRule="auto"/>
        <w:ind w:left="-142" w:right="4"/>
        <w:rPr>
          <w:rFonts w:ascii="StobiSerif Regular" w:hAnsi="StobiSerif Regular"/>
          <w:i/>
          <w:iCs/>
        </w:rPr>
      </w:pPr>
      <w:r>
        <w:rPr>
          <w:rFonts w:ascii="StobiSerif Regular" w:hAnsi="StobiSerif Regular"/>
          <w:i/>
          <w:iCs/>
        </w:rPr>
        <w:t xml:space="preserve">Миле Сугарев дополни дека менувањето на цените на услугите е комплексен процес кој во моментов </w:t>
      </w:r>
      <w:r w:rsidR="00BD5763">
        <w:rPr>
          <w:rFonts w:ascii="StobiSerif Regular" w:hAnsi="StobiSerif Regular"/>
          <w:i/>
          <w:iCs/>
        </w:rPr>
        <w:t xml:space="preserve">Фондот </w:t>
      </w:r>
      <w:r>
        <w:rPr>
          <w:rFonts w:ascii="StobiSerif Regular" w:hAnsi="StobiSerif Regular"/>
          <w:i/>
          <w:iCs/>
        </w:rPr>
        <w:t>не може да го спроведе</w:t>
      </w:r>
      <w:r w:rsidR="00BD5763">
        <w:rPr>
          <w:rFonts w:ascii="StobiSerif Regular" w:hAnsi="StobiSerif Regular"/>
          <w:i/>
          <w:iCs/>
        </w:rPr>
        <w:t>.</w:t>
      </w:r>
      <w:r>
        <w:rPr>
          <w:rFonts w:ascii="StobiSerif Regular" w:hAnsi="StobiSerif Regular"/>
          <w:i/>
          <w:iCs/>
        </w:rPr>
        <w:t xml:space="preserve"> </w:t>
      </w:r>
      <w:r w:rsidR="00BD5763">
        <w:rPr>
          <w:rFonts w:ascii="StobiSerif Regular" w:hAnsi="StobiSerif Regular"/>
          <w:i/>
          <w:iCs/>
        </w:rPr>
        <w:t>К</w:t>
      </w:r>
      <w:r w:rsidR="00DC4466">
        <w:rPr>
          <w:rFonts w:ascii="StobiSerif Regular" w:hAnsi="StobiSerif Regular"/>
          <w:i/>
          <w:iCs/>
        </w:rPr>
        <w:t xml:space="preserve">ога би се спровело ревидирање на цените, повеќето од нив би требало да се намалат, бидејќи со развојот на технологијата, голем број </w:t>
      </w:r>
      <w:r w:rsidR="00B077F7">
        <w:rPr>
          <w:rFonts w:ascii="StobiSerif Regular" w:hAnsi="StobiSerif Regular"/>
          <w:i/>
          <w:iCs/>
        </w:rPr>
        <w:t>лабораториски испитувања</w:t>
      </w:r>
      <w:r w:rsidR="00DC4466">
        <w:rPr>
          <w:rFonts w:ascii="StobiSerif Regular" w:hAnsi="StobiSerif Regular"/>
          <w:i/>
          <w:iCs/>
        </w:rPr>
        <w:t xml:space="preserve"> се извршуваат со помали трошоци од порано.</w:t>
      </w:r>
      <w:r w:rsidR="00BD5763" w:rsidRPr="00BD5763">
        <w:rPr>
          <w:rFonts w:ascii="StobiSerif Regular" w:hAnsi="StobiSerif Regular"/>
          <w:i/>
          <w:iCs/>
        </w:rPr>
        <w:t xml:space="preserve"> </w:t>
      </w:r>
      <w:r w:rsidR="00BD5763">
        <w:rPr>
          <w:rFonts w:ascii="StobiSerif Regular" w:hAnsi="StobiSerif Regular"/>
          <w:i/>
          <w:iCs/>
        </w:rPr>
        <w:t xml:space="preserve">Наведе и дека според податоци од Централниот регистар, во минатата година само две лаборатории работеле </w:t>
      </w:r>
      <w:r w:rsidR="00BD5763" w:rsidRPr="00917D07">
        <w:rPr>
          <w:rFonts w:ascii="StobiSerif Regular" w:hAnsi="StobiSerif Regular"/>
          <w:i/>
          <w:iCs/>
        </w:rPr>
        <w:t xml:space="preserve">со загуба. </w:t>
      </w:r>
    </w:p>
    <w:p w14:paraId="436B9D98" w14:textId="77777777" w:rsidR="00DC4466" w:rsidRPr="00917D07" w:rsidRDefault="00DC4466" w:rsidP="00241846">
      <w:pPr>
        <w:pStyle w:val="ListParagraph"/>
        <w:spacing w:after="0" w:line="240" w:lineRule="auto"/>
        <w:ind w:left="-142" w:right="4"/>
        <w:rPr>
          <w:rFonts w:ascii="StobiSerif Regular" w:hAnsi="StobiSerif Regular"/>
          <w:i/>
          <w:iCs/>
        </w:rPr>
      </w:pPr>
    </w:p>
    <w:p w14:paraId="2FA227FA" w14:textId="66DFF182" w:rsidR="002F0C08" w:rsidRPr="00917D07" w:rsidRDefault="00917D07" w:rsidP="00155C3B">
      <w:pPr>
        <w:pStyle w:val="ListParagraph"/>
        <w:spacing w:after="0" w:line="240" w:lineRule="auto"/>
        <w:ind w:left="-142" w:right="4"/>
        <w:rPr>
          <w:rFonts w:ascii="StobiSerif Regular" w:hAnsi="StobiSerif Regular" w:cs="Arial"/>
          <w:i/>
          <w:iCs/>
        </w:rPr>
      </w:pPr>
      <w:r w:rsidRPr="00917D07">
        <w:rPr>
          <w:rFonts w:ascii="StobiSerif Regular" w:hAnsi="StobiSerif Regular"/>
          <w:i/>
          <w:iCs/>
        </w:rPr>
        <w:t xml:space="preserve">Дискусијата продолжи со учество на Маја Ковачева, Љубиша Каранфиловски и Димитар Димитриевски, а по нејзиното исцрпување, Управниот одбор едногласно  донесе </w:t>
      </w:r>
    </w:p>
    <w:p w14:paraId="2EF079F5" w14:textId="77777777" w:rsidR="002F0C08" w:rsidRPr="00547F2A" w:rsidRDefault="002F0C08" w:rsidP="002F0C08">
      <w:pPr>
        <w:pStyle w:val="ListParagraph"/>
        <w:spacing w:after="0" w:line="240" w:lineRule="auto"/>
        <w:ind w:left="-142" w:right="4"/>
        <w:jc w:val="center"/>
        <w:rPr>
          <w:rFonts w:ascii="StobiSerif Regular" w:hAnsi="StobiSerif Regular"/>
          <w:b/>
          <w:bCs/>
          <w:i/>
          <w:lang w:val="en-US"/>
        </w:rPr>
      </w:pPr>
      <w:r w:rsidRPr="00547F2A">
        <w:rPr>
          <w:rFonts w:ascii="StobiSerif Regular" w:hAnsi="StobiSerif Regular"/>
          <w:b/>
          <w:bCs/>
          <w:i/>
        </w:rPr>
        <w:t>Одлука</w:t>
      </w:r>
    </w:p>
    <w:p w14:paraId="5A837B94" w14:textId="77777777" w:rsidR="002F0C08" w:rsidRPr="00547F2A" w:rsidRDefault="002F0C08" w:rsidP="002F0C08">
      <w:pPr>
        <w:pStyle w:val="ListParagraph"/>
        <w:spacing w:after="0" w:line="240" w:lineRule="auto"/>
        <w:ind w:left="-142" w:right="4"/>
        <w:jc w:val="center"/>
        <w:rPr>
          <w:rFonts w:ascii="StobiSerif Regular" w:hAnsi="StobiSerif Regular"/>
          <w:b/>
          <w:bCs/>
          <w:i/>
        </w:rPr>
      </w:pPr>
      <w:r w:rsidRPr="00547F2A">
        <w:rPr>
          <w:rFonts w:ascii="StobiSerif Regular" w:hAnsi="StobiSerif Regular"/>
          <w:b/>
          <w:bCs/>
          <w:i/>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0128B2DD" w14:textId="77777777" w:rsidR="002F0C08" w:rsidRPr="00155C3B" w:rsidRDefault="002F0C08" w:rsidP="002F0C08">
      <w:pPr>
        <w:pStyle w:val="ListParagraph"/>
        <w:spacing w:after="0" w:line="240" w:lineRule="auto"/>
        <w:ind w:left="-142" w:right="4"/>
        <w:rPr>
          <w:rFonts w:ascii="StobiSerif Regular" w:hAnsi="StobiSerif Regular" w:cs="Arial"/>
          <w:i/>
          <w:iCs/>
          <w:color w:val="FF0000"/>
        </w:rPr>
      </w:pPr>
    </w:p>
    <w:p w14:paraId="11627073" w14:textId="54CB2279" w:rsidR="002F0C08" w:rsidRPr="0098206F" w:rsidRDefault="002F0C08" w:rsidP="002F0C08">
      <w:pPr>
        <w:pStyle w:val="ListParagraph"/>
        <w:spacing w:after="0" w:line="240" w:lineRule="auto"/>
        <w:ind w:left="-142" w:right="4"/>
        <w:rPr>
          <w:rFonts w:ascii="StobiSerif Regular" w:hAnsi="StobiSerif Regular"/>
          <w:i/>
        </w:rPr>
      </w:pPr>
      <w:r w:rsidRPr="0098206F">
        <w:rPr>
          <w:rFonts w:ascii="StobiSerif Regular" w:hAnsi="StobiSerif Regular" w:cs="Arial"/>
          <w:i/>
          <w:iCs/>
        </w:rPr>
        <w:t xml:space="preserve">со која </w:t>
      </w:r>
      <w:r w:rsidRPr="0098206F">
        <w:rPr>
          <w:rFonts w:ascii="StobiSerif Regular" w:hAnsi="StobiSerif Regular"/>
          <w:i/>
          <w:iCs/>
        </w:rPr>
        <w:t xml:space="preserve"> </w:t>
      </w:r>
      <w:r w:rsidR="00B077F7" w:rsidRPr="0098206F">
        <w:rPr>
          <w:rFonts w:ascii="StobiSerif Regular" w:hAnsi="StobiSerif Regular"/>
          <w:i/>
          <w:iCs/>
        </w:rPr>
        <w:t xml:space="preserve">се утврдија зголемени надоместоци за </w:t>
      </w:r>
      <w:r w:rsidR="00B077F7" w:rsidRPr="0098206F">
        <w:rPr>
          <w:rFonts w:ascii="StobiSerif Regular" w:hAnsi="StobiSerif Regular"/>
          <w:i/>
        </w:rPr>
        <w:t>здравствените установи</w:t>
      </w:r>
      <w:r w:rsidR="00232FA8" w:rsidRPr="0098206F">
        <w:rPr>
          <w:rFonts w:ascii="StobiSerif Regular" w:hAnsi="StobiSerif Regular"/>
          <w:i/>
        </w:rPr>
        <w:t xml:space="preserve"> кои</w:t>
      </w:r>
      <w:r w:rsidR="00232FA8" w:rsidRPr="0098206F">
        <w:rPr>
          <w:rFonts w:ascii="StobiSerif Regular" w:hAnsi="StobiSerif Regular"/>
          <w:i/>
          <w:iCs/>
        </w:rPr>
        <w:t xml:space="preserve"> во 2022 година фактурирале извршени услуги над висината на утврдениот договорен надоместок. Зголемувањето е извршено </w:t>
      </w:r>
      <w:r w:rsidR="0098206F" w:rsidRPr="0098206F">
        <w:rPr>
          <w:rFonts w:ascii="StobiSerif Regular" w:hAnsi="StobiSerif Regular"/>
          <w:i/>
        </w:rPr>
        <w:t>скалесто, при што за установите со поголемо надминување на договорниот надоместок се утврди се утврди повисок процент на зголемување.</w:t>
      </w:r>
    </w:p>
    <w:p w14:paraId="25D9C893" w14:textId="77777777" w:rsidR="002F0C08" w:rsidRPr="00155C3B" w:rsidRDefault="002F0C08" w:rsidP="00155C3B">
      <w:pPr>
        <w:pStyle w:val="ListParagraph"/>
        <w:spacing w:after="0" w:line="240" w:lineRule="auto"/>
        <w:ind w:left="-142" w:right="4"/>
        <w:rPr>
          <w:rFonts w:ascii="StobiSerif Regular" w:hAnsi="StobiSerif Regular" w:cs="Arial"/>
          <w:i/>
          <w:iCs/>
          <w:color w:val="FF0000"/>
        </w:rPr>
      </w:pPr>
    </w:p>
    <w:p w14:paraId="59E1B991" w14:textId="5AFF56B3" w:rsidR="004D22FD" w:rsidRPr="00155C3B" w:rsidRDefault="00921E70" w:rsidP="00155C3B">
      <w:pPr>
        <w:pStyle w:val="Heading1"/>
        <w:numPr>
          <w:ilvl w:val="0"/>
          <w:numId w:val="0"/>
        </w:numPr>
        <w:ind w:left="-142"/>
      </w:pPr>
      <w:r w:rsidRPr="00155C3B">
        <w:rPr>
          <w:rFonts w:cs="Arial"/>
          <w:b/>
        </w:rPr>
        <w:t xml:space="preserve">ТОЧКА </w:t>
      </w:r>
      <w:r w:rsidRPr="00155C3B">
        <w:rPr>
          <w:rFonts w:eastAsia="@Arial Unicode MS" w:cs="Arial"/>
          <w:b/>
        </w:rPr>
        <w:t xml:space="preserve">3 - </w:t>
      </w:r>
      <w:r w:rsidR="00155C3B" w:rsidRPr="00155C3B">
        <w:t>Предлог за донесување на Одлука</w:t>
      </w:r>
      <w:r w:rsidR="00155C3B" w:rsidRPr="00155C3B">
        <w:rPr>
          <w:lang w:val="en-US"/>
        </w:rPr>
        <w:t xml:space="preserve"> </w:t>
      </w:r>
      <w:r w:rsidR="00155C3B" w:rsidRPr="00155C3B">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7348D48B" w14:textId="4C0ED8A0" w:rsidR="00964562" w:rsidRDefault="00964562" w:rsidP="00155C3B">
      <w:pPr>
        <w:pStyle w:val="ListParagraph"/>
        <w:spacing w:after="0" w:line="240" w:lineRule="auto"/>
        <w:ind w:left="-142" w:right="4"/>
        <w:rPr>
          <w:rFonts w:ascii="StobiSerif Regular" w:eastAsia="Times New Roman" w:hAnsi="StobiSerif Regular" w:cs="Calibri"/>
          <w:i/>
          <w:iCs/>
          <w:color w:val="FF0000"/>
        </w:rPr>
      </w:pPr>
    </w:p>
    <w:p w14:paraId="7FEE07C9" w14:textId="06358815" w:rsidR="00EC38BE" w:rsidRDefault="00EC38BE" w:rsidP="00EC38BE">
      <w:pPr>
        <w:pStyle w:val="ListParagraph"/>
        <w:spacing w:after="0" w:line="240" w:lineRule="auto"/>
        <w:ind w:left="-142" w:right="4"/>
        <w:rPr>
          <w:rFonts w:ascii="StobiSerif Regular" w:hAnsi="StobiSerif Regular"/>
          <w:i/>
        </w:rPr>
      </w:pPr>
      <w:r>
        <w:rPr>
          <w:rFonts w:ascii="StobiSerif Regular" w:hAnsi="StobiSerif Regular"/>
          <w:i/>
          <w:iCs/>
        </w:rPr>
        <w:t xml:space="preserve">Како и кај претходната точка, и по третата </w:t>
      </w:r>
      <w:r w:rsidRPr="004D7240">
        <w:rPr>
          <w:rFonts w:ascii="StobiSerif Regular" w:hAnsi="StobiSerif Regular"/>
          <w:i/>
          <w:iCs/>
        </w:rPr>
        <w:t xml:space="preserve">точка </w:t>
      </w:r>
      <w:r>
        <w:rPr>
          <w:rFonts w:ascii="StobiSerif Regular" w:hAnsi="StobiSerif Regular"/>
          <w:i/>
          <w:iCs/>
        </w:rPr>
        <w:t xml:space="preserve">се одлучуваше за два предлога. Првиот предлог се однесуваше на утврдување договорен надоместок за една здравствена установа која од </w:t>
      </w:r>
      <w:r w:rsidRPr="00EC38BE">
        <w:rPr>
          <w:rFonts w:ascii="StobiSerif Regular" w:eastAsia="Times New Roman" w:hAnsi="StobiSerif Regular" w:cs="Calibri"/>
          <w:i/>
          <w:iCs/>
        </w:rPr>
        <w:t>Министерството за здравство</w:t>
      </w:r>
      <w:r>
        <w:rPr>
          <w:rFonts w:ascii="StobiSerif Regular" w:hAnsi="StobiSerif Regular"/>
          <w:i/>
          <w:iCs/>
        </w:rPr>
        <w:t xml:space="preserve"> добила лиценца за работа</w:t>
      </w:r>
      <w:r w:rsidRPr="00F53BDD">
        <w:rPr>
          <w:rFonts w:ascii="StobiSerif Regular" w:hAnsi="StobiSerif Regular"/>
          <w:i/>
        </w:rPr>
        <w:t>.</w:t>
      </w:r>
      <w:r>
        <w:rPr>
          <w:rFonts w:ascii="StobiSerif Regular" w:hAnsi="StobiSerif Regular"/>
          <w:i/>
        </w:rPr>
        <w:t xml:space="preserve"> По тој предлог, Управниот одбор без дискусија, едногласно ја донесе предложената</w:t>
      </w:r>
    </w:p>
    <w:p w14:paraId="4D189B47" w14:textId="77777777" w:rsidR="007073A6" w:rsidRPr="007D04A3" w:rsidRDefault="007073A6" w:rsidP="007D04A3">
      <w:pPr>
        <w:pStyle w:val="ListParagraph"/>
        <w:spacing w:after="0" w:line="240" w:lineRule="auto"/>
        <w:ind w:left="-142" w:right="4"/>
        <w:jc w:val="center"/>
        <w:rPr>
          <w:rFonts w:ascii="StobiSerif Regular" w:hAnsi="StobiSerif Regular" w:cs="Arial"/>
          <w:i/>
          <w:iCs/>
        </w:rPr>
      </w:pPr>
    </w:p>
    <w:p w14:paraId="2F8A60A5" w14:textId="54022910" w:rsidR="007D04A3" w:rsidRPr="007D04A3" w:rsidRDefault="007D04A3" w:rsidP="007D04A3">
      <w:pPr>
        <w:pStyle w:val="ListParagraph"/>
        <w:spacing w:after="0" w:line="240" w:lineRule="auto"/>
        <w:ind w:left="-142" w:right="4"/>
        <w:jc w:val="center"/>
        <w:rPr>
          <w:rFonts w:ascii="StobiSerif Regular" w:hAnsi="StobiSerif Regular"/>
          <w:b/>
          <w:bCs/>
          <w:i/>
          <w:iCs/>
          <w:lang w:val="en-US"/>
        </w:rPr>
      </w:pPr>
      <w:r w:rsidRPr="007D04A3">
        <w:rPr>
          <w:rFonts w:ascii="StobiSerif Regular" w:hAnsi="StobiSerif Regular"/>
          <w:b/>
          <w:bCs/>
          <w:i/>
          <w:iCs/>
        </w:rPr>
        <w:t>Одлука</w:t>
      </w:r>
    </w:p>
    <w:p w14:paraId="1B1FDB70" w14:textId="025C71E7" w:rsidR="00A76A82" w:rsidRPr="007D04A3" w:rsidRDefault="007D04A3" w:rsidP="007D04A3">
      <w:pPr>
        <w:pStyle w:val="ListParagraph"/>
        <w:spacing w:after="0" w:line="240" w:lineRule="auto"/>
        <w:ind w:left="-142" w:right="4"/>
        <w:jc w:val="center"/>
        <w:rPr>
          <w:rFonts w:ascii="StobiSerif Regular" w:hAnsi="StobiSerif Regular"/>
          <w:b/>
          <w:bCs/>
          <w:i/>
          <w:iCs/>
        </w:rPr>
      </w:pPr>
      <w:r w:rsidRPr="007D04A3">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2F664B1D" w14:textId="77777777" w:rsidR="007D04A3" w:rsidRPr="00155C3B" w:rsidRDefault="007D04A3" w:rsidP="00155C3B">
      <w:pPr>
        <w:pStyle w:val="ListParagraph"/>
        <w:spacing w:after="0" w:line="240" w:lineRule="auto"/>
        <w:ind w:left="-142" w:right="4"/>
        <w:rPr>
          <w:rFonts w:ascii="StobiSerif Regular" w:hAnsi="StobiSerif Regular" w:cs="Arial"/>
          <w:i/>
          <w:iCs/>
          <w:color w:val="FF0000"/>
        </w:rPr>
      </w:pPr>
    </w:p>
    <w:p w14:paraId="4D2AC307" w14:textId="0140D2AC" w:rsidR="00476E8B" w:rsidRPr="00EC38BE" w:rsidRDefault="00A76A82" w:rsidP="00155C3B">
      <w:pPr>
        <w:pStyle w:val="ListParagraph"/>
        <w:spacing w:after="0" w:line="240" w:lineRule="auto"/>
        <w:ind w:left="-142" w:right="4"/>
        <w:rPr>
          <w:rFonts w:ascii="StobiSerif Regular" w:hAnsi="StobiSerif Regular" w:cs="Arial"/>
          <w:i/>
          <w:iCs/>
        </w:rPr>
      </w:pPr>
      <w:r w:rsidRPr="00EC38BE">
        <w:rPr>
          <w:rFonts w:ascii="StobiSerif Regular" w:hAnsi="StobiSerif Regular" w:cs="Arial"/>
          <w:i/>
          <w:iCs/>
        </w:rPr>
        <w:t xml:space="preserve">со која </w:t>
      </w:r>
      <w:r w:rsidRPr="00EC38BE">
        <w:rPr>
          <w:rFonts w:ascii="StobiSerif Regular" w:hAnsi="StobiSerif Regular"/>
          <w:i/>
          <w:iCs/>
        </w:rPr>
        <w:t xml:space="preserve"> се утврди </w:t>
      </w:r>
      <w:r w:rsidR="00125BDE" w:rsidRPr="00EC38BE">
        <w:rPr>
          <w:rFonts w:ascii="StobiSerif Regular" w:hAnsi="StobiSerif Regular"/>
          <w:i/>
          <w:iCs/>
        </w:rPr>
        <w:t xml:space="preserve">договорниот </w:t>
      </w:r>
      <w:r w:rsidRPr="00EC38BE">
        <w:rPr>
          <w:rFonts w:ascii="StobiSerif Regular" w:hAnsi="StobiSerif Regular"/>
          <w:i/>
        </w:rPr>
        <w:t xml:space="preserve">надоместок за една здравствена установа која </w:t>
      </w:r>
      <w:r w:rsidRPr="00EC38BE">
        <w:rPr>
          <w:rFonts w:ascii="StobiSerif Regular" w:eastAsia="Times New Roman" w:hAnsi="StobiSerif Regular" w:cs="Calibri"/>
          <w:i/>
          <w:iCs/>
        </w:rPr>
        <w:t>добила лиценца за работа од Министерството за здравство</w:t>
      </w:r>
      <w:r w:rsidRPr="00EC38BE">
        <w:rPr>
          <w:rFonts w:ascii="StobiSerif Regular" w:hAnsi="StobiSerif Regular"/>
          <w:i/>
        </w:rPr>
        <w:t>.</w:t>
      </w:r>
    </w:p>
    <w:p w14:paraId="0A0EB63C" w14:textId="77777777" w:rsidR="00CB7698" w:rsidRDefault="00CB7698" w:rsidP="00155C3B">
      <w:pPr>
        <w:pStyle w:val="ListParagraph"/>
        <w:spacing w:after="0" w:line="240" w:lineRule="auto"/>
        <w:ind w:left="-142" w:right="4"/>
        <w:rPr>
          <w:rFonts w:ascii="StobiSerif Regular" w:hAnsi="StobiSerif Regular"/>
          <w:i/>
        </w:rPr>
      </w:pPr>
    </w:p>
    <w:p w14:paraId="3828AF4D" w14:textId="07A1F617" w:rsidR="002F0C08" w:rsidRPr="000C2E92" w:rsidRDefault="00EC38BE" w:rsidP="00155C3B">
      <w:pPr>
        <w:pStyle w:val="ListParagraph"/>
        <w:spacing w:after="0" w:line="240" w:lineRule="auto"/>
        <w:ind w:left="-142" w:right="4"/>
        <w:rPr>
          <w:rFonts w:ascii="StobiSerif Regular" w:hAnsi="StobiSerif Regular"/>
          <w:i/>
        </w:rPr>
      </w:pPr>
      <w:r w:rsidRPr="000C2E92">
        <w:rPr>
          <w:rFonts w:ascii="StobiSerif Regular" w:hAnsi="StobiSerif Regular"/>
          <w:i/>
        </w:rPr>
        <w:t>Потоа се продолжи со дискусија по вториот предлог, кој се однесуваше на зголемување на договорните надоместоци на здравствените установи од специјалистичко – консултативната стоматолошка здравствена заштита за 15%.</w:t>
      </w:r>
    </w:p>
    <w:p w14:paraId="6FB23B29" w14:textId="77777777" w:rsidR="00EC38BE" w:rsidRDefault="00EC38BE" w:rsidP="00155C3B">
      <w:pPr>
        <w:pStyle w:val="ListParagraph"/>
        <w:spacing w:after="0" w:line="240" w:lineRule="auto"/>
        <w:ind w:left="-142" w:right="4"/>
        <w:rPr>
          <w:rFonts w:ascii="StobiSerif Regular" w:hAnsi="StobiSerif Regular"/>
          <w:i/>
        </w:rPr>
      </w:pPr>
    </w:p>
    <w:p w14:paraId="156CDB8F" w14:textId="3FE47C55" w:rsidR="00EC38BE" w:rsidRPr="00EC38BE" w:rsidRDefault="00EC38BE" w:rsidP="00155C3B">
      <w:pPr>
        <w:pStyle w:val="ListParagraph"/>
        <w:spacing w:after="0" w:line="240" w:lineRule="auto"/>
        <w:ind w:left="-142" w:right="4"/>
        <w:rPr>
          <w:rFonts w:ascii="StobiSerif Regular" w:hAnsi="StobiSerif Regular"/>
          <w:i/>
        </w:rPr>
      </w:pPr>
      <w:r>
        <w:rPr>
          <w:rFonts w:ascii="StobiSerif Regular" w:hAnsi="StobiSerif Regular"/>
          <w:i/>
        </w:rPr>
        <w:t>Тања Дејаноска наведе дека стоматолозите специјалисти биле изненадени од предлогот зашто во тек биле разговори со Фондот и се очекувало решавање на прашањето за цените на услугите на стоматолозите специјалисти.</w:t>
      </w:r>
      <w:r w:rsidR="000C2E92">
        <w:rPr>
          <w:rFonts w:ascii="StobiSerif Regular" w:hAnsi="StobiSerif Regular"/>
          <w:i/>
        </w:rPr>
        <w:t xml:space="preserve"> Разговорите и понатаму продолжуваат.</w:t>
      </w:r>
      <w:r>
        <w:rPr>
          <w:rFonts w:ascii="StobiSerif Regular" w:hAnsi="StobiSerif Regular"/>
          <w:i/>
        </w:rPr>
        <w:t xml:space="preserve"> Потсети и дека во 2007 година тие цени биле намалени и дека оттогаш се непроменети.</w:t>
      </w:r>
      <w:r w:rsidR="000C2E92">
        <w:rPr>
          <w:rFonts w:ascii="StobiSerif Regular" w:hAnsi="StobiSerif Regular"/>
          <w:i/>
        </w:rPr>
        <w:t xml:space="preserve"> Поради тоа предложи точката да се симне од дневниот ред. Во продолжение, на барање на претседателот, го запозна</w:t>
      </w:r>
      <w:r w:rsidR="000C2E92" w:rsidRPr="000C2E92">
        <w:rPr>
          <w:rFonts w:ascii="StobiSerif Regular" w:hAnsi="StobiSerif Regular"/>
          <w:i/>
        </w:rPr>
        <w:t xml:space="preserve"> </w:t>
      </w:r>
      <w:r w:rsidR="000C2E92">
        <w:rPr>
          <w:rFonts w:ascii="StobiSerif Regular" w:hAnsi="StobiSerif Regular"/>
          <w:i/>
        </w:rPr>
        <w:t>Управниот одбор со содржината на разговорите.</w:t>
      </w:r>
    </w:p>
    <w:p w14:paraId="22FBA432" w14:textId="77777777" w:rsidR="000C2E92" w:rsidRDefault="000C2E92" w:rsidP="00155C3B">
      <w:pPr>
        <w:pStyle w:val="ListParagraph"/>
        <w:spacing w:after="0" w:line="240" w:lineRule="auto"/>
        <w:ind w:left="-142" w:right="4"/>
        <w:rPr>
          <w:rFonts w:ascii="StobiSerif Regular" w:hAnsi="StobiSerif Regular"/>
          <w:i/>
        </w:rPr>
      </w:pPr>
    </w:p>
    <w:p w14:paraId="364E9B3C" w14:textId="6E6BCD4A" w:rsidR="00A46CCC" w:rsidRPr="00E70953" w:rsidRDefault="000C2E92" w:rsidP="00155C3B">
      <w:pPr>
        <w:pStyle w:val="ListParagraph"/>
        <w:spacing w:after="0" w:line="240" w:lineRule="auto"/>
        <w:ind w:left="-142" w:right="4"/>
        <w:rPr>
          <w:rFonts w:ascii="StobiSerif Regular" w:hAnsi="StobiSerif Regular"/>
          <w:i/>
        </w:rPr>
      </w:pPr>
      <w:r w:rsidRPr="00E70953">
        <w:rPr>
          <w:rFonts w:ascii="StobiSerif Regular" w:hAnsi="StobiSerif Regular"/>
          <w:i/>
        </w:rPr>
        <w:t>По</w:t>
      </w:r>
      <w:r w:rsidR="00A46CCC" w:rsidRPr="00E70953">
        <w:rPr>
          <w:rFonts w:ascii="StobiSerif Regular" w:hAnsi="StobiSerif Regular"/>
          <w:i/>
        </w:rPr>
        <w:t xml:space="preserve"> излагањето на Тања Дејаноска</w:t>
      </w:r>
      <w:r w:rsidRPr="00E70953">
        <w:rPr>
          <w:rFonts w:ascii="StobiSerif Regular" w:hAnsi="StobiSerif Regular"/>
          <w:i/>
        </w:rPr>
        <w:t xml:space="preserve">, се одлучи </w:t>
      </w:r>
      <w:r w:rsidR="00A46CCC" w:rsidRPr="00E70953">
        <w:rPr>
          <w:rFonts w:ascii="StobiSerif Regular" w:hAnsi="StobiSerif Regular"/>
          <w:i/>
        </w:rPr>
        <w:t xml:space="preserve">предлогот да остане на дневниот ред, и да биде дополнет со одредба согласно која одлуката ќе се применува по утврдување на нови цени за услуги од областа на </w:t>
      </w:r>
      <w:r w:rsidR="00E70953" w:rsidRPr="00E70953">
        <w:rPr>
          <w:rFonts w:ascii="StobiSerif Regular" w:hAnsi="StobiSerif Regular"/>
          <w:i/>
        </w:rPr>
        <w:t>специјалистичко – консултативната стоматолошка здравствена заштита од дејностите орална хирургија, ортодонција и протетика.</w:t>
      </w:r>
    </w:p>
    <w:p w14:paraId="6CDA6DBB" w14:textId="4D97095A" w:rsidR="00EC38BE" w:rsidRDefault="000C2E92" w:rsidP="00155C3B">
      <w:pPr>
        <w:pStyle w:val="ListParagraph"/>
        <w:spacing w:after="0" w:line="240" w:lineRule="auto"/>
        <w:ind w:left="-142" w:right="4"/>
        <w:rPr>
          <w:rFonts w:ascii="StobiSerif Regular" w:hAnsi="StobiSerif Regular"/>
          <w:i/>
        </w:rPr>
      </w:pPr>
      <w:r>
        <w:rPr>
          <w:rFonts w:ascii="StobiSerif Regular" w:hAnsi="StobiSerif Regular"/>
          <w:i/>
        </w:rPr>
        <w:t xml:space="preserve"> </w:t>
      </w:r>
    </w:p>
    <w:p w14:paraId="3A53B062" w14:textId="2CB36121" w:rsidR="00A46CCC" w:rsidRDefault="00A46CCC" w:rsidP="00155C3B">
      <w:pPr>
        <w:pStyle w:val="ListParagraph"/>
        <w:spacing w:after="0" w:line="240" w:lineRule="auto"/>
        <w:ind w:left="-142" w:right="4"/>
        <w:rPr>
          <w:rFonts w:ascii="StobiSerif Regular" w:hAnsi="StobiSerif Regular"/>
          <w:i/>
        </w:rPr>
      </w:pPr>
      <w:r>
        <w:rPr>
          <w:rFonts w:ascii="StobiSerif Regular" w:hAnsi="StobiSerif Regular"/>
          <w:i/>
        </w:rPr>
        <w:t xml:space="preserve">По внесување на дополнувањето за </w:t>
      </w:r>
      <w:r w:rsidR="00E70953">
        <w:rPr>
          <w:rFonts w:ascii="StobiSerif Regular" w:hAnsi="StobiSerif Regular"/>
          <w:i/>
        </w:rPr>
        <w:t>примената</w:t>
      </w:r>
      <w:r>
        <w:rPr>
          <w:rFonts w:ascii="StobiSerif Regular" w:hAnsi="StobiSerif Regular"/>
          <w:i/>
        </w:rPr>
        <w:t>, Управниот одбор едногласно донесе</w:t>
      </w:r>
    </w:p>
    <w:p w14:paraId="79569469" w14:textId="77777777" w:rsidR="00E70953" w:rsidRPr="002F0C08" w:rsidRDefault="00E70953" w:rsidP="00155C3B">
      <w:pPr>
        <w:pStyle w:val="ListParagraph"/>
        <w:spacing w:after="0" w:line="240" w:lineRule="auto"/>
        <w:ind w:left="-142" w:right="4"/>
        <w:rPr>
          <w:rFonts w:ascii="StobiSerif Regular" w:hAnsi="StobiSerif Regular"/>
          <w:i/>
        </w:rPr>
      </w:pPr>
    </w:p>
    <w:p w14:paraId="72C54040" w14:textId="77777777" w:rsidR="002F0C08" w:rsidRPr="007D04A3" w:rsidRDefault="002F0C08" w:rsidP="002F0C08">
      <w:pPr>
        <w:pStyle w:val="ListParagraph"/>
        <w:spacing w:after="0" w:line="240" w:lineRule="auto"/>
        <w:ind w:left="-142" w:right="4"/>
        <w:jc w:val="center"/>
        <w:rPr>
          <w:rFonts w:ascii="StobiSerif Regular" w:hAnsi="StobiSerif Regular"/>
          <w:b/>
          <w:bCs/>
          <w:i/>
          <w:iCs/>
          <w:lang w:val="en-US"/>
        </w:rPr>
      </w:pPr>
      <w:r w:rsidRPr="007D04A3">
        <w:rPr>
          <w:rFonts w:ascii="StobiSerif Regular" w:hAnsi="StobiSerif Regular"/>
          <w:b/>
          <w:bCs/>
          <w:i/>
          <w:iCs/>
        </w:rPr>
        <w:t>Одлука</w:t>
      </w:r>
    </w:p>
    <w:p w14:paraId="143ED0F0" w14:textId="77777777" w:rsidR="002F0C08" w:rsidRPr="007D04A3" w:rsidRDefault="002F0C08" w:rsidP="002F0C08">
      <w:pPr>
        <w:pStyle w:val="ListParagraph"/>
        <w:spacing w:after="0" w:line="240" w:lineRule="auto"/>
        <w:ind w:left="-142" w:right="4"/>
        <w:jc w:val="center"/>
        <w:rPr>
          <w:rFonts w:ascii="StobiSerif Regular" w:hAnsi="StobiSerif Regular"/>
          <w:b/>
          <w:bCs/>
          <w:i/>
          <w:iCs/>
        </w:rPr>
      </w:pPr>
      <w:r w:rsidRPr="007D04A3">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48E23A10" w14:textId="77777777" w:rsidR="002F0C08" w:rsidRPr="00155C3B" w:rsidRDefault="002F0C08" w:rsidP="002F0C08">
      <w:pPr>
        <w:pStyle w:val="ListParagraph"/>
        <w:spacing w:after="0" w:line="240" w:lineRule="auto"/>
        <w:ind w:left="-142" w:right="4"/>
        <w:rPr>
          <w:rFonts w:ascii="StobiSerif Regular" w:hAnsi="StobiSerif Regular" w:cs="Arial"/>
          <w:i/>
          <w:iCs/>
          <w:color w:val="FF0000"/>
        </w:rPr>
      </w:pPr>
    </w:p>
    <w:p w14:paraId="44E97EE4" w14:textId="37850888" w:rsidR="00E70953" w:rsidRPr="00232FA8" w:rsidRDefault="00A46CCC" w:rsidP="00E70953">
      <w:pPr>
        <w:pStyle w:val="ListParagraph"/>
        <w:spacing w:after="0" w:line="240" w:lineRule="auto"/>
        <w:ind w:left="-142" w:right="4"/>
        <w:rPr>
          <w:rFonts w:ascii="StobiSerif Regular" w:hAnsi="StobiSerif Regular" w:cs="Arial"/>
          <w:b/>
          <w:i/>
        </w:rPr>
      </w:pPr>
      <w:r w:rsidRPr="00232FA8">
        <w:rPr>
          <w:rFonts w:ascii="StobiSerif Regular" w:hAnsi="StobiSerif Regular" w:cs="Arial"/>
          <w:i/>
          <w:iCs/>
        </w:rPr>
        <w:t>со која</w:t>
      </w:r>
      <w:r w:rsidRPr="00232FA8">
        <w:rPr>
          <w:rFonts w:ascii="StobiSerif Regular" w:hAnsi="StobiSerif Regular"/>
          <w:i/>
          <w:iCs/>
        </w:rPr>
        <w:t xml:space="preserve"> </w:t>
      </w:r>
      <w:r w:rsidRPr="00232FA8">
        <w:rPr>
          <w:rFonts w:ascii="StobiSerif Regular" w:hAnsi="StobiSerif Regular"/>
          <w:i/>
        </w:rPr>
        <w:t xml:space="preserve">договорните надоместоци на здравствените установи од специјалистичко – консултативната стоматолошка здравствена заштита </w:t>
      </w:r>
      <w:r w:rsidR="00232FA8" w:rsidRPr="00232FA8">
        <w:rPr>
          <w:rFonts w:ascii="StobiSerif Regular" w:hAnsi="StobiSerif Regular"/>
          <w:i/>
          <w:iCs/>
        </w:rPr>
        <w:t xml:space="preserve">се зголемија </w:t>
      </w:r>
      <w:r w:rsidRPr="00232FA8">
        <w:rPr>
          <w:rFonts w:ascii="StobiSerif Regular" w:hAnsi="StobiSerif Regular"/>
          <w:i/>
        </w:rPr>
        <w:t xml:space="preserve">за 15%. </w:t>
      </w:r>
      <w:r w:rsidR="00E70953" w:rsidRPr="00232FA8">
        <w:rPr>
          <w:rFonts w:ascii="StobiSerif Regular" w:hAnsi="StobiSerif Regular"/>
          <w:i/>
        </w:rPr>
        <w:t>Одлуката е</w:t>
      </w:r>
      <w:r w:rsidRPr="00232FA8">
        <w:rPr>
          <w:rFonts w:ascii="StobiSerif Regular" w:hAnsi="StobiSerif Regular"/>
          <w:i/>
        </w:rPr>
        <w:t xml:space="preserve"> со одложено дејство, односно </w:t>
      </w:r>
      <w:r w:rsidR="00E70953" w:rsidRPr="00232FA8">
        <w:rPr>
          <w:rFonts w:ascii="StobiSerif Regular" w:hAnsi="StobiSerif Regular"/>
          <w:i/>
        </w:rPr>
        <w:t>ќе се применува по утврдување на нови цени за услуги од областа на специјалистичко – консултативната стоматолошка здравствена заштита од дејностите орална хирургија, ортодонција и протетика.</w:t>
      </w:r>
      <w:r w:rsidR="00E70953" w:rsidRPr="00232FA8">
        <w:rPr>
          <w:rFonts w:ascii="StobiSerif Regular" w:hAnsi="StobiSerif Regular" w:cs="Arial"/>
          <w:b/>
          <w:i/>
        </w:rPr>
        <w:t xml:space="preserve"> </w:t>
      </w:r>
    </w:p>
    <w:p w14:paraId="7557F1DA" w14:textId="77777777" w:rsidR="00E70953" w:rsidRDefault="00E70953" w:rsidP="00E70953">
      <w:pPr>
        <w:pStyle w:val="ListParagraph"/>
        <w:spacing w:after="0" w:line="240" w:lineRule="auto"/>
        <w:ind w:left="-142" w:right="4"/>
        <w:rPr>
          <w:rFonts w:ascii="StobiSerif Regular" w:hAnsi="StobiSerif Regular" w:cs="Arial"/>
          <w:b/>
          <w:i/>
          <w:color w:val="FF0000"/>
        </w:rPr>
      </w:pPr>
    </w:p>
    <w:p w14:paraId="68175F92" w14:textId="4CB5CBCA" w:rsidR="001B11BC" w:rsidRPr="00E70953" w:rsidRDefault="00F56F2A" w:rsidP="00E70953">
      <w:pPr>
        <w:pStyle w:val="ListParagraph"/>
        <w:spacing w:after="0" w:line="240" w:lineRule="auto"/>
        <w:ind w:left="-142" w:right="4"/>
        <w:rPr>
          <w:rFonts w:ascii="StobiSerif Regular" w:hAnsi="StobiSerif Regular"/>
          <w:i/>
          <w:iCs/>
        </w:rPr>
      </w:pPr>
      <w:r w:rsidRPr="00E70953">
        <w:rPr>
          <w:rFonts w:ascii="StobiSerif Regular" w:hAnsi="StobiSerif Regular" w:cs="Arial"/>
          <w:b/>
          <w:i/>
        </w:rPr>
        <w:t xml:space="preserve">ТОЧКА </w:t>
      </w:r>
      <w:r w:rsidRPr="00E70953">
        <w:rPr>
          <w:rFonts w:ascii="StobiSerif Regular" w:eastAsia="@Arial Unicode MS" w:hAnsi="StobiSerif Regular" w:cs="Arial"/>
          <w:b/>
          <w:i/>
        </w:rPr>
        <w:t xml:space="preserve">4 - </w:t>
      </w:r>
      <w:r w:rsidR="00155C3B" w:rsidRPr="00E70953">
        <w:rPr>
          <w:rFonts w:ascii="StobiSerif Regular" w:hAnsi="StobiSerif Regular"/>
          <w:i/>
        </w:rPr>
        <w:t>Предлог за донесување на Одлука</w:t>
      </w:r>
      <w:r w:rsidR="00155C3B" w:rsidRPr="00E70953">
        <w:rPr>
          <w:rFonts w:ascii="StobiSerif Regular" w:hAnsi="StobiSerif Regular"/>
          <w:i/>
          <w:lang w:val="en-US"/>
        </w:rPr>
        <w:t xml:space="preserve"> </w:t>
      </w:r>
      <w:r w:rsidR="00155C3B" w:rsidRPr="00E70953">
        <w:rPr>
          <w:rFonts w:ascii="StobiSerif Regular" w:hAnsi="StobiSerif Regular"/>
          <w:i/>
        </w:rPr>
        <w:t xml:space="preserve">за изменување на Одлуката за утврдување на висината на вкупниот договорен надоместок на здравствените установи за </w:t>
      </w:r>
      <w:r w:rsidR="00155C3B" w:rsidRPr="00E70953">
        <w:rPr>
          <w:rFonts w:ascii="StobiSerif Regular" w:hAnsi="StobiSerif Regular"/>
          <w:i/>
        </w:rPr>
        <w:lastRenderedPageBreak/>
        <w:t>обезбедени услуги од специјалистичко – консултативната здравствена заштита за 2023 година</w:t>
      </w:r>
    </w:p>
    <w:p w14:paraId="7E2425A3" w14:textId="74B2DA2F" w:rsidR="00452C8C" w:rsidRPr="00E70953" w:rsidRDefault="00452C8C" w:rsidP="00155C3B">
      <w:pPr>
        <w:pStyle w:val="ListParagraph"/>
        <w:spacing w:after="0" w:line="240" w:lineRule="auto"/>
        <w:ind w:left="-142" w:right="4"/>
        <w:rPr>
          <w:rFonts w:ascii="StobiSerif Regular" w:hAnsi="StobiSerif Regular"/>
          <w:i/>
          <w:iCs/>
        </w:rPr>
      </w:pPr>
    </w:p>
    <w:p w14:paraId="39E02F7B" w14:textId="4990A783" w:rsidR="002F72EF" w:rsidRPr="00E70953" w:rsidRDefault="0010734D" w:rsidP="00155C3B">
      <w:pPr>
        <w:pStyle w:val="ListParagraph"/>
        <w:spacing w:after="0" w:line="240" w:lineRule="auto"/>
        <w:ind w:left="-142" w:right="4"/>
        <w:rPr>
          <w:rFonts w:ascii="StobiSerif Regular" w:hAnsi="StobiSerif Regular"/>
          <w:i/>
          <w:iCs/>
        </w:rPr>
      </w:pPr>
      <w:r w:rsidRPr="00E70953">
        <w:rPr>
          <w:rFonts w:ascii="StobiSerif Regular" w:eastAsia="Times New Roman" w:hAnsi="StobiSerif Regular" w:cs="Calibri"/>
          <w:i/>
          <w:iCs/>
        </w:rPr>
        <w:t>Во рамките на четвртата</w:t>
      </w:r>
      <w:r w:rsidR="00E75EE6" w:rsidRPr="00E70953">
        <w:rPr>
          <w:rFonts w:ascii="StobiSerif Regular" w:eastAsia="Times New Roman" w:hAnsi="StobiSerif Regular" w:cs="Calibri"/>
          <w:i/>
          <w:iCs/>
        </w:rPr>
        <w:t xml:space="preserve"> точка од дневниот ред,</w:t>
      </w:r>
      <w:r w:rsidR="00952BE2" w:rsidRPr="00E70953">
        <w:rPr>
          <w:rFonts w:ascii="StobiSerif Regular" w:eastAsia="Times New Roman" w:hAnsi="StobiSerif Regular" w:cs="Calibri"/>
          <w:i/>
          <w:iCs/>
        </w:rPr>
        <w:t xml:space="preserve"> </w:t>
      </w:r>
      <w:r w:rsidR="00E70953" w:rsidRPr="00E70953">
        <w:rPr>
          <w:rFonts w:ascii="StobiSerif Regular" w:eastAsia="Times New Roman" w:hAnsi="StobiSerif Regular" w:cs="Calibri"/>
          <w:i/>
          <w:iCs/>
        </w:rPr>
        <w:t xml:space="preserve">откако директорката Филиповска Грашкоска го објасни предлогот, </w:t>
      </w:r>
      <w:r w:rsidR="002F72EF" w:rsidRPr="00E70953">
        <w:rPr>
          <w:rFonts w:ascii="StobiSerif Regular" w:hAnsi="StobiSerif Regular"/>
          <w:i/>
          <w:iCs/>
        </w:rPr>
        <w:t xml:space="preserve">Управниот одбор </w:t>
      </w:r>
      <w:r w:rsidR="00E70953" w:rsidRPr="00E70953">
        <w:rPr>
          <w:rFonts w:ascii="StobiSerif Regular" w:hAnsi="StobiSerif Regular"/>
          <w:i/>
          <w:iCs/>
        </w:rPr>
        <w:t>по куса</w:t>
      </w:r>
      <w:r w:rsidRPr="00E70953">
        <w:rPr>
          <w:rFonts w:ascii="StobiSerif Regular" w:hAnsi="StobiSerif Regular"/>
          <w:i/>
          <w:iCs/>
        </w:rPr>
        <w:t xml:space="preserve"> дискусија </w:t>
      </w:r>
      <w:r w:rsidR="002F72EF" w:rsidRPr="00E70953">
        <w:rPr>
          <w:rFonts w:ascii="StobiSerif Regular" w:hAnsi="StobiSerif Regular"/>
          <w:i/>
          <w:iCs/>
        </w:rPr>
        <w:t>едногласно ја донесе предложената</w:t>
      </w:r>
    </w:p>
    <w:p w14:paraId="74674C1F" w14:textId="77777777" w:rsidR="002F72EF" w:rsidRPr="00E70953" w:rsidRDefault="002F72EF" w:rsidP="00155C3B">
      <w:pPr>
        <w:pStyle w:val="ListParagraph"/>
        <w:spacing w:after="0" w:line="240" w:lineRule="auto"/>
        <w:ind w:left="-142" w:right="4"/>
        <w:rPr>
          <w:rFonts w:ascii="StobiSerif Regular" w:hAnsi="StobiSerif Regular"/>
          <w:i/>
          <w:iCs/>
        </w:rPr>
      </w:pPr>
    </w:p>
    <w:p w14:paraId="095457B9" w14:textId="77777777" w:rsidR="002F0C08" w:rsidRPr="00E70953" w:rsidRDefault="002F0C08" w:rsidP="002F0C08">
      <w:pPr>
        <w:pStyle w:val="ListParagraph"/>
        <w:spacing w:after="0" w:line="240" w:lineRule="auto"/>
        <w:ind w:left="-142" w:right="4"/>
        <w:jc w:val="center"/>
        <w:rPr>
          <w:rFonts w:ascii="StobiSerif Regular" w:hAnsi="StobiSerif Regular"/>
          <w:b/>
          <w:bCs/>
          <w:i/>
          <w:lang w:val="en-US"/>
        </w:rPr>
      </w:pPr>
      <w:r w:rsidRPr="00E70953">
        <w:rPr>
          <w:rFonts w:ascii="StobiSerif Regular" w:hAnsi="StobiSerif Regular"/>
          <w:b/>
          <w:bCs/>
          <w:i/>
        </w:rPr>
        <w:t>Одлука</w:t>
      </w:r>
      <w:r w:rsidRPr="00E70953">
        <w:rPr>
          <w:rFonts w:ascii="StobiSerif Regular" w:hAnsi="StobiSerif Regular"/>
          <w:b/>
          <w:bCs/>
          <w:i/>
          <w:lang w:val="en-US"/>
        </w:rPr>
        <w:t xml:space="preserve"> </w:t>
      </w:r>
    </w:p>
    <w:p w14:paraId="79A3097E" w14:textId="75383BA0" w:rsidR="002F72EF" w:rsidRPr="00E70953" w:rsidRDefault="002F0C08" w:rsidP="002F0C08">
      <w:pPr>
        <w:pStyle w:val="ListParagraph"/>
        <w:spacing w:after="0" w:line="240" w:lineRule="auto"/>
        <w:ind w:left="-142" w:right="4"/>
        <w:jc w:val="center"/>
        <w:rPr>
          <w:rFonts w:ascii="StobiSerif Regular" w:hAnsi="StobiSerif Regular"/>
          <w:b/>
          <w:bCs/>
          <w:i/>
        </w:rPr>
      </w:pPr>
      <w:r w:rsidRPr="00E70953">
        <w:rPr>
          <w:rFonts w:ascii="StobiSerif Regular" w:hAnsi="StobiSerif Regular"/>
          <w:b/>
          <w:bCs/>
          <w:i/>
        </w:rPr>
        <w:t>за изменување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2023 година</w:t>
      </w:r>
    </w:p>
    <w:p w14:paraId="60D562B2" w14:textId="77777777" w:rsidR="002F0C08" w:rsidRPr="00155C3B" w:rsidRDefault="002F0C08" w:rsidP="00155C3B">
      <w:pPr>
        <w:pStyle w:val="ListParagraph"/>
        <w:spacing w:after="0" w:line="240" w:lineRule="auto"/>
        <w:ind w:left="-142" w:right="4"/>
        <w:rPr>
          <w:rFonts w:ascii="StobiSerif Regular" w:hAnsi="StobiSerif Regular" w:cs="Arial"/>
          <w:i/>
          <w:iCs/>
          <w:color w:val="FF0000"/>
        </w:rPr>
      </w:pPr>
    </w:p>
    <w:p w14:paraId="2AEC8C83" w14:textId="77777777" w:rsidR="00B03E9E" w:rsidRPr="0098206F" w:rsidRDefault="00B03E9E" w:rsidP="00B03E9E">
      <w:pPr>
        <w:pStyle w:val="ListParagraph"/>
        <w:spacing w:after="0" w:line="240" w:lineRule="auto"/>
        <w:ind w:left="-142" w:right="4"/>
        <w:rPr>
          <w:rFonts w:ascii="StobiSerif Regular" w:hAnsi="StobiSerif Regular"/>
          <w:i/>
        </w:rPr>
      </w:pPr>
      <w:r w:rsidRPr="0098206F">
        <w:rPr>
          <w:rFonts w:ascii="StobiSerif Regular" w:hAnsi="StobiSerif Regular" w:cs="Arial"/>
          <w:i/>
          <w:iCs/>
        </w:rPr>
        <w:t xml:space="preserve">со која </w:t>
      </w:r>
      <w:r w:rsidRPr="0098206F">
        <w:rPr>
          <w:rFonts w:ascii="StobiSerif Regular" w:hAnsi="StobiSerif Regular"/>
          <w:i/>
          <w:iCs/>
        </w:rPr>
        <w:t xml:space="preserve"> се утврдија зголемени надоместоци за </w:t>
      </w:r>
      <w:r w:rsidRPr="0098206F">
        <w:rPr>
          <w:rFonts w:ascii="StobiSerif Regular" w:hAnsi="StobiSerif Regular"/>
          <w:i/>
        </w:rPr>
        <w:t>здравствените установи кои</w:t>
      </w:r>
      <w:r w:rsidRPr="0098206F">
        <w:rPr>
          <w:rFonts w:ascii="StobiSerif Regular" w:hAnsi="StobiSerif Regular"/>
          <w:i/>
          <w:iCs/>
        </w:rPr>
        <w:t xml:space="preserve"> во 2022 година фактурирале извршени услуги над висината на утврдениот договорен надоместок. Зголемувањето е извршено </w:t>
      </w:r>
      <w:r w:rsidRPr="0098206F">
        <w:rPr>
          <w:rFonts w:ascii="StobiSerif Regular" w:hAnsi="StobiSerif Regular"/>
          <w:i/>
        </w:rPr>
        <w:t>скалесто, при што за установите со поголемо надминување на договорниот надоместок се утврди се утврди повисок процент на зголемување.</w:t>
      </w:r>
    </w:p>
    <w:p w14:paraId="6593031E" w14:textId="4ACE6090" w:rsidR="00061984" w:rsidRPr="00155C3B" w:rsidRDefault="00061984" w:rsidP="00155C3B">
      <w:pPr>
        <w:pStyle w:val="ListParagraph"/>
        <w:spacing w:after="0" w:line="240" w:lineRule="auto"/>
        <w:ind w:left="-142" w:right="4"/>
        <w:rPr>
          <w:rFonts w:ascii="StobiSerif Regular" w:hAnsi="StobiSerif Regular" w:cs="Arial"/>
          <w:i/>
          <w:iCs/>
          <w:color w:val="FF0000"/>
          <w:lang w:val="en-US"/>
        </w:rPr>
      </w:pPr>
    </w:p>
    <w:p w14:paraId="74E4AAFA" w14:textId="77777777" w:rsidR="00155C3B" w:rsidRPr="00997576" w:rsidRDefault="00972E9F" w:rsidP="00155C3B">
      <w:pPr>
        <w:pStyle w:val="Heading1"/>
        <w:numPr>
          <w:ilvl w:val="0"/>
          <w:numId w:val="0"/>
        </w:numPr>
        <w:ind w:left="-142"/>
      </w:pPr>
      <w:r w:rsidRPr="00997576">
        <w:rPr>
          <w:rFonts w:cs="Arial"/>
          <w:b/>
        </w:rPr>
        <w:t xml:space="preserve">ТОЧКА </w:t>
      </w:r>
      <w:r w:rsidRPr="00997576">
        <w:rPr>
          <w:rFonts w:eastAsia="@Arial Unicode MS" w:cs="Arial"/>
          <w:b/>
        </w:rPr>
        <w:t xml:space="preserve">5 - </w:t>
      </w:r>
      <w:r w:rsidR="00155C3B" w:rsidRPr="00997576">
        <w:t>Предлог за изменување на договорниот надоместок за 2023 година за здравствените установи кои вршат медицинска рехабилитација како продолжено болничко лекување (бањи);</w:t>
      </w:r>
    </w:p>
    <w:p w14:paraId="6186B5AB" w14:textId="77777777" w:rsidR="001B4AC2" w:rsidRPr="00997576" w:rsidRDefault="001B4AC2" w:rsidP="00155C3B">
      <w:pPr>
        <w:suppressAutoHyphens w:val="0"/>
        <w:ind w:left="-142" w:right="4"/>
        <w:rPr>
          <w:rFonts w:ascii="StobiSerif Regular" w:hAnsi="StobiSerif Regular"/>
          <w:i/>
          <w:iCs/>
          <w:sz w:val="22"/>
          <w:szCs w:val="22"/>
        </w:rPr>
      </w:pPr>
    </w:p>
    <w:p w14:paraId="738E7576" w14:textId="7C985A6C" w:rsidR="001B4AC2" w:rsidRPr="00997576" w:rsidRDefault="001B4AC2" w:rsidP="00155C3B">
      <w:pPr>
        <w:ind w:left="-142" w:right="4"/>
        <w:rPr>
          <w:rFonts w:ascii="StobiSerif Regular" w:hAnsi="StobiSerif Regular"/>
          <w:i/>
          <w:iCs/>
          <w:sz w:val="22"/>
          <w:szCs w:val="22"/>
        </w:rPr>
      </w:pPr>
      <w:r w:rsidRPr="00997576">
        <w:rPr>
          <w:rFonts w:ascii="StobiSerif Regular" w:hAnsi="StobiSerif Regular"/>
          <w:i/>
          <w:iCs/>
          <w:sz w:val="22"/>
          <w:szCs w:val="22"/>
        </w:rPr>
        <w:t xml:space="preserve">Објаснување на предлогот од </w:t>
      </w:r>
      <w:r w:rsidR="00DE395D" w:rsidRPr="00997576">
        <w:rPr>
          <w:rFonts w:ascii="StobiSerif Regular" w:hAnsi="StobiSerif Regular"/>
          <w:i/>
          <w:iCs/>
          <w:sz w:val="22"/>
          <w:szCs w:val="22"/>
        </w:rPr>
        <w:t xml:space="preserve">оваа </w:t>
      </w:r>
      <w:r w:rsidRPr="00997576">
        <w:rPr>
          <w:rFonts w:ascii="StobiSerif Regular" w:hAnsi="StobiSerif Regular"/>
          <w:i/>
          <w:iCs/>
          <w:sz w:val="22"/>
          <w:szCs w:val="22"/>
        </w:rPr>
        <w:t xml:space="preserve">точка </w:t>
      </w:r>
      <w:r w:rsidR="00DE395D" w:rsidRPr="00997576">
        <w:rPr>
          <w:rFonts w:ascii="StobiSerif Regular" w:hAnsi="StobiSerif Regular"/>
          <w:i/>
          <w:iCs/>
          <w:sz w:val="22"/>
          <w:szCs w:val="22"/>
        </w:rPr>
        <w:t>на дн</w:t>
      </w:r>
      <w:r w:rsidR="00575BCC">
        <w:rPr>
          <w:rFonts w:ascii="StobiSerif Regular" w:hAnsi="StobiSerif Regular"/>
          <w:i/>
          <w:iCs/>
          <w:sz w:val="22"/>
          <w:szCs w:val="22"/>
        </w:rPr>
        <w:t>е</w:t>
      </w:r>
      <w:r w:rsidR="00DE395D" w:rsidRPr="00997576">
        <w:rPr>
          <w:rFonts w:ascii="StobiSerif Regular" w:hAnsi="StobiSerif Regular"/>
          <w:i/>
          <w:iCs/>
          <w:sz w:val="22"/>
          <w:szCs w:val="22"/>
        </w:rPr>
        <w:t>вниот ред</w:t>
      </w:r>
      <w:r w:rsidRPr="00997576">
        <w:rPr>
          <w:rFonts w:ascii="StobiSerif Regular" w:hAnsi="StobiSerif Regular"/>
          <w:i/>
          <w:iCs/>
          <w:sz w:val="22"/>
          <w:szCs w:val="22"/>
        </w:rPr>
        <w:t xml:space="preserve"> даде Миле Сугарев</w:t>
      </w:r>
      <w:r w:rsidR="00DE395D" w:rsidRPr="00997576">
        <w:rPr>
          <w:rFonts w:ascii="StobiSerif Regular" w:hAnsi="StobiSerif Regular"/>
          <w:i/>
          <w:iCs/>
          <w:sz w:val="22"/>
          <w:szCs w:val="22"/>
        </w:rPr>
        <w:t>.</w:t>
      </w:r>
      <w:r w:rsidRPr="00997576">
        <w:rPr>
          <w:rFonts w:ascii="StobiSerif Regular" w:hAnsi="StobiSerif Regular"/>
          <w:i/>
          <w:iCs/>
          <w:sz w:val="22"/>
          <w:szCs w:val="22"/>
        </w:rPr>
        <w:t xml:space="preserve"> </w:t>
      </w:r>
      <w:r w:rsidR="00DE395D" w:rsidRPr="00997576">
        <w:rPr>
          <w:rFonts w:ascii="StobiSerif Regular" w:hAnsi="StobiSerif Regular"/>
          <w:i/>
          <w:iCs/>
          <w:sz w:val="22"/>
          <w:szCs w:val="22"/>
        </w:rPr>
        <w:t>Н</w:t>
      </w:r>
      <w:r w:rsidRPr="00997576">
        <w:rPr>
          <w:rFonts w:ascii="StobiSerif Regular" w:hAnsi="StobiSerif Regular"/>
          <w:i/>
          <w:iCs/>
          <w:sz w:val="22"/>
          <w:szCs w:val="22"/>
        </w:rPr>
        <w:t>авед</w:t>
      </w:r>
      <w:r w:rsidR="00DE395D" w:rsidRPr="00997576">
        <w:rPr>
          <w:rFonts w:ascii="StobiSerif Regular" w:hAnsi="StobiSerif Regular"/>
          <w:i/>
          <w:iCs/>
          <w:sz w:val="22"/>
          <w:szCs w:val="22"/>
        </w:rPr>
        <w:t>е</w:t>
      </w:r>
      <w:r w:rsidRPr="00997576">
        <w:rPr>
          <w:rFonts w:ascii="StobiSerif Regular" w:hAnsi="StobiSerif Regular"/>
          <w:i/>
          <w:iCs/>
          <w:sz w:val="22"/>
          <w:szCs w:val="22"/>
        </w:rPr>
        <w:t xml:space="preserve"> дека предложените измени на договорните надоместоци на </w:t>
      </w:r>
      <w:r w:rsidR="0015259A" w:rsidRPr="00997576">
        <w:rPr>
          <w:rFonts w:ascii="StobiSerif Regular" w:hAnsi="StobiSerif Regular"/>
          <w:i/>
          <w:iCs/>
          <w:sz w:val="22"/>
          <w:szCs w:val="22"/>
        </w:rPr>
        <w:t>здравствени</w:t>
      </w:r>
      <w:r w:rsidR="00DE395D" w:rsidRPr="00997576">
        <w:rPr>
          <w:rFonts w:ascii="StobiSerif Regular" w:hAnsi="StobiSerif Regular"/>
          <w:i/>
          <w:iCs/>
          <w:sz w:val="22"/>
          <w:szCs w:val="22"/>
        </w:rPr>
        <w:t>те</w:t>
      </w:r>
      <w:r w:rsidR="0015259A" w:rsidRPr="00997576">
        <w:rPr>
          <w:rFonts w:ascii="StobiSerif Regular" w:hAnsi="StobiSerif Regular"/>
          <w:i/>
          <w:iCs/>
          <w:sz w:val="22"/>
          <w:szCs w:val="22"/>
        </w:rPr>
        <w:t xml:space="preserve"> установи кои вршат медицинска рехабилитација како продолжено болничко лекување </w:t>
      </w:r>
      <w:r w:rsidR="00DE395D" w:rsidRPr="00997576">
        <w:rPr>
          <w:rFonts w:ascii="StobiSerif Regular" w:hAnsi="StobiSerif Regular"/>
          <w:i/>
          <w:iCs/>
          <w:sz w:val="22"/>
          <w:szCs w:val="22"/>
        </w:rPr>
        <w:t xml:space="preserve">се усогласени со референтната цена на услугата со шифра </w:t>
      </w:r>
      <w:r w:rsidR="00DE395D" w:rsidRPr="00997576">
        <w:rPr>
          <w:rFonts w:ascii="StobiSerif Regular" w:hAnsi="StobiSerif Regular" w:cs="Calibri"/>
          <w:i/>
          <w:iCs/>
          <w:sz w:val="22"/>
          <w:szCs w:val="22"/>
        </w:rPr>
        <w:t>ДС02 – „Болнички ден во стационар (сместување, оброци и труд на персоналот) со вклучени здравствени услуги и медикаментозна терапија за хронично болни и продолжено болничко лекување во заводи и специјални болести за пациенти по решение на ФЗОМ“, која е предложена за разгледување под точка 8 на дневниот ред и треба да се разгледува како целина.</w:t>
      </w:r>
      <w:r w:rsidR="00727DED" w:rsidRPr="00997576">
        <w:rPr>
          <w:rFonts w:ascii="StobiSerif Regular" w:hAnsi="StobiSerif Regular" w:cs="Calibri"/>
          <w:i/>
          <w:iCs/>
          <w:sz w:val="22"/>
          <w:szCs w:val="22"/>
          <w:lang w:val="en-US"/>
        </w:rPr>
        <w:t xml:space="preserve"> </w:t>
      </w:r>
      <w:r w:rsidR="00727DED" w:rsidRPr="00997576">
        <w:rPr>
          <w:rFonts w:ascii="StobiSerif Regular" w:hAnsi="StobiSerif Regular" w:cs="Calibri"/>
          <w:i/>
          <w:iCs/>
          <w:sz w:val="22"/>
          <w:szCs w:val="22"/>
        </w:rPr>
        <w:t>Имено</w:t>
      </w:r>
      <w:r w:rsidR="00DE395D" w:rsidRPr="00997576">
        <w:rPr>
          <w:rFonts w:ascii="StobiSerif Regular" w:hAnsi="StobiSerif Regular" w:cs="Calibri"/>
          <w:i/>
          <w:iCs/>
          <w:sz w:val="22"/>
          <w:szCs w:val="22"/>
        </w:rPr>
        <w:t>,</w:t>
      </w:r>
      <w:r w:rsidR="00727DED" w:rsidRPr="00997576">
        <w:rPr>
          <w:rFonts w:ascii="StobiSerif Regular" w:hAnsi="StobiSerif Regular" w:cs="Calibri"/>
          <w:i/>
          <w:iCs/>
          <w:sz w:val="22"/>
          <w:szCs w:val="22"/>
        </w:rPr>
        <w:t xml:space="preserve"> со предлогот од точката 8 се предвидува зголемување на референтната цена на услугата ДС02 од 1200 на 1600 денари.</w:t>
      </w:r>
      <w:r w:rsidR="00DE395D" w:rsidRPr="00997576">
        <w:rPr>
          <w:rFonts w:ascii="StobiSerif Regular" w:hAnsi="StobiSerif Regular" w:cs="Calibri"/>
          <w:i/>
          <w:iCs/>
          <w:sz w:val="22"/>
          <w:szCs w:val="22"/>
        </w:rPr>
        <w:t xml:space="preserve"> </w:t>
      </w:r>
      <w:r w:rsidR="00727DED" w:rsidRPr="00997576">
        <w:rPr>
          <w:rFonts w:ascii="StobiSerif Regular" w:hAnsi="StobiSerif Regular" w:cs="Calibri"/>
          <w:i/>
          <w:iCs/>
          <w:sz w:val="22"/>
          <w:szCs w:val="22"/>
        </w:rPr>
        <w:t>Тоа зголемување е предложено по анализа на барањата од сите бањи со кои Фондот има договор. Анализата покажа дека зголемувањето е оправдано поради фактот што се зголемени цените на</w:t>
      </w:r>
      <w:r w:rsidR="00DE2DAD" w:rsidRPr="00997576">
        <w:rPr>
          <w:rFonts w:ascii="StobiSerif Regular" w:hAnsi="StobiSerif Regular" w:cs="Calibri"/>
          <w:i/>
          <w:iCs/>
          <w:sz w:val="22"/>
          <w:szCs w:val="22"/>
        </w:rPr>
        <w:t xml:space="preserve"> елементите кои се земаат во вид при утврдување на референтните цени на здравствените услуги, како трудот, режиските трошоци, потрошните материјали, одржувањето на опремата и објектите. Со прифаќање на новата референтна цена, </w:t>
      </w:r>
      <w:r w:rsidR="002866D3" w:rsidRPr="00997576">
        <w:rPr>
          <w:rFonts w:ascii="StobiSerif Regular" w:hAnsi="StobiSerif Regular" w:cs="Calibri"/>
          <w:i/>
          <w:iCs/>
          <w:sz w:val="22"/>
          <w:szCs w:val="22"/>
        </w:rPr>
        <w:t>ќе треба да се</w:t>
      </w:r>
      <w:r w:rsidR="00DE2DAD" w:rsidRPr="00997576">
        <w:rPr>
          <w:rFonts w:ascii="StobiSerif Regular" w:hAnsi="StobiSerif Regular" w:cs="Calibri"/>
          <w:i/>
          <w:iCs/>
          <w:sz w:val="22"/>
          <w:szCs w:val="22"/>
        </w:rPr>
        <w:t xml:space="preserve"> зголем</w:t>
      </w:r>
      <w:r w:rsidR="002866D3" w:rsidRPr="00997576">
        <w:rPr>
          <w:rFonts w:ascii="StobiSerif Regular" w:hAnsi="StobiSerif Regular" w:cs="Calibri"/>
          <w:i/>
          <w:iCs/>
          <w:sz w:val="22"/>
          <w:szCs w:val="22"/>
        </w:rPr>
        <w:t>ат</w:t>
      </w:r>
      <w:r w:rsidR="00DE2DAD" w:rsidRPr="00997576">
        <w:rPr>
          <w:rFonts w:ascii="StobiSerif Regular" w:hAnsi="StobiSerif Regular" w:cs="Calibri"/>
          <w:i/>
          <w:iCs/>
          <w:sz w:val="22"/>
          <w:szCs w:val="22"/>
        </w:rPr>
        <w:t xml:space="preserve"> </w:t>
      </w:r>
      <w:r w:rsidR="002866D3" w:rsidRPr="00997576">
        <w:rPr>
          <w:rFonts w:ascii="StobiSerif Regular" w:hAnsi="StobiSerif Regular" w:cs="Calibri"/>
          <w:i/>
          <w:iCs/>
          <w:sz w:val="22"/>
          <w:szCs w:val="22"/>
        </w:rPr>
        <w:t xml:space="preserve">и </w:t>
      </w:r>
      <w:r w:rsidR="00DE2DAD" w:rsidRPr="00997576">
        <w:rPr>
          <w:rFonts w:ascii="StobiSerif Regular" w:hAnsi="StobiSerif Regular"/>
          <w:i/>
          <w:iCs/>
          <w:sz w:val="22"/>
          <w:szCs w:val="22"/>
        </w:rPr>
        <w:t>договорните надоместоци на здравствените установи кои вршат медицинска рехабилитација</w:t>
      </w:r>
      <w:r w:rsidR="00B56D9B" w:rsidRPr="00997576">
        <w:rPr>
          <w:rFonts w:ascii="StobiSerif Regular" w:hAnsi="StobiSerif Regular"/>
          <w:i/>
          <w:iCs/>
          <w:sz w:val="22"/>
          <w:szCs w:val="22"/>
        </w:rPr>
        <w:t xml:space="preserve">. Висината на надоместоците </w:t>
      </w:r>
      <w:r w:rsidR="00B11C3B" w:rsidRPr="00997576">
        <w:rPr>
          <w:rFonts w:ascii="StobiSerif Regular" w:hAnsi="StobiSerif Regular"/>
          <w:i/>
          <w:iCs/>
          <w:sz w:val="22"/>
          <w:szCs w:val="22"/>
        </w:rPr>
        <w:t xml:space="preserve">е </w:t>
      </w:r>
      <w:r w:rsidR="00B56D9B" w:rsidRPr="00997576">
        <w:rPr>
          <w:rFonts w:ascii="StobiSerif Regular" w:hAnsi="StobiSerif Regular"/>
          <w:i/>
          <w:iCs/>
          <w:sz w:val="22"/>
          <w:szCs w:val="22"/>
        </w:rPr>
        <w:t>утврдена</w:t>
      </w:r>
      <w:r w:rsidR="00B11C3B" w:rsidRPr="00997576">
        <w:rPr>
          <w:rFonts w:ascii="StobiSerif Regular" w:hAnsi="StobiSerif Regular"/>
          <w:i/>
          <w:iCs/>
          <w:sz w:val="22"/>
          <w:szCs w:val="22"/>
        </w:rPr>
        <w:t xml:space="preserve"> согласно со Одлуката за  утврдување на критериуми за утврдување на буџетот на здравствените установи од превентивната и итната медицинска помош, специјалистичко-консултативната здравствена заштита и болничката здравствена заштита</w:t>
      </w:r>
      <w:r w:rsidR="00B56D9B" w:rsidRPr="00997576">
        <w:rPr>
          <w:rFonts w:ascii="StobiSerif Regular" w:hAnsi="StobiSerif Regular"/>
          <w:i/>
          <w:iCs/>
          <w:sz w:val="22"/>
          <w:szCs w:val="22"/>
        </w:rPr>
        <w:t xml:space="preserve"> а во рамките на средствата предвидени за таа намена во Буџетот на Фондот за 2023 година.</w:t>
      </w:r>
      <w:r w:rsidR="00997576" w:rsidRPr="00997576">
        <w:rPr>
          <w:rFonts w:ascii="StobiSerif Regular" w:hAnsi="StobiSerif Regular"/>
          <w:i/>
          <w:iCs/>
          <w:sz w:val="22"/>
          <w:szCs w:val="22"/>
        </w:rPr>
        <w:t xml:space="preserve"> Истовремено, со одлуката која се предлага да биде донесена, во рамките на надоместокот се утврдува и структурата на средствата, односно висината на средствата предвидени за услуги од специјалистичко-консултативната здравствена заштита и висината на средствата предвидени за услуги од болничката здравствена заштита.</w:t>
      </w:r>
    </w:p>
    <w:p w14:paraId="12A4DA2D" w14:textId="77777777" w:rsidR="001B4AC2" w:rsidRPr="00997576" w:rsidRDefault="001B4AC2" w:rsidP="001B4AC2">
      <w:pPr>
        <w:ind w:left="-142" w:right="4"/>
        <w:rPr>
          <w:rFonts w:ascii="StobiSerif Regular" w:hAnsi="StobiSerif Regular"/>
          <w:i/>
          <w:iCs/>
          <w:sz w:val="22"/>
          <w:szCs w:val="22"/>
        </w:rPr>
      </w:pPr>
    </w:p>
    <w:p w14:paraId="54748F87" w14:textId="33FAAA49" w:rsidR="001B4AC2" w:rsidRPr="00997576" w:rsidRDefault="001B4AC2" w:rsidP="001B4AC2">
      <w:pPr>
        <w:ind w:left="-142" w:right="4"/>
        <w:rPr>
          <w:rFonts w:ascii="StobiSerif Regular" w:hAnsi="StobiSerif Regular"/>
          <w:i/>
          <w:iCs/>
          <w:sz w:val="22"/>
          <w:szCs w:val="22"/>
        </w:rPr>
      </w:pPr>
      <w:r w:rsidRPr="00997576">
        <w:rPr>
          <w:rFonts w:ascii="StobiSerif Regular" w:hAnsi="StobiSerif Regular"/>
          <w:i/>
          <w:iCs/>
          <w:sz w:val="22"/>
          <w:szCs w:val="22"/>
        </w:rPr>
        <w:lastRenderedPageBreak/>
        <w:t xml:space="preserve">По објаснувањето, </w:t>
      </w:r>
      <w:r w:rsidR="002866D3" w:rsidRPr="00997576">
        <w:rPr>
          <w:rFonts w:ascii="StobiSerif Regular" w:hAnsi="StobiSerif Regular"/>
          <w:i/>
          <w:iCs/>
          <w:sz w:val="22"/>
          <w:szCs w:val="22"/>
        </w:rPr>
        <w:t xml:space="preserve">и кусата дискусија што следеше, </w:t>
      </w:r>
      <w:r w:rsidRPr="00997576">
        <w:rPr>
          <w:rFonts w:ascii="StobiSerif Regular" w:hAnsi="StobiSerif Regular"/>
          <w:i/>
          <w:iCs/>
          <w:sz w:val="22"/>
          <w:szCs w:val="22"/>
        </w:rPr>
        <w:t>Управниот одбор едногласно ја донесе предложената</w:t>
      </w:r>
    </w:p>
    <w:p w14:paraId="584A0C98" w14:textId="2BD21363" w:rsidR="00476E8B" w:rsidRPr="00997576" w:rsidRDefault="00476E8B" w:rsidP="00C320EC">
      <w:pPr>
        <w:pStyle w:val="ListParagraph"/>
        <w:spacing w:after="0" w:line="240" w:lineRule="auto"/>
        <w:ind w:left="-142" w:right="4"/>
        <w:jc w:val="center"/>
        <w:rPr>
          <w:rFonts w:ascii="StobiSerif Regular" w:hAnsi="StobiSerif Regular"/>
          <w:b/>
          <w:bCs/>
          <w:i/>
          <w:iCs/>
        </w:rPr>
      </w:pPr>
      <w:r w:rsidRPr="00997576">
        <w:rPr>
          <w:rFonts w:ascii="StobiSerif Regular" w:hAnsi="StobiSerif Regular"/>
          <w:b/>
          <w:bCs/>
          <w:i/>
          <w:iCs/>
        </w:rPr>
        <w:t>Одлука</w:t>
      </w:r>
    </w:p>
    <w:p w14:paraId="7A9204EB" w14:textId="07C924FD" w:rsidR="00476E8B" w:rsidRPr="00997576" w:rsidRDefault="00476E8B" w:rsidP="00C320EC">
      <w:pPr>
        <w:pStyle w:val="ListParagraph"/>
        <w:spacing w:after="0" w:line="240" w:lineRule="auto"/>
        <w:ind w:left="-142" w:right="4"/>
        <w:jc w:val="center"/>
        <w:rPr>
          <w:rFonts w:ascii="StobiSerif Regular" w:hAnsi="StobiSerif Regular"/>
          <w:b/>
          <w:bCs/>
          <w:i/>
          <w:iCs/>
        </w:rPr>
      </w:pPr>
      <w:r w:rsidRPr="00997576">
        <w:rPr>
          <w:rFonts w:ascii="StobiSerif Regular" w:hAnsi="StobiSerif Regular"/>
          <w:b/>
          <w:bCs/>
          <w:i/>
          <w:iCs/>
        </w:rPr>
        <w:t xml:space="preserve">за изменување на Одлуката за утврдување на </w:t>
      </w:r>
      <w:r w:rsidR="002F0C08" w:rsidRPr="00997576">
        <w:rPr>
          <w:rFonts w:ascii="StobiSerif Regular" w:hAnsi="StobiSerif Regular"/>
          <w:b/>
          <w:bCs/>
          <w:i/>
          <w:iCs/>
        </w:rPr>
        <w:t>висината на вкупниот</w:t>
      </w:r>
      <w:r w:rsidRPr="00997576">
        <w:rPr>
          <w:rFonts w:ascii="StobiSerif Regular" w:hAnsi="StobiSerif Regular"/>
          <w:b/>
          <w:bCs/>
          <w:i/>
          <w:iCs/>
        </w:rPr>
        <w:t xml:space="preserve"> договорен надоместок </w:t>
      </w:r>
      <w:r w:rsidR="002F0C08" w:rsidRPr="00997576">
        <w:rPr>
          <w:rFonts w:ascii="StobiSerif Regular" w:hAnsi="StobiSerif Regular"/>
          <w:b/>
          <w:bCs/>
          <w:i/>
          <w:iCs/>
        </w:rPr>
        <w:t>за обезбедување здравствени услуги од специјализирана медицинска рехабилитација како продолжено болничко лекување во</w:t>
      </w:r>
      <w:r w:rsidRPr="00997576">
        <w:rPr>
          <w:rFonts w:ascii="StobiSerif Regular" w:hAnsi="StobiSerif Regular"/>
          <w:b/>
          <w:bCs/>
          <w:i/>
          <w:iCs/>
        </w:rPr>
        <w:t xml:space="preserve"> 2023 година</w:t>
      </w:r>
    </w:p>
    <w:p w14:paraId="24205031" w14:textId="77777777" w:rsidR="00476E8B" w:rsidRPr="00997576" w:rsidRDefault="00476E8B" w:rsidP="00C320EC">
      <w:pPr>
        <w:pStyle w:val="ListParagraph"/>
        <w:spacing w:after="0" w:line="240" w:lineRule="auto"/>
        <w:ind w:left="-142" w:right="4"/>
        <w:rPr>
          <w:rFonts w:ascii="StobiSerif Regular" w:hAnsi="StobiSerif Regular"/>
          <w:i/>
          <w:iCs/>
        </w:rPr>
      </w:pPr>
    </w:p>
    <w:p w14:paraId="1F5A41CE" w14:textId="7F9ACC64" w:rsidR="00997576" w:rsidRPr="00997576" w:rsidRDefault="00476E8B" w:rsidP="00997576">
      <w:pPr>
        <w:ind w:left="-142" w:right="4"/>
        <w:rPr>
          <w:rFonts w:ascii="StobiSerif Regular" w:hAnsi="StobiSerif Regular"/>
          <w:i/>
          <w:iCs/>
          <w:sz w:val="22"/>
          <w:szCs w:val="22"/>
        </w:rPr>
      </w:pPr>
      <w:r w:rsidRPr="00997576">
        <w:rPr>
          <w:rFonts w:ascii="StobiSerif Regular" w:hAnsi="StobiSerif Regular" w:cs="Arial"/>
          <w:i/>
          <w:iCs/>
          <w:sz w:val="22"/>
          <w:szCs w:val="22"/>
        </w:rPr>
        <w:t xml:space="preserve">со која </w:t>
      </w:r>
      <w:r w:rsidRPr="00997576">
        <w:rPr>
          <w:rFonts w:ascii="StobiSerif Regular" w:hAnsi="StobiSerif Regular"/>
          <w:i/>
          <w:iCs/>
          <w:sz w:val="22"/>
          <w:szCs w:val="22"/>
        </w:rPr>
        <w:t xml:space="preserve"> </w:t>
      </w:r>
      <w:r w:rsidR="002866D3" w:rsidRPr="00997576">
        <w:rPr>
          <w:rFonts w:ascii="StobiSerif Regular" w:hAnsi="StobiSerif Regular"/>
          <w:i/>
          <w:iCs/>
          <w:sz w:val="22"/>
          <w:szCs w:val="22"/>
        </w:rPr>
        <w:t xml:space="preserve">се изврши зголемување на договорните надоместоци за 2023 година на здравствените установи кои вршат медицинска рехабилитација како продолжено болничко лекување и </w:t>
      </w:r>
      <w:r w:rsidR="00997576" w:rsidRPr="00997576">
        <w:rPr>
          <w:rFonts w:ascii="StobiSerif Regular" w:hAnsi="StobiSerif Regular"/>
          <w:i/>
          <w:iCs/>
          <w:sz w:val="22"/>
          <w:szCs w:val="22"/>
        </w:rPr>
        <w:t>истовремно се утврди делот од средствата кој е наменет за услуги од специјалистичко-консултативната здравствена заштита и делот од средствата кој е наменет за услуги од болничката здравствена заштита.</w:t>
      </w:r>
    </w:p>
    <w:p w14:paraId="49B45544" w14:textId="649B4C3B" w:rsidR="00476E8B" w:rsidRPr="002866D3" w:rsidRDefault="00476E8B" w:rsidP="00C320EC">
      <w:pPr>
        <w:pStyle w:val="ListParagraph"/>
        <w:spacing w:after="0" w:line="240" w:lineRule="auto"/>
        <w:ind w:left="-142" w:right="4"/>
        <w:rPr>
          <w:rFonts w:ascii="StobiSerif Regular" w:hAnsi="StobiSerif Regular" w:cs="Arial"/>
          <w:i/>
          <w:iCs/>
          <w:color w:val="FF0000"/>
        </w:rPr>
      </w:pPr>
    </w:p>
    <w:p w14:paraId="6403966C" w14:textId="35A5DD5A" w:rsidR="00BA675F" w:rsidRPr="004660C7" w:rsidRDefault="00BA675F" w:rsidP="00BA675F">
      <w:pPr>
        <w:suppressAutoHyphens w:val="0"/>
        <w:ind w:left="-142" w:right="4"/>
        <w:rPr>
          <w:rFonts w:ascii="StobiSerif Regular" w:hAnsi="StobiSerif Regular"/>
          <w:i/>
          <w:sz w:val="22"/>
          <w:szCs w:val="22"/>
        </w:rPr>
      </w:pPr>
      <w:r w:rsidRPr="004660C7">
        <w:rPr>
          <w:rFonts w:ascii="StobiSerif Regular" w:hAnsi="StobiSerif Regular" w:cs="Arial"/>
          <w:b/>
          <w:i/>
          <w:sz w:val="22"/>
          <w:szCs w:val="22"/>
        </w:rPr>
        <w:t xml:space="preserve">ТОЧКА </w:t>
      </w:r>
      <w:r w:rsidRPr="004660C7">
        <w:rPr>
          <w:rFonts w:ascii="StobiSerif Regular" w:eastAsia="@Arial Unicode MS" w:hAnsi="StobiSerif Regular" w:cs="Arial"/>
          <w:b/>
          <w:i/>
          <w:sz w:val="22"/>
          <w:szCs w:val="22"/>
        </w:rPr>
        <w:t xml:space="preserve">6 - </w:t>
      </w:r>
      <w:r w:rsidR="00155C3B" w:rsidRPr="004660C7">
        <w:rPr>
          <w:rFonts w:ascii="StobiSerif Regular" w:hAnsi="StobiSerif Regular"/>
          <w:i/>
          <w:sz w:val="22"/>
          <w:szCs w:val="22"/>
        </w:rPr>
        <w:t>Предлог за зголемување на договорниот надоместок на ПЗУ Специјална болница по офталмологија „Деница“ за услуги од областа на очната хирургија во 2023 година</w:t>
      </w:r>
    </w:p>
    <w:p w14:paraId="7E7A24B5" w14:textId="77777777" w:rsidR="004660C7" w:rsidRPr="004660C7" w:rsidRDefault="004660C7" w:rsidP="00BA675F">
      <w:pPr>
        <w:suppressAutoHyphens w:val="0"/>
        <w:ind w:left="-142" w:right="4"/>
        <w:rPr>
          <w:rFonts w:ascii="StobiSerif Regular" w:hAnsi="StobiSerif Regular"/>
          <w:i/>
          <w:iCs/>
          <w:sz w:val="22"/>
          <w:szCs w:val="22"/>
        </w:rPr>
      </w:pPr>
    </w:p>
    <w:p w14:paraId="4B9947A8" w14:textId="7A92E437" w:rsidR="004660C7" w:rsidRPr="004660C7" w:rsidRDefault="004660C7" w:rsidP="00BA675F">
      <w:pPr>
        <w:suppressAutoHyphens w:val="0"/>
        <w:ind w:left="-142" w:right="4"/>
        <w:rPr>
          <w:rFonts w:ascii="StobiSerif Regular" w:hAnsi="StobiSerif Regular"/>
          <w:i/>
          <w:iCs/>
          <w:sz w:val="22"/>
          <w:szCs w:val="22"/>
        </w:rPr>
      </w:pPr>
      <w:r w:rsidRPr="004660C7">
        <w:rPr>
          <w:rFonts w:ascii="StobiSerif Regular" w:hAnsi="StobiSerif Regular"/>
          <w:i/>
          <w:iCs/>
          <w:sz w:val="22"/>
          <w:szCs w:val="22"/>
        </w:rPr>
        <w:t>Објаснување на предлогот дадоа директорката Филиповска Грашкоска и Миле Сугарев. Наведоа дека по барање на болницата, поради зголемениот обем на работа и поголемиот број на дадени услуги во текот на годината, се предлага зголемување на договорниот надоместок кој трета година по ред е во висина од 20 милиони денари, за уште 10 милиони. Висината на договорниот надоместок е утврдена согласно со Одлуката за  утврдување на критериуми за утврдување на буџетот на здравствените установи од превентивната и итната медицинска помош, специјалистичко-консултативната здравствена заштита и болничката здравствена заштита а во рамките на средствата предвидени за таа намена во Буџетот на Фондот за 2023 година.</w:t>
      </w:r>
    </w:p>
    <w:p w14:paraId="0A40553E" w14:textId="77777777" w:rsidR="004660C7" w:rsidRPr="004660C7" w:rsidRDefault="004660C7" w:rsidP="00BA675F">
      <w:pPr>
        <w:suppressAutoHyphens w:val="0"/>
        <w:ind w:left="-142" w:right="4"/>
        <w:rPr>
          <w:rFonts w:ascii="StobiSerif Regular" w:hAnsi="StobiSerif Regular"/>
          <w:i/>
          <w:iCs/>
          <w:sz w:val="22"/>
          <w:szCs w:val="22"/>
        </w:rPr>
      </w:pPr>
    </w:p>
    <w:p w14:paraId="447CE84E" w14:textId="3F8CAE9C" w:rsidR="004660C7" w:rsidRPr="004660C7" w:rsidRDefault="004660C7" w:rsidP="00BA675F">
      <w:pPr>
        <w:suppressAutoHyphens w:val="0"/>
        <w:ind w:left="-142" w:right="4"/>
        <w:rPr>
          <w:rFonts w:ascii="StobiSerif Regular" w:hAnsi="StobiSerif Regular"/>
          <w:i/>
          <w:iCs/>
          <w:sz w:val="22"/>
          <w:szCs w:val="22"/>
        </w:rPr>
      </w:pPr>
      <w:r w:rsidRPr="004660C7">
        <w:rPr>
          <w:rFonts w:ascii="StobiSerif Regular" w:hAnsi="StobiSerif Regular"/>
          <w:i/>
          <w:iCs/>
          <w:sz w:val="22"/>
          <w:szCs w:val="22"/>
        </w:rPr>
        <w:t>По објаснувањето, Управниот одбор едногласно донесе</w:t>
      </w:r>
    </w:p>
    <w:p w14:paraId="54B634F4" w14:textId="77777777" w:rsidR="00BA675F" w:rsidRPr="004660C7" w:rsidRDefault="00BA675F" w:rsidP="00BA675F">
      <w:pPr>
        <w:suppressAutoHyphens w:val="0"/>
        <w:ind w:left="-142" w:right="4"/>
        <w:rPr>
          <w:rFonts w:ascii="StobiSerif Regular" w:hAnsi="StobiSerif Regular" w:cs="Arial"/>
          <w:b/>
          <w:i/>
          <w:sz w:val="22"/>
          <w:szCs w:val="22"/>
        </w:rPr>
      </w:pPr>
    </w:p>
    <w:p w14:paraId="49D22951" w14:textId="77777777" w:rsidR="00224DF3" w:rsidRPr="004660C7" w:rsidRDefault="00224DF3" w:rsidP="00224DF3">
      <w:pPr>
        <w:pStyle w:val="ListParagraph"/>
        <w:spacing w:after="0" w:line="240" w:lineRule="auto"/>
        <w:ind w:left="-142" w:right="4"/>
        <w:jc w:val="center"/>
        <w:rPr>
          <w:rFonts w:ascii="StobiSerif Regular" w:hAnsi="StobiSerif Regular"/>
          <w:b/>
          <w:bCs/>
          <w:i/>
          <w:iCs/>
        </w:rPr>
      </w:pPr>
      <w:r w:rsidRPr="004660C7">
        <w:rPr>
          <w:rFonts w:ascii="StobiSerif Regular" w:hAnsi="StobiSerif Regular"/>
          <w:b/>
          <w:bCs/>
          <w:i/>
          <w:iCs/>
        </w:rPr>
        <w:t>Одлука</w:t>
      </w:r>
    </w:p>
    <w:p w14:paraId="3734164D" w14:textId="4A314F94" w:rsidR="00224DF3" w:rsidRPr="004660C7" w:rsidRDefault="00224DF3" w:rsidP="00224DF3">
      <w:pPr>
        <w:suppressAutoHyphens w:val="0"/>
        <w:ind w:left="-142" w:right="4"/>
        <w:jc w:val="center"/>
        <w:rPr>
          <w:rFonts w:ascii="StobiSerif Regular" w:hAnsi="StobiSerif Regular"/>
          <w:b/>
          <w:bCs/>
          <w:i/>
          <w:iCs/>
          <w:sz w:val="22"/>
          <w:szCs w:val="22"/>
        </w:rPr>
      </w:pPr>
      <w:r w:rsidRPr="004660C7">
        <w:rPr>
          <w:rFonts w:ascii="StobiSerif Regular" w:hAnsi="StobiSerif Regular"/>
          <w:b/>
          <w:bCs/>
          <w:i/>
          <w:sz w:val="22"/>
          <w:szCs w:val="22"/>
        </w:rPr>
        <w:t>за изменувае на договорниот надоместок на ПЗУ Специјална болница по офталмологија „Деница“ за услуги од областа на очната хирургија во 2023 година</w:t>
      </w:r>
    </w:p>
    <w:p w14:paraId="72BF7D3A" w14:textId="77777777" w:rsidR="00224DF3" w:rsidRPr="004660C7" w:rsidRDefault="00224DF3" w:rsidP="00224DF3">
      <w:pPr>
        <w:pStyle w:val="ListParagraph"/>
        <w:spacing w:after="0" w:line="240" w:lineRule="auto"/>
        <w:ind w:left="-142" w:right="4"/>
        <w:jc w:val="center"/>
        <w:rPr>
          <w:rFonts w:ascii="StobiSerif Regular" w:hAnsi="StobiSerif Regular"/>
          <w:b/>
          <w:bCs/>
          <w:i/>
          <w:iCs/>
        </w:rPr>
      </w:pPr>
    </w:p>
    <w:p w14:paraId="771F4D8E" w14:textId="4E42DAC8" w:rsidR="00224DF3" w:rsidRPr="004660C7" w:rsidRDefault="00224DF3" w:rsidP="00224DF3">
      <w:pPr>
        <w:pStyle w:val="ListParagraph"/>
        <w:spacing w:after="0" w:line="240" w:lineRule="auto"/>
        <w:ind w:left="-142" w:right="4"/>
        <w:rPr>
          <w:rFonts w:ascii="StobiSerif Regular" w:hAnsi="StobiSerif Regular" w:cs="Arial"/>
          <w:i/>
          <w:iCs/>
        </w:rPr>
      </w:pPr>
      <w:r w:rsidRPr="004660C7">
        <w:rPr>
          <w:rFonts w:ascii="StobiSerif Regular" w:hAnsi="StobiSerif Regular" w:cs="Arial"/>
          <w:i/>
          <w:iCs/>
        </w:rPr>
        <w:t xml:space="preserve">со која </w:t>
      </w:r>
      <w:r w:rsidRPr="004660C7">
        <w:rPr>
          <w:rFonts w:ascii="StobiSerif Regular" w:hAnsi="StobiSerif Regular"/>
          <w:i/>
          <w:iCs/>
        </w:rPr>
        <w:t xml:space="preserve"> </w:t>
      </w:r>
      <w:r w:rsidR="004660C7" w:rsidRPr="004660C7">
        <w:rPr>
          <w:rFonts w:ascii="StobiSerif Regular" w:hAnsi="StobiSerif Regular"/>
          <w:i/>
          <w:iCs/>
        </w:rPr>
        <w:t>договорниот надоместок на болницата се зголеми за 10 милиони денари.</w:t>
      </w:r>
    </w:p>
    <w:p w14:paraId="2541965B" w14:textId="77777777" w:rsidR="00BA675F" w:rsidRPr="00155C3B" w:rsidRDefault="00BA675F" w:rsidP="00BA675F">
      <w:pPr>
        <w:suppressAutoHyphens w:val="0"/>
        <w:ind w:left="-142" w:right="4"/>
        <w:rPr>
          <w:rFonts w:ascii="StobiSerif Regular" w:hAnsi="StobiSerif Regular" w:cs="Arial"/>
          <w:b/>
          <w:i/>
          <w:color w:val="FF0000"/>
          <w:sz w:val="22"/>
          <w:szCs w:val="22"/>
        </w:rPr>
      </w:pPr>
    </w:p>
    <w:p w14:paraId="78AE9934" w14:textId="6ECD0D62" w:rsidR="00BA675F" w:rsidRPr="00A46FC1" w:rsidRDefault="00BA675F" w:rsidP="00BA675F">
      <w:pPr>
        <w:suppressAutoHyphens w:val="0"/>
        <w:ind w:left="-142" w:right="4"/>
        <w:rPr>
          <w:rFonts w:ascii="StobiSerif Regular" w:hAnsi="StobiSerif Regular"/>
          <w:i/>
          <w:sz w:val="22"/>
          <w:szCs w:val="22"/>
        </w:rPr>
      </w:pPr>
      <w:r w:rsidRPr="00A46FC1">
        <w:rPr>
          <w:rFonts w:ascii="StobiSerif Regular" w:hAnsi="StobiSerif Regular" w:cs="Arial"/>
          <w:b/>
          <w:i/>
          <w:sz w:val="22"/>
          <w:szCs w:val="22"/>
        </w:rPr>
        <w:t xml:space="preserve">ТОЧКА </w:t>
      </w:r>
      <w:r w:rsidRPr="00A46FC1">
        <w:rPr>
          <w:rFonts w:ascii="StobiSerif Regular" w:eastAsia="@Arial Unicode MS" w:hAnsi="StobiSerif Regular" w:cs="Arial"/>
          <w:b/>
          <w:i/>
          <w:sz w:val="22"/>
          <w:szCs w:val="22"/>
        </w:rPr>
        <w:t xml:space="preserve">7 - </w:t>
      </w:r>
      <w:r w:rsidR="00155C3B" w:rsidRPr="00A46FC1">
        <w:rPr>
          <w:rFonts w:ascii="StobiSerif Regular" w:hAnsi="StobiSerif Regular"/>
          <w:i/>
          <w:sz w:val="22"/>
          <w:szCs w:val="22"/>
        </w:rPr>
        <w:t>Предлог за донесување на Одлука за склучување договор за издавање на ортопедски и други помагала и на Одлука за склучување анекс на договор за издавање на ортопедски и други помагала</w:t>
      </w:r>
    </w:p>
    <w:p w14:paraId="3CF72532" w14:textId="77777777" w:rsidR="00BE555F" w:rsidRPr="00A46FC1" w:rsidRDefault="00BE555F" w:rsidP="00BA675F">
      <w:pPr>
        <w:suppressAutoHyphens w:val="0"/>
        <w:ind w:left="-142" w:right="4"/>
        <w:rPr>
          <w:rFonts w:ascii="StobiSerif Regular" w:hAnsi="StobiSerif Regular"/>
          <w:i/>
          <w:iCs/>
          <w:sz w:val="22"/>
          <w:szCs w:val="22"/>
        </w:rPr>
      </w:pPr>
    </w:p>
    <w:p w14:paraId="78679BBE" w14:textId="24757759" w:rsidR="00BA675F" w:rsidRDefault="00BE555F" w:rsidP="00BA675F">
      <w:pPr>
        <w:suppressAutoHyphens w:val="0"/>
        <w:ind w:left="-142" w:right="4"/>
        <w:rPr>
          <w:rFonts w:ascii="StobiSerif Regular" w:hAnsi="StobiSerif Regular"/>
          <w:i/>
          <w:iCs/>
          <w:sz w:val="22"/>
          <w:szCs w:val="22"/>
        </w:rPr>
      </w:pPr>
      <w:r w:rsidRPr="00A46FC1">
        <w:rPr>
          <w:rFonts w:ascii="StobiSerif Regular" w:hAnsi="StobiSerif Regular"/>
          <w:i/>
          <w:iCs/>
          <w:sz w:val="22"/>
          <w:szCs w:val="22"/>
        </w:rPr>
        <w:t xml:space="preserve">Директорката Филиповска Грашкоска објасни дека предлогот се однесува на барања за склучување на </w:t>
      </w:r>
      <w:r w:rsidR="008B7D71" w:rsidRPr="00A46FC1">
        <w:rPr>
          <w:rFonts w:ascii="StobiSerif Regular" w:hAnsi="StobiSerif Regular"/>
          <w:i/>
          <w:iCs/>
          <w:sz w:val="22"/>
          <w:szCs w:val="22"/>
        </w:rPr>
        <w:t xml:space="preserve">три </w:t>
      </w:r>
      <w:r w:rsidRPr="00A46FC1">
        <w:rPr>
          <w:rFonts w:ascii="StobiSerif Regular" w:hAnsi="StobiSerif Regular"/>
          <w:i/>
          <w:iCs/>
          <w:sz w:val="22"/>
          <w:szCs w:val="22"/>
        </w:rPr>
        <w:t>договор</w:t>
      </w:r>
      <w:r w:rsidR="008B7D71" w:rsidRPr="00A46FC1">
        <w:rPr>
          <w:rFonts w:ascii="StobiSerif Regular" w:hAnsi="StobiSerif Regular"/>
          <w:i/>
          <w:iCs/>
          <w:sz w:val="22"/>
          <w:szCs w:val="22"/>
        </w:rPr>
        <w:t xml:space="preserve">и и пет анекси на договори за издавање на ортопедски и други помагала, поднесени од субјекти кои се занимаваат со производство и трговија со помагала. Ова е врз основа на </w:t>
      </w:r>
      <w:r w:rsidRPr="00A46FC1">
        <w:rPr>
          <w:rFonts w:ascii="StobiSerif Regular" w:hAnsi="StobiSerif Regular"/>
          <w:i/>
          <w:iCs/>
          <w:sz w:val="22"/>
          <w:szCs w:val="22"/>
        </w:rPr>
        <w:t xml:space="preserve">Правилникот за индикациите за остварување на право на ортопедски и други помагала, </w:t>
      </w:r>
      <w:r w:rsidR="008B7D71" w:rsidRPr="00A46FC1">
        <w:rPr>
          <w:rFonts w:ascii="StobiSerif Regular" w:hAnsi="StobiSerif Regular"/>
          <w:i/>
          <w:iCs/>
          <w:sz w:val="22"/>
          <w:szCs w:val="22"/>
        </w:rPr>
        <w:t xml:space="preserve">со кој е уредено дека </w:t>
      </w:r>
      <w:r w:rsidRPr="00A46FC1">
        <w:rPr>
          <w:rFonts w:ascii="StobiSerif Regular" w:hAnsi="StobiSerif Regular"/>
          <w:i/>
          <w:iCs/>
          <w:sz w:val="22"/>
          <w:szCs w:val="22"/>
        </w:rPr>
        <w:t>за одлучување за склучување на договор</w:t>
      </w:r>
      <w:r w:rsidR="008B7D71" w:rsidRPr="00A46FC1">
        <w:rPr>
          <w:rFonts w:ascii="StobiSerif Regular" w:hAnsi="StobiSerif Regular"/>
          <w:i/>
          <w:iCs/>
          <w:sz w:val="22"/>
          <w:szCs w:val="22"/>
        </w:rPr>
        <w:t xml:space="preserve">и за издавање на ортопедски и други помагала, </w:t>
      </w:r>
      <w:r w:rsidRPr="00A46FC1">
        <w:rPr>
          <w:rFonts w:ascii="StobiSerif Regular" w:hAnsi="StobiSerif Regular"/>
          <w:i/>
          <w:iCs/>
          <w:sz w:val="22"/>
          <w:szCs w:val="22"/>
        </w:rPr>
        <w:t>по барања</w:t>
      </w:r>
      <w:r w:rsidR="008B7D71" w:rsidRPr="00A46FC1">
        <w:rPr>
          <w:rFonts w:ascii="StobiSerif Regular" w:hAnsi="StobiSerif Regular"/>
          <w:i/>
          <w:iCs/>
          <w:sz w:val="22"/>
          <w:szCs w:val="22"/>
        </w:rPr>
        <w:t xml:space="preserve">та од субјекти кои се занимаваат со таква дејност, </w:t>
      </w:r>
      <w:r w:rsidRPr="00A46FC1">
        <w:rPr>
          <w:rFonts w:ascii="StobiSerif Regular" w:hAnsi="StobiSerif Regular"/>
          <w:i/>
          <w:iCs/>
          <w:sz w:val="22"/>
          <w:szCs w:val="22"/>
        </w:rPr>
        <w:t xml:space="preserve">надлежен </w:t>
      </w:r>
      <w:r w:rsidR="008B7D71" w:rsidRPr="00A46FC1">
        <w:rPr>
          <w:rFonts w:ascii="StobiSerif Regular" w:hAnsi="StobiSerif Regular"/>
          <w:i/>
          <w:iCs/>
          <w:sz w:val="22"/>
          <w:szCs w:val="22"/>
        </w:rPr>
        <w:t xml:space="preserve">е </w:t>
      </w:r>
      <w:r w:rsidRPr="00A46FC1">
        <w:rPr>
          <w:rFonts w:ascii="StobiSerif Regular" w:hAnsi="StobiSerif Regular"/>
          <w:i/>
          <w:iCs/>
          <w:sz w:val="22"/>
          <w:szCs w:val="22"/>
        </w:rPr>
        <w:t>Управниот одбор на Фондот</w:t>
      </w:r>
      <w:r w:rsidR="008B7D71" w:rsidRPr="00A46FC1">
        <w:rPr>
          <w:rFonts w:ascii="StobiSerif Regular" w:hAnsi="StobiSerif Regular"/>
          <w:i/>
          <w:iCs/>
          <w:sz w:val="22"/>
          <w:szCs w:val="22"/>
        </w:rPr>
        <w:t>. Пред доставување на Управниот одбор, барањата и приложената документација се проверени од Комисијата за ортопедски помагала на Фондот.</w:t>
      </w:r>
    </w:p>
    <w:p w14:paraId="295E83F1" w14:textId="77777777" w:rsidR="00A46FC1" w:rsidRDefault="00A46FC1" w:rsidP="00BA675F">
      <w:pPr>
        <w:suppressAutoHyphens w:val="0"/>
        <w:ind w:left="-142" w:right="4"/>
        <w:rPr>
          <w:rFonts w:ascii="StobiSerif Regular" w:hAnsi="StobiSerif Regular"/>
          <w:i/>
          <w:iCs/>
          <w:sz w:val="22"/>
          <w:szCs w:val="22"/>
        </w:rPr>
      </w:pPr>
    </w:p>
    <w:p w14:paraId="3D845AA2" w14:textId="33CF925D" w:rsidR="00A46FC1" w:rsidRPr="00A46FC1" w:rsidRDefault="00A46FC1" w:rsidP="00BA675F">
      <w:pPr>
        <w:suppressAutoHyphens w:val="0"/>
        <w:ind w:left="-142" w:right="4"/>
        <w:rPr>
          <w:rFonts w:ascii="StobiSerif Regular" w:hAnsi="StobiSerif Regular" w:cs="Arial"/>
          <w:b/>
          <w:i/>
          <w:iCs/>
          <w:sz w:val="22"/>
          <w:szCs w:val="22"/>
        </w:rPr>
      </w:pPr>
      <w:r>
        <w:rPr>
          <w:rFonts w:ascii="StobiSerif Regular" w:hAnsi="StobiSerif Regular"/>
          <w:i/>
          <w:iCs/>
          <w:sz w:val="22"/>
          <w:szCs w:val="22"/>
        </w:rPr>
        <w:lastRenderedPageBreak/>
        <w:t>По објаснувањето, Управниот одбор, без дискусија едногласно донесе</w:t>
      </w:r>
    </w:p>
    <w:p w14:paraId="48FF25ED" w14:textId="77777777" w:rsidR="00224DF3" w:rsidRDefault="00224DF3" w:rsidP="00224DF3">
      <w:pPr>
        <w:suppressAutoHyphens w:val="0"/>
        <w:ind w:left="-142" w:right="4"/>
        <w:jc w:val="center"/>
        <w:rPr>
          <w:rFonts w:ascii="StobiSerif Regular" w:hAnsi="StobiSerif Regular" w:cs="Arial"/>
          <w:b/>
          <w:i/>
          <w:color w:val="FF0000"/>
          <w:sz w:val="22"/>
          <w:szCs w:val="22"/>
        </w:rPr>
      </w:pPr>
    </w:p>
    <w:p w14:paraId="0A232D55" w14:textId="77DB6533" w:rsidR="00224DF3" w:rsidRPr="00224DF3" w:rsidRDefault="00224DF3" w:rsidP="00224DF3">
      <w:pPr>
        <w:suppressAutoHyphens w:val="0"/>
        <w:ind w:left="-142" w:right="4"/>
        <w:jc w:val="center"/>
        <w:rPr>
          <w:rFonts w:ascii="StobiSerif Regular" w:hAnsi="StobiSerif Regular"/>
          <w:b/>
          <w:bCs/>
          <w:i/>
          <w:sz w:val="22"/>
          <w:szCs w:val="22"/>
        </w:rPr>
      </w:pPr>
      <w:r w:rsidRPr="00224DF3">
        <w:rPr>
          <w:rFonts w:ascii="StobiSerif Regular" w:hAnsi="StobiSerif Regular"/>
          <w:b/>
          <w:bCs/>
          <w:i/>
          <w:sz w:val="22"/>
          <w:szCs w:val="22"/>
        </w:rPr>
        <w:t>Одлука</w:t>
      </w:r>
    </w:p>
    <w:p w14:paraId="7C8FF5C8" w14:textId="36C650DC" w:rsidR="00224DF3" w:rsidRPr="00224DF3" w:rsidRDefault="00224DF3" w:rsidP="00224DF3">
      <w:pPr>
        <w:suppressAutoHyphens w:val="0"/>
        <w:ind w:left="-142" w:right="4"/>
        <w:jc w:val="center"/>
        <w:rPr>
          <w:rFonts w:ascii="StobiSerif Regular" w:hAnsi="StobiSerif Regular"/>
          <w:b/>
          <w:bCs/>
          <w:i/>
          <w:sz w:val="22"/>
          <w:szCs w:val="22"/>
        </w:rPr>
      </w:pPr>
      <w:r w:rsidRPr="00224DF3">
        <w:rPr>
          <w:rFonts w:ascii="StobiSerif Regular" w:hAnsi="StobiSerif Regular"/>
          <w:b/>
          <w:bCs/>
          <w:i/>
          <w:sz w:val="22"/>
          <w:szCs w:val="22"/>
        </w:rPr>
        <w:t>за склучување договор за издавање на ортопедски и други помагала</w:t>
      </w:r>
    </w:p>
    <w:p w14:paraId="3C316B45" w14:textId="77777777" w:rsidR="00224DF3" w:rsidRDefault="00224DF3" w:rsidP="00BA675F">
      <w:pPr>
        <w:suppressAutoHyphens w:val="0"/>
        <w:ind w:left="-142" w:right="4"/>
        <w:rPr>
          <w:rFonts w:ascii="StobiSerif Regular" w:hAnsi="StobiSerif Regular"/>
          <w:i/>
          <w:sz w:val="22"/>
          <w:szCs w:val="22"/>
        </w:rPr>
      </w:pPr>
    </w:p>
    <w:p w14:paraId="4E4D7190" w14:textId="5590BD5C" w:rsidR="00224DF3" w:rsidRDefault="00224DF3" w:rsidP="00BA675F">
      <w:pPr>
        <w:suppressAutoHyphens w:val="0"/>
        <w:ind w:left="-142" w:right="4"/>
        <w:rPr>
          <w:rFonts w:ascii="StobiSerif Regular" w:hAnsi="StobiSerif Regular"/>
          <w:i/>
          <w:sz w:val="22"/>
          <w:szCs w:val="22"/>
        </w:rPr>
      </w:pPr>
      <w:r w:rsidRPr="00155C3B">
        <w:rPr>
          <w:rFonts w:ascii="StobiSerif Regular" w:hAnsi="StobiSerif Regular"/>
          <w:i/>
          <w:sz w:val="22"/>
          <w:szCs w:val="22"/>
        </w:rPr>
        <w:t xml:space="preserve">и </w:t>
      </w:r>
    </w:p>
    <w:p w14:paraId="3D44FD69" w14:textId="4EED1214" w:rsidR="00224DF3" w:rsidRPr="00224DF3" w:rsidRDefault="00224DF3" w:rsidP="00224DF3">
      <w:pPr>
        <w:suppressAutoHyphens w:val="0"/>
        <w:ind w:left="-142" w:right="4"/>
        <w:jc w:val="center"/>
        <w:rPr>
          <w:rFonts w:ascii="StobiSerif Regular" w:hAnsi="StobiSerif Regular"/>
          <w:b/>
          <w:bCs/>
          <w:i/>
          <w:sz w:val="22"/>
          <w:szCs w:val="22"/>
        </w:rPr>
      </w:pPr>
      <w:r w:rsidRPr="00224DF3">
        <w:rPr>
          <w:rFonts w:ascii="StobiSerif Regular" w:hAnsi="StobiSerif Regular"/>
          <w:b/>
          <w:bCs/>
          <w:i/>
          <w:sz w:val="22"/>
          <w:szCs w:val="22"/>
        </w:rPr>
        <w:t>Одлука</w:t>
      </w:r>
    </w:p>
    <w:p w14:paraId="73E7D6D7" w14:textId="028ED9C5" w:rsidR="00224DF3" w:rsidRPr="00224DF3" w:rsidRDefault="00224DF3" w:rsidP="00224DF3">
      <w:pPr>
        <w:suppressAutoHyphens w:val="0"/>
        <w:ind w:left="-142" w:right="4"/>
        <w:jc w:val="center"/>
        <w:rPr>
          <w:rFonts w:ascii="StobiSerif Regular" w:hAnsi="StobiSerif Regular" w:cs="Arial"/>
          <w:b/>
          <w:bCs/>
          <w:i/>
          <w:color w:val="FF0000"/>
          <w:sz w:val="22"/>
          <w:szCs w:val="22"/>
        </w:rPr>
      </w:pPr>
      <w:r w:rsidRPr="00224DF3">
        <w:rPr>
          <w:rFonts w:ascii="StobiSerif Regular" w:hAnsi="StobiSerif Regular"/>
          <w:b/>
          <w:bCs/>
          <w:i/>
          <w:sz w:val="22"/>
          <w:szCs w:val="22"/>
        </w:rPr>
        <w:t>за склучување анекс на договор за издавање на ортопедски и други помагала</w:t>
      </w:r>
    </w:p>
    <w:p w14:paraId="498B915B" w14:textId="77777777" w:rsidR="00BA675F" w:rsidRDefault="00BA675F" w:rsidP="00BA675F">
      <w:pPr>
        <w:suppressAutoHyphens w:val="0"/>
        <w:ind w:left="-142" w:right="4"/>
        <w:rPr>
          <w:rFonts w:ascii="StobiSerif Regular" w:hAnsi="StobiSerif Regular" w:cs="Arial"/>
          <w:b/>
          <w:i/>
          <w:color w:val="FF0000"/>
          <w:sz w:val="22"/>
          <w:szCs w:val="22"/>
        </w:rPr>
      </w:pPr>
    </w:p>
    <w:p w14:paraId="519A31CB" w14:textId="494E2290" w:rsidR="00224DF3" w:rsidRPr="00A46FC1" w:rsidRDefault="00224DF3" w:rsidP="00224DF3">
      <w:pPr>
        <w:pStyle w:val="ListParagraph"/>
        <w:spacing w:after="0" w:line="240" w:lineRule="auto"/>
        <w:ind w:left="-142" w:right="4"/>
        <w:rPr>
          <w:rFonts w:ascii="StobiSerif Regular" w:hAnsi="StobiSerif Regular" w:cs="Arial"/>
          <w:i/>
          <w:iCs/>
        </w:rPr>
      </w:pPr>
      <w:r w:rsidRPr="00A46FC1">
        <w:rPr>
          <w:rFonts w:ascii="StobiSerif Regular" w:hAnsi="StobiSerif Regular" w:cs="Arial"/>
          <w:i/>
          <w:iCs/>
        </w:rPr>
        <w:t xml:space="preserve">Со одлуките </w:t>
      </w:r>
      <w:r w:rsidR="00A46FC1" w:rsidRPr="00A46FC1">
        <w:rPr>
          <w:rFonts w:ascii="StobiSerif Regular" w:hAnsi="StobiSerif Regular"/>
          <w:i/>
          <w:iCs/>
        </w:rPr>
        <w:t>врз основа на поднесени барања, се одлучи Фондот да склучи три договори и пет анекси на договори за издавање на ортопедски и други помагала.</w:t>
      </w:r>
    </w:p>
    <w:p w14:paraId="1020B3B0" w14:textId="77777777" w:rsidR="00224DF3" w:rsidRPr="00155C3B" w:rsidRDefault="00224DF3" w:rsidP="00BA675F">
      <w:pPr>
        <w:suppressAutoHyphens w:val="0"/>
        <w:ind w:left="-142" w:right="4"/>
        <w:rPr>
          <w:rFonts w:ascii="StobiSerif Regular" w:hAnsi="StobiSerif Regular" w:cs="Arial"/>
          <w:b/>
          <w:i/>
          <w:color w:val="FF0000"/>
          <w:sz w:val="22"/>
          <w:szCs w:val="22"/>
        </w:rPr>
      </w:pPr>
    </w:p>
    <w:p w14:paraId="5D385647" w14:textId="3D45432E" w:rsidR="00BA675F" w:rsidRPr="00EA687B" w:rsidRDefault="00BA675F" w:rsidP="00BA675F">
      <w:pPr>
        <w:suppressAutoHyphens w:val="0"/>
        <w:ind w:left="-142" w:right="4"/>
        <w:rPr>
          <w:rFonts w:ascii="StobiSerif Regular" w:hAnsi="StobiSerif Regular"/>
          <w:i/>
          <w:iCs/>
          <w:sz w:val="22"/>
          <w:szCs w:val="22"/>
        </w:rPr>
      </w:pPr>
      <w:r w:rsidRPr="00EA687B">
        <w:rPr>
          <w:rFonts w:ascii="StobiSerif Regular" w:hAnsi="StobiSerif Regular" w:cs="Arial"/>
          <w:b/>
          <w:i/>
          <w:sz w:val="22"/>
          <w:szCs w:val="22"/>
        </w:rPr>
        <w:t xml:space="preserve">ТОЧКА </w:t>
      </w:r>
      <w:r w:rsidRPr="00EA687B">
        <w:rPr>
          <w:rFonts w:ascii="StobiSerif Regular" w:eastAsia="@Arial Unicode MS" w:hAnsi="StobiSerif Regular" w:cs="Arial"/>
          <w:b/>
          <w:i/>
          <w:sz w:val="22"/>
          <w:szCs w:val="22"/>
        </w:rPr>
        <w:t xml:space="preserve">8 - </w:t>
      </w:r>
      <w:r w:rsidR="003B2FBE" w:rsidRPr="00EA687B">
        <w:rPr>
          <w:rFonts w:ascii="StobiSerif Regular" w:hAnsi="StobiSerif Regular"/>
          <w:i/>
          <w:sz w:val="22"/>
          <w:szCs w:val="22"/>
        </w:rPr>
        <w:t>Предлог за утврдување на референтни цени на здравствени услуги</w:t>
      </w:r>
    </w:p>
    <w:p w14:paraId="5AE38233" w14:textId="77777777" w:rsidR="00BA675F" w:rsidRPr="004660C7" w:rsidRDefault="00BA675F" w:rsidP="00BA675F">
      <w:pPr>
        <w:suppressAutoHyphens w:val="0"/>
        <w:ind w:left="-142" w:right="4"/>
        <w:rPr>
          <w:rFonts w:ascii="StobiSerif Regular" w:hAnsi="StobiSerif Regular" w:cs="Arial"/>
          <w:b/>
          <w:i/>
          <w:sz w:val="22"/>
          <w:szCs w:val="22"/>
          <w:lang w:val="en-US"/>
        </w:rPr>
      </w:pPr>
    </w:p>
    <w:p w14:paraId="54D8BAA5" w14:textId="7068FA85" w:rsidR="00EA687B" w:rsidRPr="00EA687B" w:rsidRDefault="00EA687B" w:rsidP="00BA675F">
      <w:pPr>
        <w:suppressAutoHyphens w:val="0"/>
        <w:ind w:left="-142" w:right="4"/>
        <w:rPr>
          <w:rFonts w:ascii="StobiSerif Regular" w:hAnsi="StobiSerif Regular" w:cs="Arial"/>
          <w:bCs/>
          <w:i/>
          <w:sz w:val="22"/>
          <w:szCs w:val="22"/>
        </w:rPr>
      </w:pPr>
      <w:r w:rsidRPr="00EA687B">
        <w:rPr>
          <w:rFonts w:ascii="StobiSerif Regular" w:hAnsi="StobiSerif Regular" w:cs="Arial"/>
          <w:bCs/>
          <w:i/>
          <w:sz w:val="22"/>
          <w:szCs w:val="22"/>
        </w:rPr>
        <w:t xml:space="preserve">Имајќи го во вид објаснувањето и донесената одлука по точката 5, кои се поврзани со </w:t>
      </w:r>
      <w:r w:rsidRPr="00EA687B">
        <w:rPr>
          <w:rFonts w:ascii="StobiSerif Regular" w:hAnsi="StobiSerif Regular"/>
          <w:bCs/>
          <w:i/>
          <w:sz w:val="22"/>
          <w:szCs w:val="22"/>
        </w:rPr>
        <w:t>предлогот за утврдување на референтни цени на здравствени услуги,</w:t>
      </w:r>
      <w:r w:rsidRPr="00EA687B">
        <w:rPr>
          <w:rFonts w:ascii="StobiSerif Regular" w:hAnsi="StobiSerif Regular" w:cs="Arial"/>
          <w:bCs/>
          <w:i/>
          <w:sz w:val="22"/>
          <w:szCs w:val="22"/>
        </w:rPr>
        <w:t xml:space="preserve"> во рамките на точката 8, Управниот одбор едногласно донесе</w:t>
      </w:r>
    </w:p>
    <w:p w14:paraId="1FE87CD5" w14:textId="77777777" w:rsidR="00EA687B" w:rsidRPr="00EA687B" w:rsidRDefault="00EA687B" w:rsidP="00BA675F">
      <w:pPr>
        <w:suppressAutoHyphens w:val="0"/>
        <w:ind w:left="-142" w:right="4"/>
        <w:rPr>
          <w:rFonts w:ascii="StobiSerif Regular" w:hAnsi="StobiSerif Regular" w:cs="Arial"/>
          <w:bCs/>
          <w:i/>
          <w:sz w:val="22"/>
          <w:szCs w:val="22"/>
        </w:rPr>
      </w:pPr>
    </w:p>
    <w:p w14:paraId="5B5B0064" w14:textId="2B6C6463" w:rsidR="00224DF3" w:rsidRPr="00EA687B" w:rsidRDefault="007E61D0" w:rsidP="00224DF3">
      <w:pPr>
        <w:autoSpaceDE w:val="0"/>
        <w:autoSpaceDN w:val="0"/>
        <w:adjustRightInd w:val="0"/>
        <w:jc w:val="center"/>
        <w:rPr>
          <w:rFonts w:ascii="StobiSerif Regular" w:hAnsi="StobiSerif Regular" w:cs="Calibri"/>
          <w:b/>
          <w:bCs/>
          <w:i/>
          <w:iCs/>
          <w:sz w:val="22"/>
          <w:szCs w:val="22"/>
        </w:rPr>
      </w:pPr>
      <w:r w:rsidRPr="00EA687B">
        <w:rPr>
          <w:rFonts w:ascii="StobiSerif Regular" w:hAnsi="StobiSerif Regular" w:cs="Calibri"/>
          <w:b/>
          <w:bCs/>
          <w:i/>
          <w:iCs/>
          <w:sz w:val="22"/>
          <w:szCs w:val="22"/>
        </w:rPr>
        <w:t xml:space="preserve">Одлука </w:t>
      </w:r>
    </w:p>
    <w:p w14:paraId="4D2AE3CE" w14:textId="7F5C78C9" w:rsidR="00224DF3" w:rsidRPr="00EA687B" w:rsidRDefault="007E61D0" w:rsidP="00224DF3">
      <w:pPr>
        <w:autoSpaceDE w:val="0"/>
        <w:autoSpaceDN w:val="0"/>
        <w:adjustRightInd w:val="0"/>
        <w:jc w:val="center"/>
        <w:rPr>
          <w:rFonts w:ascii="StobiSerif Regular" w:hAnsi="StobiSerif Regular" w:cs="TimesNewRoman"/>
          <w:i/>
          <w:iCs/>
          <w:sz w:val="22"/>
          <w:szCs w:val="22"/>
        </w:rPr>
      </w:pPr>
      <w:r w:rsidRPr="00EA687B">
        <w:rPr>
          <w:rFonts w:ascii="StobiSerif Regular" w:hAnsi="StobiSerif Regular" w:cs="Calibri"/>
          <w:b/>
          <w:bCs/>
          <w:i/>
          <w:iCs/>
          <w:sz w:val="22"/>
          <w:szCs w:val="22"/>
        </w:rPr>
        <w:t>за изменување на одлуката за утврдување на референтни цени за дневна болница и болнички ден во болничката здравствена заштита</w:t>
      </w:r>
    </w:p>
    <w:p w14:paraId="4DD8DFF3" w14:textId="77777777" w:rsidR="00BA675F" w:rsidRPr="00EA687B" w:rsidRDefault="00BA675F" w:rsidP="00BA675F">
      <w:pPr>
        <w:suppressAutoHyphens w:val="0"/>
        <w:ind w:left="-142" w:right="4"/>
        <w:rPr>
          <w:rFonts w:ascii="StobiSerif Regular" w:hAnsi="StobiSerif Regular" w:cs="Arial"/>
          <w:b/>
          <w:i/>
          <w:sz w:val="22"/>
          <w:szCs w:val="22"/>
        </w:rPr>
      </w:pPr>
    </w:p>
    <w:p w14:paraId="09D7CF1F" w14:textId="10198FBC" w:rsidR="00224DF3" w:rsidRPr="00EA687B" w:rsidRDefault="00224DF3" w:rsidP="00224DF3">
      <w:pPr>
        <w:pStyle w:val="ListParagraph"/>
        <w:spacing w:after="0" w:line="240" w:lineRule="auto"/>
        <w:ind w:left="-142" w:right="4"/>
        <w:rPr>
          <w:rFonts w:ascii="StobiSerif Regular" w:hAnsi="StobiSerif Regular" w:cs="Arial"/>
          <w:i/>
          <w:iCs/>
        </w:rPr>
      </w:pPr>
      <w:r w:rsidRPr="00EA687B">
        <w:rPr>
          <w:rFonts w:ascii="StobiSerif Regular" w:hAnsi="StobiSerif Regular" w:cs="Arial"/>
          <w:i/>
          <w:iCs/>
        </w:rPr>
        <w:t xml:space="preserve">со која </w:t>
      </w:r>
      <w:r w:rsidRPr="00EA687B">
        <w:rPr>
          <w:rFonts w:ascii="StobiSerif Regular" w:hAnsi="StobiSerif Regular"/>
          <w:i/>
          <w:iCs/>
        </w:rPr>
        <w:t xml:space="preserve"> </w:t>
      </w:r>
      <w:r w:rsidR="00EA687B" w:rsidRPr="00EA687B">
        <w:rPr>
          <w:rFonts w:ascii="StobiSerif Regular" w:hAnsi="StobiSerif Regular"/>
          <w:i/>
          <w:iCs/>
        </w:rPr>
        <w:t xml:space="preserve">се утврди нова референтна цена на услугата со шифра </w:t>
      </w:r>
      <w:r w:rsidR="00EA687B" w:rsidRPr="00EA687B">
        <w:rPr>
          <w:rFonts w:ascii="StobiSerif Regular" w:hAnsi="StobiSerif Regular" w:cs="Calibri"/>
          <w:i/>
          <w:iCs/>
        </w:rPr>
        <w:t>ДС02 – „Болнички ден во стационар (сместување, оброци и труд на персоналот) со вклучени здравствени услуги и медикаментозна терапија за хронично болни и продолжено болничко лекување во заводи и специјални болести за пациенти по решение на ФЗОМ“.</w:t>
      </w:r>
    </w:p>
    <w:p w14:paraId="2183DC28" w14:textId="77777777" w:rsidR="00224DF3" w:rsidRPr="00155C3B" w:rsidRDefault="00224DF3" w:rsidP="00871E96">
      <w:pPr>
        <w:suppressAutoHyphens w:val="0"/>
        <w:ind w:left="-142" w:right="4"/>
        <w:rPr>
          <w:rFonts w:ascii="StobiSerif Regular" w:hAnsi="StobiSerif Regular" w:cs="Arial"/>
          <w:b/>
          <w:i/>
          <w:color w:val="FF0000"/>
          <w:sz w:val="22"/>
          <w:szCs w:val="22"/>
        </w:rPr>
      </w:pPr>
    </w:p>
    <w:p w14:paraId="5552BB55" w14:textId="46E0ECFA" w:rsidR="00BA675F" w:rsidRPr="00CC758A" w:rsidRDefault="00BA675F" w:rsidP="00871E96">
      <w:pPr>
        <w:suppressAutoHyphens w:val="0"/>
        <w:ind w:left="-142" w:right="4"/>
        <w:rPr>
          <w:rFonts w:ascii="StobiSerif Regular" w:hAnsi="StobiSerif Regular"/>
          <w:i/>
          <w:iCs/>
          <w:sz w:val="22"/>
          <w:szCs w:val="22"/>
        </w:rPr>
      </w:pPr>
      <w:r w:rsidRPr="00CC758A">
        <w:rPr>
          <w:rFonts w:ascii="StobiSerif Regular" w:hAnsi="StobiSerif Regular" w:cs="Arial"/>
          <w:b/>
          <w:i/>
          <w:sz w:val="22"/>
          <w:szCs w:val="22"/>
        </w:rPr>
        <w:t xml:space="preserve">ТОЧКА </w:t>
      </w:r>
      <w:r w:rsidRPr="00CC758A">
        <w:rPr>
          <w:rFonts w:ascii="StobiSerif Regular" w:eastAsia="@Arial Unicode MS" w:hAnsi="StobiSerif Regular" w:cs="Arial"/>
          <w:b/>
          <w:i/>
          <w:sz w:val="22"/>
          <w:szCs w:val="22"/>
        </w:rPr>
        <w:t xml:space="preserve">9 - </w:t>
      </w:r>
      <w:r w:rsidR="003B2FBE" w:rsidRPr="00CC758A">
        <w:rPr>
          <w:rFonts w:ascii="StobiSerif Regular" w:hAnsi="StobiSerif Regular"/>
          <w:i/>
          <w:sz w:val="22"/>
          <w:szCs w:val="22"/>
        </w:rPr>
        <w:t xml:space="preserve">Предлог за овластување лице од редот на секторските директори на местото на директорката Магдалена Филиповска Грашкоска во постапката за јавна набавка на </w:t>
      </w:r>
      <w:r w:rsidR="003B2FBE" w:rsidRPr="00CC758A">
        <w:rPr>
          <w:rFonts w:ascii="StobiSerif Regular" w:hAnsi="StobiSerif Regular"/>
          <w:i/>
          <w:sz w:val="22"/>
          <w:szCs w:val="22"/>
          <w:lang w:val="en-US"/>
        </w:rPr>
        <w:t xml:space="preserve">IP VPN </w:t>
      </w:r>
      <w:r w:rsidR="003B2FBE" w:rsidRPr="00CC758A">
        <w:rPr>
          <w:rFonts w:ascii="StobiSerif Regular" w:hAnsi="StobiSerif Regular"/>
          <w:i/>
          <w:sz w:val="22"/>
          <w:szCs w:val="22"/>
        </w:rPr>
        <w:t>услуги</w:t>
      </w:r>
    </w:p>
    <w:p w14:paraId="6985F53B" w14:textId="77777777" w:rsidR="00BA675F" w:rsidRPr="00CC758A" w:rsidRDefault="00BA675F" w:rsidP="00871E96">
      <w:pPr>
        <w:suppressAutoHyphens w:val="0"/>
        <w:ind w:left="-142" w:right="4"/>
        <w:rPr>
          <w:rFonts w:ascii="StobiSerif Regular" w:hAnsi="StobiSerif Regular" w:cs="Arial"/>
          <w:b/>
          <w:i/>
          <w:sz w:val="22"/>
          <w:szCs w:val="22"/>
        </w:rPr>
      </w:pPr>
    </w:p>
    <w:p w14:paraId="4F674F78" w14:textId="74DBD9FC" w:rsidR="00871E96" w:rsidRPr="00CC758A" w:rsidRDefault="00871E96" w:rsidP="00871E96">
      <w:pPr>
        <w:pStyle w:val="ListParagraph"/>
        <w:spacing w:after="0" w:line="240" w:lineRule="auto"/>
        <w:ind w:left="-142" w:right="4"/>
        <w:rPr>
          <w:rFonts w:ascii="StobiSerif Regular" w:hAnsi="StobiSerif Regular"/>
          <w:i/>
          <w:iCs/>
        </w:rPr>
      </w:pPr>
      <w:r w:rsidRPr="00CC758A">
        <w:rPr>
          <w:rFonts w:ascii="StobiSerif Regular" w:hAnsi="StobiSerif Regular"/>
          <w:i/>
          <w:iCs/>
        </w:rPr>
        <w:t xml:space="preserve">Во рамките на првата точка на дневниот ред, врз основа на барањето за изземање од постапката за јавна набавка на </w:t>
      </w:r>
      <w:r w:rsidRPr="00CC758A">
        <w:rPr>
          <w:rFonts w:ascii="StobiSerif Regular" w:hAnsi="StobiSerif Regular"/>
          <w:i/>
          <w:lang w:val="en-US"/>
        </w:rPr>
        <w:t xml:space="preserve">IP VPN </w:t>
      </w:r>
      <w:r w:rsidRPr="00CC758A">
        <w:rPr>
          <w:rFonts w:ascii="StobiSerif Regular" w:hAnsi="StobiSerif Regular"/>
          <w:i/>
        </w:rPr>
        <w:t>услуги</w:t>
      </w:r>
      <w:r w:rsidRPr="00CC758A">
        <w:rPr>
          <w:rFonts w:ascii="StobiSerif Regular" w:hAnsi="StobiSerif Regular"/>
          <w:i/>
          <w:iCs/>
        </w:rPr>
        <w:t>, поднесено од директорката Филиповска Грашкоска поради можен судир на интереси, Управниот одбор едногласно донесе</w:t>
      </w:r>
    </w:p>
    <w:p w14:paraId="496087D5" w14:textId="77777777" w:rsidR="00871E96" w:rsidRPr="00871E96" w:rsidRDefault="00871E96" w:rsidP="00871E96">
      <w:pPr>
        <w:pStyle w:val="ListParagraph"/>
        <w:spacing w:after="0" w:line="240" w:lineRule="auto"/>
        <w:ind w:left="-142" w:right="4"/>
        <w:rPr>
          <w:rFonts w:ascii="StobiSerif Regular" w:hAnsi="StobiSerif Regular"/>
          <w:i/>
          <w:iCs/>
          <w:highlight w:val="yellow"/>
        </w:rPr>
      </w:pPr>
    </w:p>
    <w:p w14:paraId="1747DD09" w14:textId="44FC5E9C" w:rsidR="00871E96" w:rsidRPr="00871E96" w:rsidRDefault="00871E96" w:rsidP="00871E96">
      <w:pPr>
        <w:pStyle w:val="ListParagraph"/>
        <w:spacing w:after="0" w:line="240" w:lineRule="auto"/>
        <w:ind w:left="-142" w:right="4"/>
        <w:rPr>
          <w:rFonts w:ascii="StobiSerif Regular" w:hAnsi="StobiSerif Regular"/>
          <w:i/>
          <w:iCs/>
        </w:rPr>
      </w:pPr>
      <w:r w:rsidRPr="002475D4">
        <w:rPr>
          <w:rFonts w:ascii="StobiSerif Regular" w:hAnsi="StobiSerif Regular"/>
          <w:b/>
          <w:bCs/>
          <w:i/>
          <w:iCs/>
        </w:rPr>
        <w:t xml:space="preserve">Овластување </w:t>
      </w:r>
      <w:r w:rsidRPr="002475D4">
        <w:rPr>
          <w:rFonts w:ascii="StobiSerif Regular" w:hAnsi="StobiSerif Regular"/>
          <w:i/>
          <w:iCs/>
        </w:rPr>
        <w:t xml:space="preserve">за директорот на Секторот за контрола – Цвете Серафимоски, на местото на директорката Филиповска Грашкоска, да ги потпишува актите кои произлегуваат од постапката за јавна набавка на </w:t>
      </w:r>
      <w:r w:rsidRPr="002475D4">
        <w:rPr>
          <w:rFonts w:ascii="StobiSerif Regular" w:hAnsi="StobiSerif Regular"/>
          <w:i/>
          <w:lang w:val="en-US"/>
        </w:rPr>
        <w:t xml:space="preserve">IP VPN </w:t>
      </w:r>
      <w:r w:rsidRPr="002475D4">
        <w:rPr>
          <w:rFonts w:ascii="StobiSerif Regular" w:hAnsi="StobiSerif Regular"/>
          <w:i/>
        </w:rPr>
        <w:t>услуги</w:t>
      </w:r>
      <w:r w:rsidRPr="002475D4">
        <w:rPr>
          <w:rFonts w:ascii="StobiSerif Regular" w:hAnsi="StobiSerif Regular"/>
          <w:i/>
          <w:iCs/>
        </w:rPr>
        <w:t>.</w:t>
      </w:r>
      <w:r w:rsidRPr="00871E96">
        <w:rPr>
          <w:rFonts w:ascii="StobiSerif Regular" w:hAnsi="StobiSerif Regular"/>
          <w:i/>
          <w:iCs/>
        </w:rPr>
        <w:t xml:space="preserve"> </w:t>
      </w:r>
    </w:p>
    <w:p w14:paraId="3977691F" w14:textId="77777777" w:rsidR="00BA675F" w:rsidRPr="00155C3B" w:rsidRDefault="00BA675F" w:rsidP="00871E96">
      <w:pPr>
        <w:suppressAutoHyphens w:val="0"/>
        <w:ind w:left="-142" w:right="4"/>
        <w:rPr>
          <w:rFonts w:ascii="StobiSerif Regular" w:hAnsi="StobiSerif Regular" w:cs="Arial"/>
          <w:b/>
          <w:i/>
          <w:color w:val="FF0000"/>
          <w:sz w:val="22"/>
          <w:szCs w:val="22"/>
        </w:rPr>
      </w:pPr>
    </w:p>
    <w:p w14:paraId="61E9880A" w14:textId="1DACC7F4" w:rsidR="00BA675F" w:rsidRDefault="00BA675F" w:rsidP="00871E96">
      <w:pPr>
        <w:suppressAutoHyphens w:val="0"/>
        <w:ind w:left="-142" w:right="4"/>
        <w:rPr>
          <w:rFonts w:ascii="StobiSerif Regular" w:hAnsi="StobiSerif Regular"/>
          <w:i/>
          <w:sz w:val="22"/>
          <w:szCs w:val="22"/>
        </w:rPr>
      </w:pPr>
      <w:r w:rsidRPr="00DE695F">
        <w:rPr>
          <w:rFonts w:ascii="StobiSerif Regular" w:hAnsi="StobiSerif Regular" w:cs="Arial"/>
          <w:b/>
          <w:i/>
          <w:sz w:val="22"/>
          <w:szCs w:val="22"/>
        </w:rPr>
        <w:t xml:space="preserve">ТОЧКА </w:t>
      </w:r>
      <w:r w:rsidRPr="00DE695F">
        <w:rPr>
          <w:rFonts w:ascii="StobiSerif Regular" w:eastAsia="@Arial Unicode MS" w:hAnsi="StobiSerif Regular" w:cs="Arial"/>
          <w:b/>
          <w:i/>
          <w:sz w:val="22"/>
          <w:szCs w:val="22"/>
        </w:rPr>
        <w:t xml:space="preserve">10 - </w:t>
      </w:r>
      <w:r w:rsidR="007D04A3" w:rsidRPr="00DE695F">
        <w:rPr>
          <w:rFonts w:ascii="StobiSerif Regular" w:hAnsi="StobiSerif Regular"/>
          <w:i/>
          <w:sz w:val="22"/>
          <w:szCs w:val="22"/>
        </w:rPr>
        <w:t xml:space="preserve">Предлог за </w:t>
      </w:r>
      <w:r w:rsidR="007D04A3" w:rsidRPr="007D04A3">
        <w:rPr>
          <w:rFonts w:ascii="StobiSerif Regular" w:hAnsi="StobiSerif Regular"/>
          <w:i/>
          <w:sz w:val="22"/>
          <w:szCs w:val="22"/>
        </w:rPr>
        <w:t>донесување на Одлука</w:t>
      </w:r>
      <w:r w:rsidR="007D04A3" w:rsidRPr="007D04A3">
        <w:rPr>
          <w:rFonts w:ascii="StobiSerif Regular" w:hAnsi="StobiSerif Regular"/>
          <w:i/>
          <w:sz w:val="22"/>
          <w:szCs w:val="22"/>
          <w:lang w:val="en-US"/>
        </w:rPr>
        <w:t xml:space="preserve"> </w:t>
      </w:r>
      <w:r w:rsidR="007D04A3" w:rsidRPr="007D04A3">
        <w:rPr>
          <w:rFonts w:ascii="StobiSerif Regular" w:hAnsi="StobiSerif Regular"/>
          <w:i/>
          <w:sz w:val="22"/>
          <w:szCs w:val="22"/>
        </w:rPr>
        <w:t xml:space="preserve">за изменување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2023 година </w:t>
      </w:r>
    </w:p>
    <w:p w14:paraId="43534125" w14:textId="77777777" w:rsidR="00F879C5" w:rsidRDefault="00F879C5" w:rsidP="00871E96">
      <w:pPr>
        <w:suppressAutoHyphens w:val="0"/>
        <w:ind w:left="-142" w:right="4"/>
        <w:rPr>
          <w:rFonts w:ascii="StobiSerif Regular" w:hAnsi="StobiSerif Regular"/>
          <w:i/>
          <w:color w:val="FF0000"/>
          <w:sz w:val="22"/>
          <w:szCs w:val="22"/>
        </w:rPr>
      </w:pPr>
    </w:p>
    <w:p w14:paraId="7D813CF0" w14:textId="25FB9018" w:rsidR="00F879C5" w:rsidRDefault="00F879C5" w:rsidP="00871E96">
      <w:pPr>
        <w:suppressAutoHyphens w:val="0"/>
        <w:ind w:left="-142" w:right="4"/>
        <w:rPr>
          <w:rFonts w:ascii="StobiSerif Regular" w:hAnsi="StobiSerif Regular"/>
          <w:i/>
          <w:iCs/>
          <w:sz w:val="22"/>
          <w:szCs w:val="22"/>
        </w:rPr>
      </w:pPr>
      <w:r>
        <w:rPr>
          <w:rFonts w:ascii="StobiSerif Regular" w:hAnsi="StobiSerif Regular"/>
          <w:i/>
          <w:iCs/>
          <w:sz w:val="22"/>
          <w:szCs w:val="22"/>
        </w:rPr>
        <w:t>Д</w:t>
      </w:r>
      <w:r w:rsidRPr="004660C7">
        <w:rPr>
          <w:rFonts w:ascii="StobiSerif Regular" w:hAnsi="StobiSerif Regular"/>
          <w:i/>
          <w:iCs/>
          <w:sz w:val="22"/>
          <w:szCs w:val="22"/>
        </w:rPr>
        <w:t>иректорката Филиповска Грашкоска</w:t>
      </w:r>
      <w:r>
        <w:rPr>
          <w:rFonts w:ascii="StobiSerif Regular" w:hAnsi="StobiSerif Regular"/>
          <w:i/>
          <w:iCs/>
          <w:sz w:val="22"/>
          <w:szCs w:val="22"/>
        </w:rPr>
        <w:t xml:space="preserve"> објасни дека се работи за утврдување на договорен надоместок за нова работна единица на субјектот со кој Фондот треба да склучи договор</w:t>
      </w:r>
      <w:r w:rsidR="00DE695F">
        <w:rPr>
          <w:rFonts w:ascii="StobiSerif Regular" w:hAnsi="StobiSerif Regular"/>
          <w:i/>
          <w:iCs/>
          <w:sz w:val="22"/>
          <w:szCs w:val="22"/>
        </w:rPr>
        <w:t>, односно анекс</w:t>
      </w:r>
      <w:r>
        <w:rPr>
          <w:rFonts w:ascii="StobiSerif Regular" w:hAnsi="StobiSerif Regular"/>
          <w:i/>
          <w:iCs/>
          <w:sz w:val="22"/>
          <w:szCs w:val="22"/>
        </w:rPr>
        <w:t xml:space="preserve">. </w:t>
      </w:r>
    </w:p>
    <w:p w14:paraId="3207B65E" w14:textId="77777777" w:rsidR="00F879C5" w:rsidRDefault="00F879C5" w:rsidP="00871E96">
      <w:pPr>
        <w:suppressAutoHyphens w:val="0"/>
        <w:ind w:left="-142" w:right="4"/>
        <w:rPr>
          <w:rFonts w:ascii="StobiSerif Regular" w:hAnsi="StobiSerif Regular"/>
          <w:i/>
          <w:iCs/>
          <w:sz w:val="22"/>
          <w:szCs w:val="22"/>
        </w:rPr>
      </w:pPr>
    </w:p>
    <w:p w14:paraId="33B9B8EC" w14:textId="4DF674B1" w:rsidR="00F879C5" w:rsidRPr="007D04A3" w:rsidRDefault="00F879C5" w:rsidP="00871E96">
      <w:pPr>
        <w:suppressAutoHyphens w:val="0"/>
        <w:ind w:left="-142" w:right="4"/>
        <w:rPr>
          <w:rFonts w:ascii="StobiSerif Regular" w:hAnsi="StobiSerif Regular"/>
          <w:i/>
          <w:color w:val="FF0000"/>
          <w:sz w:val="22"/>
          <w:szCs w:val="22"/>
        </w:rPr>
      </w:pPr>
      <w:r>
        <w:rPr>
          <w:rFonts w:ascii="StobiSerif Regular" w:hAnsi="StobiSerif Regular"/>
          <w:i/>
          <w:iCs/>
          <w:sz w:val="22"/>
          <w:szCs w:val="22"/>
        </w:rPr>
        <w:t>По објаснувањето, Управниот одбор без дискусија, едногласно донесе</w:t>
      </w:r>
    </w:p>
    <w:p w14:paraId="19657343" w14:textId="77777777" w:rsidR="00BA675F" w:rsidRDefault="00BA675F" w:rsidP="00C320EC">
      <w:pPr>
        <w:pStyle w:val="ListParagraph"/>
        <w:spacing w:after="0" w:line="240" w:lineRule="auto"/>
        <w:ind w:left="-142" w:right="4"/>
        <w:rPr>
          <w:rFonts w:ascii="StobiSerif Regular" w:hAnsi="StobiSerif Regular"/>
          <w:i/>
          <w:iCs/>
          <w:color w:val="FF0000"/>
        </w:rPr>
      </w:pPr>
    </w:p>
    <w:p w14:paraId="7890A700" w14:textId="77777777" w:rsidR="002F0C08" w:rsidRDefault="002F0C08" w:rsidP="002F0C08">
      <w:pPr>
        <w:pStyle w:val="ListParagraph"/>
        <w:spacing w:after="0" w:line="240" w:lineRule="auto"/>
        <w:ind w:left="-142" w:right="4"/>
        <w:jc w:val="center"/>
        <w:rPr>
          <w:rFonts w:ascii="StobiSerif Regular" w:hAnsi="StobiSerif Regular"/>
          <w:b/>
          <w:bCs/>
          <w:i/>
          <w:lang w:val="en-US"/>
        </w:rPr>
      </w:pPr>
      <w:r w:rsidRPr="002F0C08">
        <w:rPr>
          <w:rFonts w:ascii="StobiSerif Regular" w:hAnsi="StobiSerif Regular"/>
          <w:b/>
          <w:bCs/>
          <w:i/>
        </w:rPr>
        <w:t>Одлука</w:t>
      </w:r>
      <w:r w:rsidRPr="002F0C08">
        <w:rPr>
          <w:rFonts w:ascii="StobiSerif Regular" w:hAnsi="StobiSerif Regular"/>
          <w:b/>
          <w:bCs/>
          <w:i/>
          <w:lang w:val="en-US"/>
        </w:rPr>
        <w:t xml:space="preserve"> </w:t>
      </w:r>
    </w:p>
    <w:p w14:paraId="60639BC4" w14:textId="77777777" w:rsidR="002F0C08" w:rsidRPr="002F0C08" w:rsidRDefault="002F0C08" w:rsidP="002F0C08">
      <w:pPr>
        <w:pStyle w:val="ListParagraph"/>
        <w:spacing w:after="0" w:line="240" w:lineRule="auto"/>
        <w:ind w:left="-142" w:right="4"/>
        <w:jc w:val="center"/>
        <w:rPr>
          <w:rFonts w:ascii="StobiSerif Regular" w:hAnsi="StobiSerif Regular"/>
          <w:b/>
          <w:bCs/>
          <w:i/>
        </w:rPr>
      </w:pPr>
      <w:r w:rsidRPr="002F0C08">
        <w:rPr>
          <w:rFonts w:ascii="StobiSerif Regular" w:hAnsi="StobiSerif Regular"/>
          <w:b/>
          <w:bCs/>
          <w:i/>
        </w:rPr>
        <w:t>за изменување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2023 година</w:t>
      </w:r>
    </w:p>
    <w:p w14:paraId="73169CA0" w14:textId="77777777" w:rsidR="002F0C08" w:rsidRDefault="002F0C08" w:rsidP="00C320EC">
      <w:pPr>
        <w:pStyle w:val="ListParagraph"/>
        <w:spacing w:after="0" w:line="240" w:lineRule="auto"/>
        <w:ind w:left="-142" w:right="4"/>
        <w:rPr>
          <w:rFonts w:ascii="StobiSerif Regular" w:hAnsi="StobiSerif Regular"/>
          <w:i/>
          <w:iCs/>
          <w:color w:val="FF0000"/>
        </w:rPr>
      </w:pPr>
    </w:p>
    <w:p w14:paraId="1873B5CC" w14:textId="50CF8C95" w:rsidR="00F879C5" w:rsidRPr="00125BDE" w:rsidRDefault="00F879C5" w:rsidP="00F879C5">
      <w:pPr>
        <w:pStyle w:val="ListParagraph"/>
        <w:spacing w:after="0" w:line="240" w:lineRule="auto"/>
        <w:ind w:left="-142" w:right="4"/>
        <w:rPr>
          <w:rFonts w:ascii="StobiSerif Regular" w:hAnsi="StobiSerif Regular" w:cs="Arial"/>
          <w:i/>
          <w:iCs/>
        </w:rPr>
      </w:pPr>
      <w:r w:rsidRPr="00C47EE1">
        <w:rPr>
          <w:rFonts w:ascii="StobiSerif Regular" w:hAnsi="StobiSerif Regular" w:cs="Arial"/>
          <w:i/>
          <w:iCs/>
        </w:rPr>
        <w:t xml:space="preserve">со која </w:t>
      </w:r>
      <w:r w:rsidRPr="00C47EE1">
        <w:rPr>
          <w:rFonts w:ascii="StobiSerif Regular" w:hAnsi="StobiSerif Regular"/>
          <w:i/>
          <w:iCs/>
        </w:rPr>
        <w:t xml:space="preserve">се утврди договорниот </w:t>
      </w:r>
      <w:r w:rsidRPr="00C47EE1">
        <w:rPr>
          <w:rFonts w:ascii="StobiSerif Regular" w:hAnsi="StobiSerif Regular"/>
          <w:i/>
        </w:rPr>
        <w:t>надоместок за здравствена</w:t>
      </w:r>
      <w:r w:rsidR="00C47EE1" w:rsidRPr="00C47EE1">
        <w:rPr>
          <w:rFonts w:ascii="StobiSerif Regular" w:hAnsi="StobiSerif Regular"/>
          <w:i/>
        </w:rPr>
        <w:t>та</w:t>
      </w:r>
      <w:r w:rsidRPr="00C47EE1">
        <w:rPr>
          <w:rFonts w:ascii="StobiSerif Regular" w:hAnsi="StobiSerif Regular"/>
          <w:i/>
        </w:rPr>
        <w:t xml:space="preserve"> установа</w:t>
      </w:r>
      <w:r w:rsidR="00C47EE1" w:rsidRPr="00C47EE1">
        <w:rPr>
          <w:rFonts w:ascii="StobiSerif Regular" w:hAnsi="StobiSerif Regular"/>
          <w:i/>
        </w:rPr>
        <w:t xml:space="preserve"> „Биотек Лабораторија“ од Скопје,</w:t>
      </w:r>
      <w:r w:rsidRPr="00C47EE1">
        <w:rPr>
          <w:rFonts w:ascii="StobiSerif Regular" w:hAnsi="StobiSerif Regular"/>
          <w:i/>
        </w:rPr>
        <w:t xml:space="preserve"> која </w:t>
      </w:r>
      <w:r w:rsidR="00DE695F" w:rsidRPr="00C47EE1">
        <w:rPr>
          <w:rFonts w:ascii="StobiSerif Regular" w:eastAsia="Times New Roman" w:hAnsi="StobiSerif Regular" w:cs="Calibri"/>
          <w:i/>
          <w:iCs/>
        </w:rPr>
        <w:t xml:space="preserve">од Министерството за здравство </w:t>
      </w:r>
      <w:r w:rsidRPr="00C47EE1">
        <w:rPr>
          <w:rFonts w:ascii="StobiSerif Regular" w:eastAsia="Times New Roman" w:hAnsi="StobiSerif Regular" w:cs="Calibri"/>
          <w:i/>
          <w:iCs/>
        </w:rPr>
        <w:t xml:space="preserve">добила </w:t>
      </w:r>
      <w:r w:rsidR="00DE695F" w:rsidRPr="00C47EE1">
        <w:rPr>
          <w:rFonts w:ascii="StobiSerif Regular" w:eastAsia="Times New Roman" w:hAnsi="StobiSerif Regular" w:cs="Calibri"/>
          <w:i/>
          <w:iCs/>
        </w:rPr>
        <w:t>решение</w:t>
      </w:r>
      <w:r w:rsidRPr="00C47EE1">
        <w:rPr>
          <w:rFonts w:ascii="StobiSerif Regular" w:eastAsia="Times New Roman" w:hAnsi="StobiSerif Regular" w:cs="Calibri"/>
          <w:i/>
          <w:iCs/>
        </w:rPr>
        <w:t xml:space="preserve"> за работа </w:t>
      </w:r>
      <w:r w:rsidR="00DE695F" w:rsidRPr="00C47EE1">
        <w:rPr>
          <w:rFonts w:ascii="StobiSerif Regular" w:eastAsia="Times New Roman" w:hAnsi="StobiSerif Regular" w:cs="Calibri"/>
          <w:i/>
          <w:iCs/>
        </w:rPr>
        <w:t>на нов тим</w:t>
      </w:r>
      <w:r w:rsidR="003C6B59" w:rsidRPr="00C47EE1">
        <w:rPr>
          <w:rFonts w:ascii="StobiSerif Regular" w:eastAsia="Times New Roman" w:hAnsi="StobiSerif Regular" w:cs="Calibri"/>
          <w:i/>
          <w:iCs/>
        </w:rPr>
        <w:t>,</w:t>
      </w:r>
      <w:r w:rsidR="00DE695F" w:rsidRPr="00C47EE1">
        <w:rPr>
          <w:rFonts w:ascii="StobiSerif Regular" w:eastAsia="Times New Roman" w:hAnsi="StobiSerif Regular" w:cs="Calibri"/>
          <w:i/>
          <w:iCs/>
        </w:rPr>
        <w:t xml:space="preserve"> </w:t>
      </w:r>
      <w:r w:rsidR="003C6B59" w:rsidRPr="00C47EE1">
        <w:rPr>
          <w:rFonts w:ascii="StobiSerif Regular" w:eastAsia="Times New Roman" w:hAnsi="StobiSerif Regular" w:cs="Calibri"/>
          <w:i/>
          <w:iCs/>
        </w:rPr>
        <w:t>и со која</w:t>
      </w:r>
      <w:r w:rsidR="00DE695F" w:rsidRPr="00C47EE1">
        <w:rPr>
          <w:rFonts w:ascii="StobiSerif Regular" w:eastAsia="Times New Roman" w:hAnsi="StobiSerif Regular" w:cs="Calibri"/>
          <w:i/>
          <w:iCs/>
        </w:rPr>
        <w:t xml:space="preserve"> </w:t>
      </w:r>
      <w:r w:rsidRPr="00C47EE1">
        <w:rPr>
          <w:rFonts w:ascii="StobiSerif Regular" w:hAnsi="StobiSerif Regular"/>
          <w:i/>
          <w:iCs/>
        </w:rPr>
        <w:t xml:space="preserve">Фондот ќе </w:t>
      </w:r>
      <w:r w:rsidR="00DE695F" w:rsidRPr="00C47EE1">
        <w:rPr>
          <w:rFonts w:ascii="StobiSerif Regular" w:hAnsi="StobiSerif Regular"/>
          <w:i/>
          <w:iCs/>
        </w:rPr>
        <w:t xml:space="preserve">треба да </w:t>
      </w:r>
      <w:r w:rsidRPr="00C47EE1">
        <w:rPr>
          <w:rFonts w:ascii="StobiSerif Regular" w:hAnsi="StobiSerif Regular"/>
          <w:i/>
          <w:iCs/>
        </w:rPr>
        <w:t>склучи договор.</w:t>
      </w:r>
    </w:p>
    <w:p w14:paraId="4EB0AC90" w14:textId="77777777" w:rsidR="002F0C08" w:rsidRPr="00155C3B" w:rsidRDefault="002F0C08" w:rsidP="00C320EC">
      <w:pPr>
        <w:pStyle w:val="ListParagraph"/>
        <w:spacing w:after="0" w:line="240" w:lineRule="auto"/>
        <w:ind w:left="-142" w:right="4"/>
        <w:rPr>
          <w:rFonts w:ascii="StobiSerif Regular" w:hAnsi="StobiSerif Regular"/>
          <w:i/>
          <w:iCs/>
          <w:color w:val="FF0000"/>
        </w:rPr>
      </w:pPr>
    </w:p>
    <w:p w14:paraId="4D24DD48" w14:textId="7E7536FC" w:rsidR="00F56F2A" w:rsidRPr="00C92B9D" w:rsidRDefault="00AC0E6A" w:rsidP="00C320EC">
      <w:pPr>
        <w:pStyle w:val="ListParagraph"/>
        <w:spacing w:after="0" w:line="240" w:lineRule="auto"/>
        <w:ind w:left="-142" w:right="4"/>
        <w:rPr>
          <w:rFonts w:ascii="StobiSerif Regular" w:eastAsia="@Arial Unicode MS" w:hAnsi="StobiSerif Regular" w:cs="Arial"/>
          <w:bCs/>
          <w:i/>
        </w:rPr>
      </w:pPr>
      <w:r w:rsidRPr="00C92B9D">
        <w:rPr>
          <w:rFonts w:ascii="StobiSerif Regular" w:hAnsi="StobiSerif Regular" w:cs="Arial"/>
          <w:bCs/>
          <w:i/>
        </w:rPr>
        <w:t>Бидејќи не беа дадени предлози за дискутирање во рамките на точката 11 – Разно, с</w:t>
      </w:r>
      <w:r w:rsidR="009D1FBA" w:rsidRPr="00C92B9D">
        <w:rPr>
          <w:rFonts w:ascii="StobiSerif Regular" w:eastAsia="Times New Roman" w:hAnsi="StobiSerif Regular" w:cs="Calibri"/>
          <w:bCs/>
          <w:i/>
          <w:iCs/>
        </w:rPr>
        <w:t xml:space="preserve">о </w:t>
      </w:r>
      <w:r w:rsidRPr="00C92B9D">
        <w:rPr>
          <w:rFonts w:ascii="StobiSerif Regular" w:eastAsia="Times New Roman" w:hAnsi="StobiSerif Regular" w:cs="Calibri"/>
          <w:bCs/>
          <w:i/>
          <w:iCs/>
        </w:rPr>
        <w:t>донесувањето на одлуката од точката 10</w:t>
      </w:r>
      <w:r w:rsidR="00C2213C" w:rsidRPr="00C92B9D">
        <w:rPr>
          <w:rFonts w:ascii="StobiSerif Regular" w:eastAsia="Times New Roman" w:hAnsi="StobiSerif Regular" w:cs="Calibri"/>
          <w:bCs/>
          <w:i/>
          <w:iCs/>
        </w:rPr>
        <w:t xml:space="preserve"> </w:t>
      </w:r>
      <w:r w:rsidR="00F56F2A" w:rsidRPr="00C92B9D">
        <w:rPr>
          <w:rFonts w:ascii="StobiSerif Regular" w:eastAsia="@Arial Unicode MS" w:hAnsi="StobiSerif Regular" w:cs="Arial"/>
          <w:bCs/>
          <w:i/>
        </w:rPr>
        <w:t>дневниот ред беше исцрпен и Управниот одбор во 1</w:t>
      </w:r>
      <w:r w:rsidR="008F1CAC" w:rsidRPr="00C92B9D">
        <w:rPr>
          <w:rFonts w:ascii="StobiSerif Regular" w:eastAsia="@Arial Unicode MS" w:hAnsi="StobiSerif Regular" w:cs="Arial"/>
          <w:bCs/>
          <w:i/>
        </w:rPr>
        <w:t>7</w:t>
      </w:r>
      <w:r w:rsidR="00F56F2A" w:rsidRPr="00C92B9D">
        <w:rPr>
          <w:rFonts w:ascii="StobiSerif Regular" w:eastAsia="@Arial Unicode MS" w:hAnsi="StobiSerif Regular" w:cs="Arial"/>
          <w:bCs/>
          <w:i/>
        </w:rPr>
        <w:t>.</w:t>
      </w:r>
      <w:r w:rsidR="008F1CAC" w:rsidRPr="00C92B9D">
        <w:rPr>
          <w:rFonts w:ascii="StobiSerif Regular" w:eastAsia="@Arial Unicode MS" w:hAnsi="StobiSerif Regular" w:cs="Arial"/>
          <w:bCs/>
          <w:i/>
        </w:rPr>
        <w:t>0</w:t>
      </w:r>
      <w:r w:rsidR="00F56F2A" w:rsidRPr="00C92B9D">
        <w:rPr>
          <w:rFonts w:ascii="StobiSerif Regular" w:eastAsia="@Arial Unicode MS" w:hAnsi="StobiSerif Regular" w:cs="Arial"/>
          <w:bCs/>
          <w:i/>
        </w:rPr>
        <w:t xml:space="preserve">0 часот заврши со работата на Сто </w:t>
      </w:r>
      <w:r w:rsidR="008F1CAC" w:rsidRPr="00C92B9D">
        <w:rPr>
          <w:rFonts w:ascii="StobiSerif Regular" w:eastAsia="@Arial Unicode MS" w:hAnsi="StobiSerif Regular" w:cs="Arial"/>
          <w:bCs/>
          <w:i/>
        </w:rPr>
        <w:t>четириесет</w:t>
      </w:r>
      <w:r w:rsidR="00641141" w:rsidRPr="00C92B9D">
        <w:rPr>
          <w:rFonts w:ascii="StobiSerif Regular" w:eastAsia="@Arial Unicode MS" w:hAnsi="StobiSerif Regular" w:cs="Arial"/>
          <w:bCs/>
          <w:i/>
        </w:rPr>
        <w:t xml:space="preserve"> и </w:t>
      </w:r>
      <w:r w:rsidR="008F1CAC" w:rsidRPr="00C92B9D">
        <w:rPr>
          <w:rFonts w:ascii="StobiSerif Regular" w:eastAsia="@Arial Unicode MS" w:hAnsi="StobiSerif Regular" w:cs="Arial"/>
          <w:bCs/>
          <w:i/>
        </w:rPr>
        <w:t>тр</w:t>
      </w:r>
      <w:r w:rsidR="00AE26B8" w:rsidRPr="00C92B9D">
        <w:rPr>
          <w:rFonts w:ascii="StobiSerif Regular" w:eastAsia="@Arial Unicode MS" w:hAnsi="StobiSerif Regular" w:cs="Arial"/>
          <w:bCs/>
          <w:i/>
        </w:rPr>
        <w:t>етата</w:t>
      </w:r>
      <w:r w:rsidR="00F56F2A" w:rsidRPr="00C92B9D">
        <w:rPr>
          <w:rFonts w:ascii="StobiSerif Regular" w:eastAsia="@Arial Unicode MS" w:hAnsi="StobiSerif Regular" w:cs="Arial"/>
          <w:bCs/>
          <w:i/>
        </w:rPr>
        <w:t xml:space="preserve"> седница. </w:t>
      </w:r>
    </w:p>
    <w:p w14:paraId="0478256A" w14:textId="77777777" w:rsidR="00820759" w:rsidRPr="00701CE1" w:rsidRDefault="00820759" w:rsidP="00C320EC">
      <w:pPr>
        <w:autoSpaceDE w:val="0"/>
        <w:autoSpaceDN w:val="0"/>
        <w:adjustRightInd w:val="0"/>
        <w:ind w:left="-142" w:right="4"/>
        <w:rPr>
          <w:rFonts w:ascii="StobiSerif Regular" w:eastAsia="@Arial Unicode MS" w:hAnsi="StobiSerif Regular" w:cs="Arial"/>
          <w:b/>
          <w:i/>
          <w:color w:val="FF0000"/>
          <w:sz w:val="22"/>
          <w:szCs w:val="22"/>
        </w:rPr>
      </w:pPr>
    </w:p>
    <w:p w14:paraId="10400257" w14:textId="77777777" w:rsidR="00DB47C1" w:rsidRPr="008F1CAC" w:rsidRDefault="00DB47C1" w:rsidP="00C320EC">
      <w:pPr>
        <w:autoSpaceDE w:val="0"/>
        <w:autoSpaceDN w:val="0"/>
        <w:adjustRightInd w:val="0"/>
        <w:ind w:left="-142" w:right="4"/>
        <w:rPr>
          <w:rFonts w:ascii="StobiSerif Regular" w:eastAsia="@Arial Unicode MS" w:hAnsi="StobiSerif Regular" w:cs="Arial"/>
          <w:b/>
          <w:i/>
          <w:sz w:val="22"/>
          <w:szCs w:val="22"/>
        </w:rPr>
      </w:pPr>
      <w:r w:rsidRPr="00701CE1">
        <w:rPr>
          <w:rFonts w:ascii="StobiSerif Regular" w:eastAsia="@Arial Unicode MS" w:hAnsi="StobiSerif Regular" w:cs="Arial"/>
          <w:b/>
          <w:i/>
          <w:color w:val="FF0000"/>
          <w:sz w:val="22"/>
          <w:szCs w:val="22"/>
          <w:lang w:val="en-US"/>
        </w:rPr>
        <w:t xml:space="preserve">                              </w:t>
      </w:r>
      <w:r w:rsidRPr="008F1CAC">
        <w:rPr>
          <w:rFonts w:ascii="StobiSerif Regular" w:eastAsia="@Arial Unicode MS" w:hAnsi="StobiSerif Regular" w:cs="Arial"/>
          <w:b/>
          <w:i/>
          <w:sz w:val="22"/>
          <w:szCs w:val="22"/>
        </w:rPr>
        <w:t xml:space="preserve">Записничар,                               </w:t>
      </w:r>
      <w:r w:rsidRPr="008F1CAC">
        <w:rPr>
          <w:rFonts w:ascii="StobiSerif Regular" w:hAnsi="StobiSerif Regular" w:cs="Calibri"/>
          <w:b/>
          <w:i/>
          <w:sz w:val="22"/>
          <w:szCs w:val="22"/>
        </w:rPr>
        <w:t>Управен одбор</w:t>
      </w:r>
      <w:r w:rsidRPr="008F1CAC">
        <w:rPr>
          <w:rFonts w:ascii="StobiSerif Regular" w:hAnsi="StobiSerif Regular" w:cs="Calibri"/>
          <w:b/>
          <w:i/>
          <w:sz w:val="22"/>
          <w:szCs w:val="22"/>
          <w:lang w:val="en-US"/>
        </w:rPr>
        <w:t xml:space="preserve">/Bordi </w:t>
      </w:r>
      <w:proofErr w:type="spellStart"/>
      <w:r w:rsidRPr="008F1CAC">
        <w:rPr>
          <w:rFonts w:ascii="StobiSerif Regular" w:hAnsi="StobiSerif Regular" w:cs="Calibri"/>
          <w:b/>
          <w:i/>
          <w:sz w:val="22"/>
          <w:szCs w:val="22"/>
          <w:lang w:val="en-US"/>
        </w:rPr>
        <w:t>drejtues</w:t>
      </w:r>
      <w:proofErr w:type="spellEnd"/>
    </w:p>
    <w:p w14:paraId="02A68B3E" w14:textId="7A69A581" w:rsidR="00DB47C1" w:rsidRPr="008F1CAC" w:rsidRDefault="00DB47C1" w:rsidP="00C320EC">
      <w:pPr>
        <w:autoSpaceDE w:val="0"/>
        <w:autoSpaceDN w:val="0"/>
        <w:adjustRightInd w:val="0"/>
        <w:ind w:left="-142" w:right="4"/>
        <w:rPr>
          <w:rFonts w:ascii="StobiSerif Regular" w:eastAsia="@Arial Unicode MS" w:hAnsi="StobiSerif Regular" w:cs="Arial"/>
          <w:b/>
          <w:i/>
          <w:sz w:val="22"/>
          <w:szCs w:val="22"/>
        </w:rPr>
      </w:pPr>
      <w:r w:rsidRPr="008F1CAC">
        <w:rPr>
          <w:rFonts w:ascii="StobiSerif Regular" w:eastAsia="@Arial Unicode MS" w:hAnsi="StobiSerif Regular" w:cs="Arial"/>
          <w:b/>
          <w:i/>
          <w:sz w:val="22"/>
          <w:szCs w:val="22"/>
        </w:rPr>
        <w:t xml:space="preserve">                        Христо Трповски                          </w:t>
      </w:r>
      <w:r w:rsidR="006717E9" w:rsidRPr="008F1CAC">
        <w:rPr>
          <w:rFonts w:ascii="StobiSerif Regular" w:eastAsia="@Arial Unicode MS" w:hAnsi="StobiSerif Regular" w:cs="Arial"/>
          <w:b/>
          <w:i/>
          <w:sz w:val="22"/>
          <w:szCs w:val="22"/>
        </w:rPr>
        <w:t xml:space="preserve"> </w:t>
      </w:r>
      <w:r w:rsidRPr="008F1CAC">
        <w:rPr>
          <w:rFonts w:ascii="StobiSerif Regular" w:eastAsia="@Arial Unicode MS" w:hAnsi="StobiSerif Regular" w:cs="Arial"/>
          <w:b/>
          <w:i/>
          <w:sz w:val="22"/>
          <w:szCs w:val="22"/>
        </w:rPr>
        <w:t xml:space="preserve">   </w:t>
      </w:r>
      <w:r w:rsidRPr="008F1CAC">
        <w:rPr>
          <w:rFonts w:ascii="StobiSerif Regular" w:eastAsia="@Arial Unicode MS" w:hAnsi="StobiSerif Regular" w:cs="Arial"/>
          <w:b/>
          <w:i/>
          <w:sz w:val="22"/>
          <w:szCs w:val="22"/>
          <w:lang w:val="en-US"/>
        </w:rPr>
        <w:t xml:space="preserve"> </w:t>
      </w:r>
      <w:r w:rsidRPr="008F1CAC">
        <w:rPr>
          <w:rFonts w:ascii="StobiSerif Regular" w:eastAsia="@Arial Unicode MS" w:hAnsi="StobiSerif Regular" w:cs="Arial"/>
          <w:b/>
          <w:i/>
          <w:sz w:val="22"/>
          <w:szCs w:val="22"/>
        </w:rPr>
        <w:t xml:space="preserve">    Претседател/Kryetar,</w:t>
      </w:r>
    </w:p>
    <w:p w14:paraId="2C85AAED" w14:textId="6C6BAF63" w:rsidR="00151D6F" w:rsidRPr="008F1CAC" w:rsidRDefault="00DB47C1" w:rsidP="00C320EC">
      <w:pPr>
        <w:ind w:left="-142" w:right="4"/>
        <w:jc w:val="center"/>
        <w:rPr>
          <w:rFonts w:ascii="StobiSerif Regular" w:hAnsi="StobiSerif Regular"/>
          <w:b/>
          <w:bCs/>
          <w:i/>
          <w:iCs/>
          <w:sz w:val="22"/>
          <w:szCs w:val="22"/>
        </w:rPr>
      </w:pPr>
      <w:r w:rsidRPr="008F1CAC">
        <w:rPr>
          <w:rFonts w:ascii="StobiSerif Regular" w:eastAsia="@Arial Unicode MS" w:hAnsi="StobiSerif Regular" w:cs="Arial"/>
          <w:b/>
          <w:i/>
          <w:sz w:val="22"/>
          <w:szCs w:val="22"/>
        </w:rPr>
        <w:t xml:space="preserve">                                              </w:t>
      </w:r>
      <w:r w:rsidR="00151D6F" w:rsidRPr="008F1CAC">
        <w:rPr>
          <w:rFonts w:ascii="StobiSerif Regular" w:eastAsia="@Arial Unicode MS" w:hAnsi="StobiSerif Regular" w:cs="Arial"/>
          <w:b/>
          <w:i/>
          <w:sz w:val="22"/>
          <w:szCs w:val="22"/>
          <w:lang w:val="en-US"/>
        </w:rPr>
        <w:t xml:space="preserve"> </w:t>
      </w:r>
      <w:r w:rsidR="00BD081F" w:rsidRPr="008F1CAC">
        <w:rPr>
          <w:rFonts w:ascii="StobiSerif Regular" w:eastAsia="@Arial Unicode MS" w:hAnsi="StobiSerif Regular" w:cs="Arial"/>
          <w:b/>
          <w:i/>
          <w:sz w:val="22"/>
          <w:szCs w:val="22"/>
        </w:rPr>
        <w:t xml:space="preserve">     </w:t>
      </w:r>
      <w:bookmarkStart w:id="8" w:name="_Hlk125545888"/>
      <w:r w:rsidR="00E3727F">
        <w:rPr>
          <w:rFonts w:ascii="StobiSerif Regular" w:eastAsia="@Arial Unicode MS" w:hAnsi="StobiSerif Regular" w:cs="Arial"/>
          <w:b/>
          <w:i/>
          <w:sz w:val="22"/>
          <w:szCs w:val="22"/>
        </w:rPr>
        <w:t xml:space="preserve">    </w:t>
      </w:r>
      <w:r w:rsidR="00397038">
        <w:rPr>
          <w:rFonts w:ascii="StobiSerif Regular" w:eastAsia="@Arial Unicode MS" w:hAnsi="StobiSerif Regular" w:cs="Arial"/>
          <w:b/>
          <w:i/>
          <w:sz w:val="22"/>
          <w:szCs w:val="22"/>
        </w:rPr>
        <w:t xml:space="preserve"> </w:t>
      </w:r>
      <w:r w:rsidR="00151D6F" w:rsidRPr="008F1CAC">
        <w:rPr>
          <w:rFonts w:ascii="StobiSerif Regular" w:hAnsi="StobiSerif Regular"/>
          <w:b/>
          <w:bCs/>
          <w:i/>
          <w:iCs/>
          <w:sz w:val="22"/>
          <w:szCs w:val="22"/>
          <w:lang w:val="en-US"/>
        </w:rPr>
        <w:t xml:space="preserve">D-r </w:t>
      </w:r>
      <w:bookmarkEnd w:id="8"/>
      <w:r w:rsidR="00E50088" w:rsidRPr="008F1CAC">
        <w:rPr>
          <w:rFonts w:ascii="StobiSerif Regular" w:hAnsi="StobiSerif Regular"/>
          <w:b/>
          <w:bCs/>
          <w:i/>
          <w:iCs/>
          <w:sz w:val="22"/>
          <w:szCs w:val="22"/>
          <w:lang w:val="en-US"/>
        </w:rPr>
        <w:t xml:space="preserve">Bekim </w:t>
      </w:r>
      <w:proofErr w:type="spellStart"/>
      <w:r w:rsidR="00E50088" w:rsidRPr="008F1CAC">
        <w:rPr>
          <w:rFonts w:ascii="StobiSerif Regular" w:hAnsi="StobiSerif Regular"/>
          <w:b/>
          <w:bCs/>
          <w:i/>
          <w:iCs/>
          <w:sz w:val="22"/>
          <w:szCs w:val="22"/>
          <w:lang w:val="en-US"/>
        </w:rPr>
        <w:t>Pocesta</w:t>
      </w:r>
      <w:proofErr w:type="spellEnd"/>
    </w:p>
    <w:p w14:paraId="4A386F83" w14:textId="1EFB0736" w:rsidR="00DB47C1" w:rsidRPr="00701CE1" w:rsidRDefault="00DB47C1" w:rsidP="00C320EC">
      <w:pPr>
        <w:autoSpaceDE w:val="0"/>
        <w:autoSpaceDN w:val="0"/>
        <w:adjustRightInd w:val="0"/>
        <w:ind w:left="-142" w:right="4"/>
        <w:jc w:val="center"/>
        <w:rPr>
          <w:rFonts w:ascii="StobiSerif Regular" w:hAnsi="StobiSerif Regular"/>
          <w:b/>
          <w:i/>
          <w:iCs/>
          <w:color w:val="FF0000"/>
          <w:sz w:val="22"/>
          <w:szCs w:val="22"/>
        </w:rPr>
      </w:pPr>
    </w:p>
    <w:bookmarkEnd w:id="7"/>
    <w:p w14:paraId="721AD1F3" w14:textId="77777777" w:rsidR="00A06C92" w:rsidRPr="00701CE1" w:rsidRDefault="00A06C92" w:rsidP="00C320EC">
      <w:pPr>
        <w:autoSpaceDE w:val="0"/>
        <w:autoSpaceDN w:val="0"/>
        <w:adjustRightInd w:val="0"/>
        <w:ind w:left="-142" w:right="4"/>
        <w:rPr>
          <w:color w:val="FF0000"/>
          <w:lang w:val="en-US"/>
        </w:rPr>
      </w:pPr>
    </w:p>
    <w:sectPr w:rsidR="00A06C92" w:rsidRPr="00701CE1" w:rsidSect="00B03E9E">
      <w:headerReference w:type="default" r:id="rId9"/>
      <w:type w:val="continuous"/>
      <w:pgSz w:w="11906" w:h="16838" w:code="9"/>
      <w:pgMar w:top="810" w:right="1106" w:bottom="709"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E342A" w14:textId="77777777" w:rsidR="000F597C" w:rsidRDefault="000F597C" w:rsidP="00DC5C24">
      <w:r>
        <w:separator/>
      </w:r>
    </w:p>
  </w:endnote>
  <w:endnote w:type="continuationSeparator" w:id="0">
    <w:p w14:paraId="3F9FDDF9" w14:textId="77777777" w:rsidR="000F597C" w:rsidRDefault="000F597C"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31A7D" w14:textId="77777777" w:rsidR="000F597C" w:rsidRDefault="000F597C" w:rsidP="00DC5C24">
      <w:r>
        <w:separator/>
      </w:r>
    </w:p>
  </w:footnote>
  <w:footnote w:type="continuationSeparator" w:id="0">
    <w:p w14:paraId="48511719" w14:textId="77777777" w:rsidR="000F597C" w:rsidRDefault="000F597C"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027"/>
    <w:multiLevelType w:val="hybridMultilevel"/>
    <w:tmpl w:val="31BC8A56"/>
    <w:lvl w:ilvl="0" w:tplc="42F668B8">
      <w:start w:val="2"/>
      <w:numFmt w:val="bullet"/>
      <w:lvlText w:val="-"/>
      <w:lvlJc w:val="left"/>
      <w:pPr>
        <w:ind w:left="578" w:hanging="360"/>
      </w:pPr>
      <w:rPr>
        <w:rFonts w:ascii="StobiSerif Regular" w:eastAsia="Times New Roman" w:hAnsi="StobiSerif Regular"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1" w15:restartNumberingAfterBreak="0">
    <w:nsid w:val="0A910B3E"/>
    <w:multiLevelType w:val="hybridMultilevel"/>
    <w:tmpl w:val="2822EEF8"/>
    <w:lvl w:ilvl="0" w:tplc="260018C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24BC7E53"/>
    <w:multiLevelType w:val="hybridMultilevel"/>
    <w:tmpl w:val="36049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3A1A482C"/>
    <w:multiLevelType w:val="hybridMultilevel"/>
    <w:tmpl w:val="B84E1A1E"/>
    <w:lvl w:ilvl="0" w:tplc="E5B02E96">
      <w:start w:val="1"/>
      <w:numFmt w:val="bullet"/>
      <w:lvlText w:val="-"/>
      <w:lvlJc w:val="left"/>
      <w:pPr>
        <w:ind w:left="720" w:hanging="360"/>
      </w:pPr>
      <w:rPr>
        <w:rFonts w:ascii="Calibri" w:eastAsia="Times New Roman" w:hAnsi="Calibri" w:cs="Calibri"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7281400"/>
    <w:multiLevelType w:val="hybridMultilevel"/>
    <w:tmpl w:val="79648C52"/>
    <w:lvl w:ilvl="0" w:tplc="A0CC430E">
      <w:start w:val="1"/>
      <w:numFmt w:val="decimal"/>
      <w:pStyle w:val="Heading1"/>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5" w15:restartNumberingAfterBreak="0">
    <w:nsid w:val="52C17158"/>
    <w:multiLevelType w:val="hybridMultilevel"/>
    <w:tmpl w:val="AFD40654"/>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566229AE"/>
    <w:multiLevelType w:val="hybridMultilevel"/>
    <w:tmpl w:val="8B12C296"/>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7" w15:restartNumberingAfterBreak="0">
    <w:nsid w:val="57081532"/>
    <w:multiLevelType w:val="hybridMultilevel"/>
    <w:tmpl w:val="9F6C6B5C"/>
    <w:lvl w:ilvl="0" w:tplc="E5B02E96">
      <w:start w:val="1"/>
      <w:numFmt w:val="bullet"/>
      <w:lvlText w:val="-"/>
      <w:lvlJc w:val="left"/>
      <w:pPr>
        <w:ind w:left="578" w:hanging="360"/>
      </w:pPr>
      <w:rPr>
        <w:rFonts w:ascii="Calibri" w:eastAsia="Times New Roman" w:hAnsi="Calibri" w:cs="Calibri" w:hint="default"/>
        <w:b w:val="0"/>
        <w:color w:val="000000"/>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8" w15:restartNumberingAfterBreak="0">
    <w:nsid w:val="5A907DAC"/>
    <w:multiLevelType w:val="hybridMultilevel"/>
    <w:tmpl w:val="2406722C"/>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9" w15:restartNumberingAfterBreak="0">
    <w:nsid w:val="5DB657CE"/>
    <w:multiLevelType w:val="hybridMultilevel"/>
    <w:tmpl w:val="66F642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6C5C5B1D"/>
    <w:multiLevelType w:val="multilevel"/>
    <w:tmpl w:val="A30CB114"/>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813002"/>
    <w:multiLevelType w:val="hybridMultilevel"/>
    <w:tmpl w:val="FFD07B4E"/>
    <w:lvl w:ilvl="0" w:tplc="042F0001">
      <w:start w:val="1"/>
      <w:numFmt w:val="bullet"/>
      <w:lvlText w:val=""/>
      <w:lvlJc w:val="left"/>
      <w:pPr>
        <w:ind w:left="1287" w:hanging="360"/>
      </w:pPr>
      <w:rPr>
        <w:rFonts w:ascii="Symbol" w:hAnsi="Symbol" w:hint="default"/>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12" w15:restartNumberingAfterBreak="0">
    <w:nsid w:val="6ED94BEF"/>
    <w:multiLevelType w:val="hybridMultilevel"/>
    <w:tmpl w:val="C786E8C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74245D46"/>
    <w:multiLevelType w:val="hybridMultilevel"/>
    <w:tmpl w:val="79147D8E"/>
    <w:lvl w:ilvl="0" w:tplc="4574E922">
      <w:start w:val="1"/>
      <w:numFmt w:val="decimal"/>
      <w:lvlText w:val="%1."/>
      <w:lvlJc w:val="left"/>
      <w:pPr>
        <w:ind w:left="578" w:hanging="360"/>
      </w:pPr>
      <w:rPr>
        <w:i w:val="0"/>
        <w:iCs w:val="0"/>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4" w15:restartNumberingAfterBreak="0">
    <w:nsid w:val="765B4B30"/>
    <w:multiLevelType w:val="hybridMultilevel"/>
    <w:tmpl w:val="4E1615B4"/>
    <w:lvl w:ilvl="0" w:tplc="0448990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780229A4"/>
    <w:multiLevelType w:val="hybridMultilevel"/>
    <w:tmpl w:val="564036A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7ADF0316"/>
    <w:multiLevelType w:val="hybridMultilevel"/>
    <w:tmpl w:val="30F474F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15:restartNumberingAfterBreak="0">
    <w:nsid w:val="7C11728F"/>
    <w:multiLevelType w:val="hybridMultilevel"/>
    <w:tmpl w:val="4D24F298"/>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num w:numId="1" w16cid:durableId="1946230421">
    <w:abstractNumId w:val="10"/>
  </w:num>
  <w:num w:numId="2" w16cid:durableId="191040539">
    <w:abstractNumId w:val="1"/>
  </w:num>
  <w:num w:numId="3" w16cid:durableId="1927953364">
    <w:abstractNumId w:val="12"/>
  </w:num>
  <w:num w:numId="4" w16cid:durableId="2051343512">
    <w:abstractNumId w:val="3"/>
  </w:num>
  <w:num w:numId="5" w16cid:durableId="472257166">
    <w:abstractNumId w:val="14"/>
  </w:num>
  <w:num w:numId="6" w16cid:durableId="663243579">
    <w:abstractNumId w:val="13"/>
  </w:num>
  <w:num w:numId="7" w16cid:durableId="1683817228">
    <w:abstractNumId w:val="2"/>
  </w:num>
  <w:num w:numId="8" w16cid:durableId="403920406">
    <w:abstractNumId w:val="7"/>
  </w:num>
  <w:num w:numId="9" w16cid:durableId="511140121">
    <w:abstractNumId w:val="6"/>
  </w:num>
  <w:num w:numId="10" w16cid:durableId="1209031768">
    <w:abstractNumId w:val="11"/>
  </w:num>
  <w:num w:numId="11" w16cid:durableId="1735617498">
    <w:abstractNumId w:val="9"/>
  </w:num>
  <w:num w:numId="12" w16cid:durableId="1227842169">
    <w:abstractNumId w:val="16"/>
  </w:num>
  <w:num w:numId="13" w16cid:durableId="430902601">
    <w:abstractNumId w:val="5"/>
  </w:num>
  <w:num w:numId="14" w16cid:durableId="1600412464">
    <w:abstractNumId w:val="15"/>
  </w:num>
  <w:num w:numId="15" w16cid:durableId="1668627158">
    <w:abstractNumId w:val="8"/>
  </w:num>
  <w:num w:numId="16" w16cid:durableId="1590699807">
    <w:abstractNumId w:val="17"/>
  </w:num>
  <w:num w:numId="17" w16cid:durableId="893546063">
    <w:abstractNumId w:val="0"/>
  </w:num>
  <w:num w:numId="18" w16cid:durableId="1800145887">
    <w:abstractNumId w:val="4"/>
  </w:num>
  <w:num w:numId="19" w16cid:durableId="1583829823">
    <w:abstractNumId w:val="4"/>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454E"/>
    <w:rsid w:val="00005861"/>
    <w:rsid w:val="000078AB"/>
    <w:rsid w:val="00011F23"/>
    <w:rsid w:val="0001539F"/>
    <w:rsid w:val="00015F9C"/>
    <w:rsid w:val="0001602D"/>
    <w:rsid w:val="00016AF0"/>
    <w:rsid w:val="00021B2A"/>
    <w:rsid w:val="00024BEE"/>
    <w:rsid w:val="00025BB0"/>
    <w:rsid w:val="00035379"/>
    <w:rsid w:val="0003569F"/>
    <w:rsid w:val="00035845"/>
    <w:rsid w:val="0003592F"/>
    <w:rsid w:val="00037DAB"/>
    <w:rsid w:val="00037EAC"/>
    <w:rsid w:val="000413E7"/>
    <w:rsid w:val="000414DD"/>
    <w:rsid w:val="000427FD"/>
    <w:rsid w:val="00042989"/>
    <w:rsid w:val="00043218"/>
    <w:rsid w:val="00044ED8"/>
    <w:rsid w:val="000450DF"/>
    <w:rsid w:val="00045813"/>
    <w:rsid w:val="00046573"/>
    <w:rsid w:val="00047565"/>
    <w:rsid w:val="00050210"/>
    <w:rsid w:val="0005260B"/>
    <w:rsid w:val="00052EFE"/>
    <w:rsid w:val="000530C9"/>
    <w:rsid w:val="00054A7A"/>
    <w:rsid w:val="000573F0"/>
    <w:rsid w:val="0005789E"/>
    <w:rsid w:val="00061897"/>
    <w:rsid w:val="00061984"/>
    <w:rsid w:val="00063048"/>
    <w:rsid w:val="00063664"/>
    <w:rsid w:val="0006367A"/>
    <w:rsid w:val="00063E30"/>
    <w:rsid w:val="00064056"/>
    <w:rsid w:val="000660DB"/>
    <w:rsid w:val="000664ED"/>
    <w:rsid w:val="000675A9"/>
    <w:rsid w:val="00067F9E"/>
    <w:rsid w:val="0007053E"/>
    <w:rsid w:val="00070EE8"/>
    <w:rsid w:val="00071F13"/>
    <w:rsid w:val="00073D2C"/>
    <w:rsid w:val="0007505F"/>
    <w:rsid w:val="000763EF"/>
    <w:rsid w:val="00080037"/>
    <w:rsid w:val="000803E1"/>
    <w:rsid w:val="0008081A"/>
    <w:rsid w:val="0008191E"/>
    <w:rsid w:val="00082E53"/>
    <w:rsid w:val="00083FFA"/>
    <w:rsid w:val="000850E7"/>
    <w:rsid w:val="00087B76"/>
    <w:rsid w:val="000902E1"/>
    <w:rsid w:val="00091D18"/>
    <w:rsid w:val="0009377E"/>
    <w:rsid w:val="00094206"/>
    <w:rsid w:val="000A2A1E"/>
    <w:rsid w:val="000A6381"/>
    <w:rsid w:val="000A6FAF"/>
    <w:rsid w:val="000B1CAF"/>
    <w:rsid w:val="000B26DB"/>
    <w:rsid w:val="000B2CDF"/>
    <w:rsid w:val="000B6835"/>
    <w:rsid w:val="000C07EB"/>
    <w:rsid w:val="000C1528"/>
    <w:rsid w:val="000C2208"/>
    <w:rsid w:val="000C28D5"/>
    <w:rsid w:val="000C2E92"/>
    <w:rsid w:val="000C3E80"/>
    <w:rsid w:val="000C4370"/>
    <w:rsid w:val="000C45D6"/>
    <w:rsid w:val="000C6976"/>
    <w:rsid w:val="000D0BC8"/>
    <w:rsid w:val="000D124E"/>
    <w:rsid w:val="000D27A1"/>
    <w:rsid w:val="000D361B"/>
    <w:rsid w:val="000D7B4A"/>
    <w:rsid w:val="000E0324"/>
    <w:rsid w:val="000E3BCC"/>
    <w:rsid w:val="000E533A"/>
    <w:rsid w:val="000F01C0"/>
    <w:rsid w:val="000F0F6A"/>
    <w:rsid w:val="000F1CA4"/>
    <w:rsid w:val="000F1EC7"/>
    <w:rsid w:val="000F2A96"/>
    <w:rsid w:val="000F2E5D"/>
    <w:rsid w:val="000F43FA"/>
    <w:rsid w:val="000F448C"/>
    <w:rsid w:val="000F597C"/>
    <w:rsid w:val="000F6644"/>
    <w:rsid w:val="0010267F"/>
    <w:rsid w:val="001042B5"/>
    <w:rsid w:val="00106CD6"/>
    <w:rsid w:val="00106EB2"/>
    <w:rsid w:val="00106FEB"/>
    <w:rsid w:val="0010734D"/>
    <w:rsid w:val="0010778B"/>
    <w:rsid w:val="001078A2"/>
    <w:rsid w:val="00111341"/>
    <w:rsid w:val="0011209E"/>
    <w:rsid w:val="00112E10"/>
    <w:rsid w:val="00112F2F"/>
    <w:rsid w:val="00113B68"/>
    <w:rsid w:val="001142F8"/>
    <w:rsid w:val="001159BC"/>
    <w:rsid w:val="00115BE4"/>
    <w:rsid w:val="001167B7"/>
    <w:rsid w:val="00125BDE"/>
    <w:rsid w:val="00125DDD"/>
    <w:rsid w:val="00125DFF"/>
    <w:rsid w:val="0012670C"/>
    <w:rsid w:val="00127ADA"/>
    <w:rsid w:val="00130155"/>
    <w:rsid w:val="00130DE1"/>
    <w:rsid w:val="001317FD"/>
    <w:rsid w:val="0013265E"/>
    <w:rsid w:val="00132B65"/>
    <w:rsid w:val="00132C09"/>
    <w:rsid w:val="001337FE"/>
    <w:rsid w:val="0013530D"/>
    <w:rsid w:val="00136034"/>
    <w:rsid w:val="001372A4"/>
    <w:rsid w:val="001403BC"/>
    <w:rsid w:val="00140D4C"/>
    <w:rsid w:val="001425EE"/>
    <w:rsid w:val="00142772"/>
    <w:rsid w:val="00144117"/>
    <w:rsid w:val="00144EC7"/>
    <w:rsid w:val="001455BA"/>
    <w:rsid w:val="001479B5"/>
    <w:rsid w:val="00147B44"/>
    <w:rsid w:val="001508C2"/>
    <w:rsid w:val="00151D6F"/>
    <w:rsid w:val="0015259A"/>
    <w:rsid w:val="00153ABF"/>
    <w:rsid w:val="00153CBE"/>
    <w:rsid w:val="00155786"/>
    <w:rsid w:val="00155C3B"/>
    <w:rsid w:val="001565F6"/>
    <w:rsid w:val="0015672E"/>
    <w:rsid w:val="00157487"/>
    <w:rsid w:val="0015755C"/>
    <w:rsid w:val="00160416"/>
    <w:rsid w:val="001617CA"/>
    <w:rsid w:val="00161B63"/>
    <w:rsid w:val="00166A70"/>
    <w:rsid w:val="00167451"/>
    <w:rsid w:val="0016771F"/>
    <w:rsid w:val="001722E3"/>
    <w:rsid w:val="001723A8"/>
    <w:rsid w:val="00174381"/>
    <w:rsid w:val="001760C7"/>
    <w:rsid w:val="001765A0"/>
    <w:rsid w:val="0017686B"/>
    <w:rsid w:val="001807F7"/>
    <w:rsid w:val="00180B7B"/>
    <w:rsid w:val="001812C6"/>
    <w:rsid w:val="00182C6F"/>
    <w:rsid w:val="00182D2E"/>
    <w:rsid w:val="00183C3B"/>
    <w:rsid w:val="001849F1"/>
    <w:rsid w:val="00184BAA"/>
    <w:rsid w:val="00185218"/>
    <w:rsid w:val="00185975"/>
    <w:rsid w:val="00186DF1"/>
    <w:rsid w:val="00187E40"/>
    <w:rsid w:val="001908F2"/>
    <w:rsid w:val="0019449A"/>
    <w:rsid w:val="001959F1"/>
    <w:rsid w:val="00196715"/>
    <w:rsid w:val="001A05C4"/>
    <w:rsid w:val="001A094C"/>
    <w:rsid w:val="001A23EE"/>
    <w:rsid w:val="001A42B7"/>
    <w:rsid w:val="001A44D1"/>
    <w:rsid w:val="001A60E6"/>
    <w:rsid w:val="001A6CC7"/>
    <w:rsid w:val="001B0B35"/>
    <w:rsid w:val="001B11BC"/>
    <w:rsid w:val="001B1BA8"/>
    <w:rsid w:val="001B3FE2"/>
    <w:rsid w:val="001B4AC2"/>
    <w:rsid w:val="001B4B6E"/>
    <w:rsid w:val="001B7CEE"/>
    <w:rsid w:val="001B7E61"/>
    <w:rsid w:val="001B7EF0"/>
    <w:rsid w:val="001C4CA2"/>
    <w:rsid w:val="001C4CF4"/>
    <w:rsid w:val="001C52BF"/>
    <w:rsid w:val="001D00C9"/>
    <w:rsid w:val="001D098C"/>
    <w:rsid w:val="001D27D5"/>
    <w:rsid w:val="001D2CE6"/>
    <w:rsid w:val="001D325E"/>
    <w:rsid w:val="001D3DD5"/>
    <w:rsid w:val="001D4974"/>
    <w:rsid w:val="001D6916"/>
    <w:rsid w:val="001D73D8"/>
    <w:rsid w:val="001E02C6"/>
    <w:rsid w:val="001E09C3"/>
    <w:rsid w:val="001E0DB5"/>
    <w:rsid w:val="001E2EEC"/>
    <w:rsid w:val="001E3AAC"/>
    <w:rsid w:val="001E3EF5"/>
    <w:rsid w:val="001E6E72"/>
    <w:rsid w:val="001E7F0E"/>
    <w:rsid w:val="001F047A"/>
    <w:rsid w:val="001F1B7B"/>
    <w:rsid w:val="001F1F11"/>
    <w:rsid w:val="001F3856"/>
    <w:rsid w:val="001F3BC7"/>
    <w:rsid w:val="001F61E0"/>
    <w:rsid w:val="001F7B56"/>
    <w:rsid w:val="002009BB"/>
    <w:rsid w:val="00201379"/>
    <w:rsid w:val="0020330C"/>
    <w:rsid w:val="00204192"/>
    <w:rsid w:val="00204561"/>
    <w:rsid w:val="0020535D"/>
    <w:rsid w:val="0020537C"/>
    <w:rsid w:val="002053EA"/>
    <w:rsid w:val="002061E0"/>
    <w:rsid w:val="00206322"/>
    <w:rsid w:val="00206E2E"/>
    <w:rsid w:val="00206FF9"/>
    <w:rsid w:val="0020754D"/>
    <w:rsid w:val="00207FE6"/>
    <w:rsid w:val="00212A62"/>
    <w:rsid w:val="00214B23"/>
    <w:rsid w:val="00217C3F"/>
    <w:rsid w:val="002200EE"/>
    <w:rsid w:val="00220BF1"/>
    <w:rsid w:val="00221D4E"/>
    <w:rsid w:val="002221F3"/>
    <w:rsid w:val="00224DF3"/>
    <w:rsid w:val="0022703A"/>
    <w:rsid w:val="002274F9"/>
    <w:rsid w:val="00232FA8"/>
    <w:rsid w:val="00233A7B"/>
    <w:rsid w:val="00235514"/>
    <w:rsid w:val="00235B2D"/>
    <w:rsid w:val="00235DD8"/>
    <w:rsid w:val="00235EB7"/>
    <w:rsid w:val="00236FCC"/>
    <w:rsid w:val="002373B1"/>
    <w:rsid w:val="00237579"/>
    <w:rsid w:val="00237F58"/>
    <w:rsid w:val="00241846"/>
    <w:rsid w:val="0024255E"/>
    <w:rsid w:val="00245178"/>
    <w:rsid w:val="0024602F"/>
    <w:rsid w:val="00246C67"/>
    <w:rsid w:val="00247346"/>
    <w:rsid w:val="002475D4"/>
    <w:rsid w:val="00250354"/>
    <w:rsid w:val="0025159A"/>
    <w:rsid w:val="00251D83"/>
    <w:rsid w:val="00252864"/>
    <w:rsid w:val="00254D05"/>
    <w:rsid w:val="00254F87"/>
    <w:rsid w:val="002573ED"/>
    <w:rsid w:val="002609C0"/>
    <w:rsid w:val="00263111"/>
    <w:rsid w:val="0026380A"/>
    <w:rsid w:val="00264B88"/>
    <w:rsid w:val="002651CC"/>
    <w:rsid w:val="002671BA"/>
    <w:rsid w:val="002672E9"/>
    <w:rsid w:val="002714F2"/>
    <w:rsid w:val="00271C6D"/>
    <w:rsid w:val="00272403"/>
    <w:rsid w:val="00273D0C"/>
    <w:rsid w:val="002740AB"/>
    <w:rsid w:val="002743F9"/>
    <w:rsid w:val="00275A53"/>
    <w:rsid w:val="00276661"/>
    <w:rsid w:val="0027671C"/>
    <w:rsid w:val="00277A97"/>
    <w:rsid w:val="002802EA"/>
    <w:rsid w:val="00282066"/>
    <w:rsid w:val="0028317D"/>
    <w:rsid w:val="002866D3"/>
    <w:rsid w:val="00293A36"/>
    <w:rsid w:val="00293B83"/>
    <w:rsid w:val="00293CD0"/>
    <w:rsid w:val="00295855"/>
    <w:rsid w:val="00297998"/>
    <w:rsid w:val="002A1F3A"/>
    <w:rsid w:val="002A210F"/>
    <w:rsid w:val="002A3141"/>
    <w:rsid w:val="002A3AD5"/>
    <w:rsid w:val="002A6D32"/>
    <w:rsid w:val="002A6EA0"/>
    <w:rsid w:val="002A6ED3"/>
    <w:rsid w:val="002A754A"/>
    <w:rsid w:val="002B11CC"/>
    <w:rsid w:val="002B235B"/>
    <w:rsid w:val="002B246C"/>
    <w:rsid w:val="002B388E"/>
    <w:rsid w:val="002B3E19"/>
    <w:rsid w:val="002B45A3"/>
    <w:rsid w:val="002B6186"/>
    <w:rsid w:val="002B6FF9"/>
    <w:rsid w:val="002B73E9"/>
    <w:rsid w:val="002C32F3"/>
    <w:rsid w:val="002C533E"/>
    <w:rsid w:val="002C5554"/>
    <w:rsid w:val="002D055A"/>
    <w:rsid w:val="002D2CD1"/>
    <w:rsid w:val="002D2FAE"/>
    <w:rsid w:val="002D3032"/>
    <w:rsid w:val="002D44A0"/>
    <w:rsid w:val="002D5CAB"/>
    <w:rsid w:val="002D6876"/>
    <w:rsid w:val="002D73BD"/>
    <w:rsid w:val="002D7681"/>
    <w:rsid w:val="002D7E20"/>
    <w:rsid w:val="002E0A73"/>
    <w:rsid w:val="002E2998"/>
    <w:rsid w:val="002E3011"/>
    <w:rsid w:val="002E32CE"/>
    <w:rsid w:val="002E44CB"/>
    <w:rsid w:val="002E6E53"/>
    <w:rsid w:val="002E7536"/>
    <w:rsid w:val="002E7DD0"/>
    <w:rsid w:val="002E7E15"/>
    <w:rsid w:val="002F0C08"/>
    <w:rsid w:val="002F33C3"/>
    <w:rsid w:val="002F4EEA"/>
    <w:rsid w:val="002F68E8"/>
    <w:rsid w:val="002F6BDA"/>
    <w:rsid w:val="002F6C1E"/>
    <w:rsid w:val="002F6CA3"/>
    <w:rsid w:val="002F6D2B"/>
    <w:rsid w:val="002F72EF"/>
    <w:rsid w:val="002F7F4F"/>
    <w:rsid w:val="002F7F5D"/>
    <w:rsid w:val="00300F66"/>
    <w:rsid w:val="003011A4"/>
    <w:rsid w:val="00301685"/>
    <w:rsid w:val="003037E4"/>
    <w:rsid w:val="003061F5"/>
    <w:rsid w:val="00306C9B"/>
    <w:rsid w:val="00307E92"/>
    <w:rsid w:val="00314281"/>
    <w:rsid w:val="00315E5A"/>
    <w:rsid w:val="00316A36"/>
    <w:rsid w:val="00317E9C"/>
    <w:rsid w:val="00320637"/>
    <w:rsid w:val="00324182"/>
    <w:rsid w:val="00324285"/>
    <w:rsid w:val="003242A9"/>
    <w:rsid w:val="003244BF"/>
    <w:rsid w:val="00325EA7"/>
    <w:rsid w:val="003262F2"/>
    <w:rsid w:val="00327AB3"/>
    <w:rsid w:val="00327C8A"/>
    <w:rsid w:val="00327D4A"/>
    <w:rsid w:val="00330473"/>
    <w:rsid w:val="00330B2E"/>
    <w:rsid w:val="00335DE2"/>
    <w:rsid w:val="003377A9"/>
    <w:rsid w:val="003378CF"/>
    <w:rsid w:val="00340267"/>
    <w:rsid w:val="00341AC8"/>
    <w:rsid w:val="00341D02"/>
    <w:rsid w:val="00344977"/>
    <w:rsid w:val="00345BCC"/>
    <w:rsid w:val="00347D47"/>
    <w:rsid w:val="00351404"/>
    <w:rsid w:val="0035213E"/>
    <w:rsid w:val="003522AA"/>
    <w:rsid w:val="0035281B"/>
    <w:rsid w:val="003535C3"/>
    <w:rsid w:val="00356024"/>
    <w:rsid w:val="003565FD"/>
    <w:rsid w:val="00362F3A"/>
    <w:rsid w:val="00367BDA"/>
    <w:rsid w:val="003703B3"/>
    <w:rsid w:val="00370ACF"/>
    <w:rsid w:val="0037394C"/>
    <w:rsid w:val="003746F4"/>
    <w:rsid w:val="00376AD4"/>
    <w:rsid w:val="0038599F"/>
    <w:rsid w:val="00386382"/>
    <w:rsid w:val="0038648B"/>
    <w:rsid w:val="00387CF7"/>
    <w:rsid w:val="003906C3"/>
    <w:rsid w:val="0039405C"/>
    <w:rsid w:val="003942BB"/>
    <w:rsid w:val="00394857"/>
    <w:rsid w:val="00395F1B"/>
    <w:rsid w:val="00397038"/>
    <w:rsid w:val="003A77B8"/>
    <w:rsid w:val="003A79DD"/>
    <w:rsid w:val="003B099E"/>
    <w:rsid w:val="003B19B3"/>
    <w:rsid w:val="003B2C02"/>
    <w:rsid w:val="003B2C90"/>
    <w:rsid w:val="003B2D26"/>
    <w:rsid w:val="003B2FBE"/>
    <w:rsid w:val="003B3F88"/>
    <w:rsid w:val="003B46D0"/>
    <w:rsid w:val="003B47C3"/>
    <w:rsid w:val="003B5242"/>
    <w:rsid w:val="003B52A8"/>
    <w:rsid w:val="003B5354"/>
    <w:rsid w:val="003B6144"/>
    <w:rsid w:val="003B6894"/>
    <w:rsid w:val="003B738F"/>
    <w:rsid w:val="003C19A3"/>
    <w:rsid w:val="003C2C83"/>
    <w:rsid w:val="003C322A"/>
    <w:rsid w:val="003C3837"/>
    <w:rsid w:val="003C3AC5"/>
    <w:rsid w:val="003C478A"/>
    <w:rsid w:val="003C6479"/>
    <w:rsid w:val="003C6B59"/>
    <w:rsid w:val="003D0DE0"/>
    <w:rsid w:val="003D16E4"/>
    <w:rsid w:val="003D1ABE"/>
    <w:rsid w:val="003D2116"/>
    <w:rsid w:val="003D4B2F"/>
    <w:rsid w:val="003D5009"/>
    <w:rsid w:val="003D5445"/>
    <w:rsid w:val="003D5DE9"/>
    <w:rsid w:val="003D653C"/>
    <w:rsid w:val="003D774B"/>
    <w:rsid w:val="003E08DD"/>
    <w:rsid w:val="003E0E75"/>
    <w:rsid w:val="003E1A0F"/>
    <w:rsid w:val="003E2EF6"/>
    <w:rsid w:val="003E5360"/>
    <w:rsid w:val="003E7AA9"/>
    <w:rsid w:val="003E7B8C"/>
    <w:rsid w:val="003E7D68"/>
    <w:rsid w:val="003F1CED"/>
    <w:rsid w:val="003F2152"/>
    <w:rsid w:val="003F3433"/>
    <w:rsid w:val="003F5FB2"/>
    <w:rsid w:val="003F652E"/>
    <w:rsid w:val="003F7353"/>
    <w:rsid w:val="003F7F9D"/>
    <w:rsid w:val="00400713"/>
    <w:rsid w:val="0040447B"/>
    <w:rsid w:val="00404718"/>
    <w:rsid w:val="00405D6C"/>
    <w:rsid w:val="00405ECF"/>
    <w:rsid w:val="00406209"/>
    <w:rsid w:val="00410FB4"/>
    <w:rsid w:val="0041105D"/>
    <w:rsid w:val="00412EFA"/>
    <w:rsid w:val="004139EA"/>
    <w:rsid w:val="00414062"/>
    <w:rsid w:val="00423585"/>
    <w:rsid w:val="0042409E"/>
    <w:rsid w:val="00425DB0"/>
    <w:rsid w:val="0042743A"/>
    <w:rsid w:val="00432203"/>
    <w:rsid w:val="00432513"/>
    <w:rsid w:val="00434F01"/>
    <w:rsid w:val="00434FA3"/>
    <w:rsid w:val="0043635B"/>
    <w:rsid w:val="00436828"/>
    <w:rsid w:val="00436EBF"/>
    <w:rsid w:val="0043752F"/>
    <w:rsid w:val="004408E6"/>
    <w:rsid w:val="004410CC"/>
    <w:rsid w:val="004414CB"/>
    <w:rsid w:val="00442A12"/>
    <w:rsid w:val="004436BA"/>
    <w:rsid w:val="0044533D"/>
    <w:rsid w:val="00446B71"/>
    <w:rsid w:val="00447886"/>
    <w:rsid w:val="00447F15"/>
    <w:rsid w:val="004511E6"/>
    <w:rsid w:val="0045224D"/>
    <w:rsid w:val="004527CC"/>
    <w:rsid w:val="00452C8C"/>
    <w:rsid w:val="00453021"/>
    <w:rsid w:val="00455E1F"/>
    <w:rsid w:val="0045689F"/>
    <w:rsid w:val="004607EA"/>
    <w:rsid w:val="00460846"/>
    <w:rsid w:val="00460971"/>
    <w:rsid w:val="0046135C"/>
    <w:rsid w:val="00461E87"/>
    <w:rsid w:val="004627B8"/>
    <w:rsid w:val="00463381"/>
    <w:rsid w:val="004660C7"/>
    <w:rsid w:val="00467534"/>
    <w:rsid w:val="00470B40"/>
    <w:rsid w:val="00472BAB"/>
    <w:rsid w:val="00474938"/>
    <w:rsid w:val="00474D0D"/>
    <w:rsid w:val="00475085"/>
    <w:rsid w:val="004766D7"/>
    <w:rsid w:val="00476DBB"/>
    <w:rsid w:val="00476E8B"/>
    <w:rsid w:val="00477358"/>
    <w:rsid w:val="00480345"/>
    <w:rsid w:val="004805A6"/>
    <w:rsid w:val="00480B6D"/>
    <w:rsid w:val="004841FE"/>
    <w:rsid w:val="00485608"/>
    <w:rsid w:val="004874C1"/>
    <w:rsid w:val="00487AD1"/>
    <w:rsid w:val="004907FD"/>
    <w:rsid w:val="00490EA7"/>
    <w:rsid w:val="004939D5"/>
    <w:rsid w:val="00494493"/>
    <w:rsid w:val="004A0D51"/>
    <w:rsid w:val="004A3026"/>
    <w:rsid w:val="004A41FB"/>
    <w:rsid w:val="004A44F0"/>
    <w:rsid w:val="004A4A61"/>
    <w:rsid w:val="004A528D"/>
    <w:rsid w:val="004A67D2"/>
    <w:rsid w:val="004A6D6C"/>
    <w:rsid w:val="004B0595"/>
    <w:rsid w:val="004B0D4C"/>
    <w:rsid w:val="004B16EA"/>
    <w:rsid w:val="004B16EE"/>
    <w:rsid w:val="004B2E41"/>
    <w:rsid w:val="004B4098"/>
    <w:rsid w:val="004B5DFA"/>
    <w:rsid w:val="004B7BDF"/>
    <w:rsid w:val="004B7C15"/>
    <w:rsid w:val="004C009D"/>
    <w:rsid w:val="004C0BF1"/>
    <w:rsid w:val="004C1362"/>
    <w:rsid w:val="004C1DFF"/>
    <w:rsid w:val="004C6226"/>
    <w:rsid w:val="004C73C8"/>
    <w:rsid w:val="004D22FD"/>
    <w:rsid w:val="004D2DDA"/>
    <w:rsid w:val="004D5837"/>
    <w:rsid w:val="004D7240"/>
    <w:rsid w:val="004E2523"/>
    <w:rsid w:val="004E346D"/>
    <w:rsid w:val="004E34F7"/>
    <w:rsid w:val="004E4B15"/>
    <w:rsid w:val="004E6397"/>
    <w:rsid w:val="004E712E"/>
    <w:rsid w:val="004F0B49"/>
    <w:rsid w:val="004F11F7"/>
    <w:rsid w:val="004F2BEF"/>
    <w:rsid w:val="004F4B44"/>
    <w:rsid w:val="004F6133"/>
    <w:rsid w:val="004F754C"/>
    <w:rsid w:val="004F7B2B"/>
    <w:rsid w:val="00500FE9"/>
    <w:rsid w:val="00501093"/>
    <w:rsid w:val="0050516B"/>
    <w:rsid w:val="00506F48"/>
    <w:rsid w:val="00510F31"/>
    <w:rsid w:val="0051380D"/>
    <w:rsid w:val="0051482A"/>
    <w:rsid w:val="00514E5D"/>
    <w:rsid w:val="005158CB"/>
    <w:rsid w:val="0051643A"/>
    <w:rsid w:val="00516ECB"/>
    <w:rsid w:val="005170F3"/>
    <w:rsid w:val="00520035"/>
    <w:rsid w:val="00520B95"/>
    <w:rsid w:val="00527973"/>
    <w:rsid w:val="00531AB3"/>
    <w:rsid w:val="0054141A"/>
    <w:rsid w:val="00543E55"/>
    <w:rsid w:val="005440D1"/>
    <w:rsid w:val="00547F2A"/>
    <w:rsid w:val="00547F59"/>
    <w:rsid w:val="00550992"/>
    <w:rsid w:val="005539E3"/>
    <w:rsid w:val="0055550B"/>
    <w:rsid w:val="005567C9"/>
    <w:rsid w:val="00566FD3"/>
    <w:rsid w:val="00570223"/>
    <w:rsid w:val="00571AEF"/>
    <w:rsid w:val="00571F34"/>
    <w:rsid w:val="005733CE"/>
    <w:rsid w:val="00575BCC"/>
    <w:rsid w:val="00575C0B"/>
    <w:rsid w:val="005761D4"/>
    <w:rsid w:val="005773B5"/>
    <w:rsid w:val="005778C0"/>
    <w:rsid w:val="00577AAC"/>
    <w:rsid w:val="0058016A"/>
    <w:rsid w:val="005807B1"/>
    <w:rsid w:val="00583AE7"/>
    <w:rsid w:val="0058672F"/>
    <w:rsid w:val="00586E47"/>
    <w:rsid w:val="005876C5"/>
    <w:rsid w:val="00590773"/>
    <w:rsid w:val="00591DA3"/>
    <w:rsid w:val="00592146"/>
    <w:rsid w:val="00593A22"/>
    <w:rsid w:val="00594860"/>
    <w:rsid w:val="00594936"/>
    <w:rsid w:val="00595295"/>
    <w:rsid w:val="0059655D"/>
    <w:rsid w:val="00596DD5"/>
    <w:rsid w:val="005972EC"/>
    <w:rsid w:val="005A1014"/>
    <w:rsid w:val="005A10C0"/>
    <w:rsid w:val="005A2E02"/>
    <w:rsid w:val="005A6822"/>
    <w:rsid w:val="005A6937"/>
    <w:rsid w:val="005B53AA"/>
    <w:rsid w:val="005B5742"/>
    <w:rsid w:val="005B74AA"/>
    <w:rsid w:val="005C037E"/>
    <w:rsid w:val="005C2488"/>
    <w:rsid w:val="005C250B"/>
    <w:rsid w:val="005C2739"/>
    <w:rsid w:val="005C2CBE"/>
    <w:rsid w:val="005C4BFE"/>
    <w:rsid w:val="005C6761"/>
    <w:rsid w:val="005D2528"/>
    <w:rsid w:val="005D47A3"/>
    <w:rsid w:val="005D55DE"/>
    <w:rsid w:val="005D5E28"/>
    <w:rsid w:val="005D645D"/>
    <w:rsid w:val="005E0634"/>
    <w:rsid w:val="005E3235"/>
    <w:rsid w:val="005E36DE"/>
    <w:rsid w:val="005E3EE0"/>
    <w:rsid w:val="005E4B38"/>
    <w:rsid w:val="005E51BC"/>
    <w:rsid w:val="005E772C"/>
    <w:rsid w:val="005F1994"/>
    <w:rsid w:val="005F26BB"/>
    <w:rsid w:val="005F34D0"/>
    <w:rsid w:val="005F3519"/>
    <w:rsid w:val="005F41EA"/>
    <w:rsid w:val="005F4551"/>
    <w:rsid w:val="005F45D6"/>
    <w:rsid w:val="0060076A"/>
    <w:rsid w:val="0060132E"/>
    <w:rsid w:val="00601C80"/>
    <w:rsid w:val="00602031"/>
    <w:rsid w:val="00602C7F"/>
    <w:rsid w:val="00604BD2"/>
    <w:rsid w:val="00604D97"/>
    <w:rsid w:val="006055A6"/>
    <w:rsid w:val="00605C39"/>
    <w:rsid w:val="00607517"/>
    <w:rsid w:val="006075EC"/>
    <w:rsid w:val="006102C6"/>
    <w:rsid w:val="00610666"/>
    <w:rsid w:val="0061086C"/>
    <w:rsid w:val="00611E23"/>
    <w:rsid w:val="00611FCB"/>
    <w:rsid w:val="00612FF0"/>
    <w:rsid w:val="006160EC"/>
    <w:rsid w:val="0062089E"/>
    <w:rsid w:val="00622765"/>
    <w:rsid w:val="00622833"/>
    <w:rsid w:val="006262D3"/>
    <w:rsid w:val="00627138"/>
    <w:rsid w:val="00627F98"/>
    <w:rsid w:val="0063013A"/>
    <w:rsid w:val="00630B8A"/>
    <w:rsid w:val="00630CF4"/>
    <w:rsid w:val="00632C52"/>
    <w:rsid w:val="00633D01"/>
    <w:rsid w:val="00635F22"/>
    <w:rsid w:val="00635F8F"/>
    <w:rsid w:val="00641141"/>
    <w:rsid w:val="0064344D"/>
    <w:rsid w:val="00644172"/>
    <w:rsid w:val="00644859"/>
    <w:rsid w:val="00650646"/>
    <w:rsid w:val="00652E8B"/>
    <w:rsid w:val="00654330"/>
    <w:rsid w:val="00654B5E"/>
    <w:rsid w:val="00655D23"/>
    <w:rsid w:val="00657D2E"/>
    <w:rsid w:val="0066073B"/>
    <w:rsid w:val="00661E32"/>
    <w:rsid w:val="00663832"/>
    <w:rsid w:val="00663FC9"/>
    <w:rsid w:val="006646B3"/>
    <w:rsid w:val="006649EA"/>
    <w:rsid w:val="006666AE"/>
    <w:rsid w:val="00666DD7"/>
    <w:rsid w:val="0066735A"/>
    <w:rsid w:val="006714CC"/>
    <w:rsid w:val="006717E9"/>
    <w:rsid w:val="00672610"/>
    <w:rsid w:val="00675892"/>
    <w:rsid w:val="00682492"/>
    <w:rsid w:val="006838E4"/>
    <w:rsid w:val="006847DB"/>
    <w:rsid w:val="006865CF"/>
    <w:rsid w:val="00687367"/>
    <w:rsid w:val="006879FF"/>
    <w:rsid w:val="0069068B"/>
    <w:rsid w:val="00691971"/>
    <w:rsid w:val="00693DEE"/>
    <w:rsid w:val="006941B8"/>
    <w:rsid w:val="0069567F"/>
    <w:rsid w:val="006961A5"/>
    <w:rsid w:val="00696FFC"/>
    <w:rsid w:val="00697BC3"/>
    <w:rsid w:val="006A10B0"/>
    <w:rsid w:val="006A1AD2"/>
    <w:rsid w:val="006A248D"/>
    <w:rsid w:val="006A3216"/>
    <w:rsid w:val="006A5DC7"/>
    <w:rsid w:val="006B1580"/>
    <w:rsid w:val="006B1E2E"/>
    <w:rsid w:val="006B2347"/>
    <w:rsid w:val="006B2357"/>
    <w:rsid w:val="006B4AB3"/>
    <w:rsid w:val="006B5EC1"/>
    <w:rsid w:val="006C35E9"/>
    <w:rsid w:val="006C42D1"/>
    <w:rsid w:val="006C4ACE"/>
    <w:rsid w:val="006C7B62"/>
    <w:rsid w:val="006D030C"/>
    <w:rsid w:val="006D25D4"/>
    <w:rsid w:val="006D3724"/>
    <w:rsid w:val="006E0438"/>
    <w:rsid w:val="006E0450"/>
    <w:rsid w:val="006E2428"/>
    <w:rsid w:val="006E2B7B"/>
    <w:rsid w:val="006E42AD"/>
    <w:rsid w:val="006E47C8"/>
    <w:rsid w:val="006F16EF"/>
    <w:rsid w:val="006F1FF8"/>
    <w:rsid w:val="006F220C"/>
    <w:rsid w:val="006F23B7"/>
    <w:rsid w:val="006F2957"/>
    <w:rsid w:val="006F5C2E"/>
    <w:rsid w:val="006F5CB5"/>
    <w:rsid w:val="006F61C3"/>
    <w:rsid w:val="006F6E91"/>
    <w:rsid w:val="006F7D3F"/>
    <w:rsid w:val="007012BA"/>
    <w:rsid w:val="00701CE1"/>
    <w:rsid w:val="0070293E"/>
    <w:rsid w:val="0070338F"/>
    <w:rsid w:val="007038A8"/>
    <w:rsid w:val="00703CDD"/>
    <w:rsid w:val="00703F05"/>
    <w:rsid w:val="007045D2"/>
    <w:rsid w:val="00705D55"/>
    <w:rsid w:val="0070735F"/>
    <w:rsid w:val="007073A6"/>
    <w:rsid w:val="00707EA7"/>
    <w:rsid w:val="00711037"/>
    <w:rsid w:val="0071202C"/>
    <w:rsid w:val="007122C6"/>
    <w:rsid w:val="007124F0"/>
    <w:rsid w:val="007128B4"/>
    <w:rsid w:val="00712E8A"/>
    <w:rsid w:val="00714484"/>
    <w:rsid w:val="007151FB"/>
    <w:rsid w:val="0071528D"/>
    <w:rsid w:val="00715398"/>
    <w:rsid w:val="00717063"/>
    <w:rsid w:val="00717B20"/>
    <w:rsid w:val="00721F4F"/>
    <w:rsid w:val="0072301E"/>
    <w:rsid w:val="00723AE3"/>
    <w:rsid w:val="00723EED"/>
    <w:rsid w:val="00723F81"/>
    <w:rsid w:val="0072484C"/>
    <w:rsid w:val="00724BF9"/>
    <w:rsid w:val="00724FF7"/>
    <w:rsid w:val="007253A0"/>
    <w:rsid w:val="00725D6E"/>
    <w:rsid w:val="00726F93"/>
    <w:rsid w:val="00727603"/>
    <w:rsid w:val="00727707"/>
    <w:rsid w:val="00727DED"/>
    <w:rsid w:val="00730AF6"/>
    <w:rsid w:val="00730D24"/>
    <w:rsid w:val="00731720"/>
    <w:rsid w:val="007322C8"/>
    <w:rsid w:val="00732BA3"/>
    <w:rsid w:val="00732C6F"/>
    <w:rsid w:val="00733481"/>
    <w:rsid w:val="007337D7"/>
    <w:rsid w:val="00734365"/>
    <w:rsid w:val="00734B5B"/>
    <w:rsid w:val="00734BDF"/>
    <w:rsid w:val="007355A4"/>
    <w:rsid w:val="00743E29"/>
    <w:rsid w:val="0074451D"/>
    <w:rsid w:val="007463D3"/>
    <w:rsid w:val="007469A2"/>
    <w:rsid w:val="00747EB7"/>
    <w:rsid w:val="00747EC1"/>
    <w:rsid w:val="00750298"/>
    <w:rsid w:val="00751286"/>
    <w:rsid w:val="00752096"/>
    <w:rsid w:val="0075212D"/>
    <w:rsid w:val="007523BB"/>
    <w:rsid w:val="00752626"/>
    <w:rsid w:val="00753567"/>
    <w:rsid w:val="007543BC"/>
    <w:rsid w:val="00755920"/>
    <w:rsid w:val="0076156C"/>
    <w:rsid w:val="0076270F"/>
    <w:rsid w:val="00764126"/>
    <w:rsid w:val="00764260"/>
    <w:rsid w:val="00765974"/>
    <w:rsid w:val="00771C95"/>
    <w:rsid w:val="0077328B"/>
    <w:rsid w:val="00774C76"/>
    <w:rsid w:val="00775229"/>
    <w:rsid w:val="00777F2E"/>
    <w:rsid w:val="007809AD"/>
    <w:rsid w:val="00782611"/>
    <w:rsid w:val="00782BE5"/>
    <w:rsid w:val="007838AD"/>
    <w:rsid w:val="00784DC5"/>
    <w:rsid w:val="0078612F"/>
    <w:rsid w:val="00793DF8"/>
    <w:rsid w:val="007969BE"/>
    <w:rsid w:val="00797B18"/>
    <w:rsid w:val="007A336C"/>
    <w:rsid w:val="007A5234"/>
    <w:rsid w:val="007A7102"/>
    <w:rsid w:val="007B0E6E"/>
    <w:rsid w:val="007B16B4"/>
    <w:rsid w:val="007B1976"/>
    <w:rsid w:val="007B29EB"/>
    <w:rsid w:val="007B3E13"/>
    <w:rsid w:val="007B484F"/>
    <w:rsid w:val="007B499E"/>
    <w:rsid w:val="007B6950"/>
    <w:rsid w:val="007C05BC"/>
    <w:rsid w:val="007C1E57"/>
    <w:rsid w:val="007C3AD8"/>
    <w:rsid w:val="007C55FF"/>
    <w:rsid w:val="007C7588"/>
    <w:rsid w:val="007C7988"/>
    <w:rsid w:val="007D04A3"/>
    <w:rsid w:val="007D28EC"/>
    <w:rsid w:val="007D49CF"/>
    <w:rsid w:val="007D6778"/>
    <w:rsid w:val="007D6E64"/>
    <w:rsid w:val="007E0A69"/>
    <w:rsid w:val="007E0B95"/>
    <w:rsid w:val="007E0B98"/>
    <w:rsid w:val="007E16DC"/>
    <w:rsid w:val="007E5C9C"/>
    <w:rsid w:val="007E61D0"/>
    <w:rsid w:val="007E6C25"/>
    <w:rsid w:val="007E6E24"/>
    <w:rsid w:val="007F0D93"/>
    <w:rsid w:val="007F19D7"/>
    <w:rsid w:val="007F24AB"/>
    <w:rsid w:val="007F2DFD"/>
    <w:rsid w:val="007F43E3"/>
    <w:rsid w:val="007F7EDE"/>
    <w:rsid w:val="0080056B"/>
    <w:rsid w:val="0080154A"/>
    <w:rsid w:val="0080158D"/>
    <w:rsid w:val="008027FE"/>
    <w:rsid w:val="008053BE"/>
    <w:rsid w:val="00805783"/>
    <w:rsid w:val="00805FB3"/>
    <w:rsid w:val="00806DB5"/>
    <w:rsid w:val="00807135"/>
    <w:rsid w:val="00807B9B"/>
    <w:rsid w:val="00812E4A"/>
    <w:rsid w:val="0081320D"/>
    <w:rsid w:val="00813D14"/>
    <w:rsid w:val="00815C80"/>
    <w:rsid w:val="00815E58"/>
    <w:rsid w:val="008205AE"/>
    <w:rsid w:val="00820759"/>
    <w:rsid w:val="0082138C"/>
    <w:rsid w:val="008232DE"/>
    <w:rsid w:val="00823758"/>
    <w:rsid w:val="008252B9"/>
    <w:rsid w:val="00825C25"/>
    <w:rsid w:val="008263EB"/>
    <w:rsid w:val="0082692F"/>
    <w:rsid w:val="00827E9F"/>
    <w:rsid w:val="008300AB"/>
    <w:rsid w:val="008320C2"/>
    <w:rsid w:val="00832209"/>
    <w:rsid w:val="00832540"/>
    <w:rsid w:val="00832C65"/>
    <w:rsid w:val="0083350B"/>
    <w:rsid w:val="008349B2"/>
    <w:rsid w:val="0083791F"/>
    <w:rsid w:val="00842858"/>
    <w:rsid w:val="00842D94"/>
    <w:rsid w:val="00844191"/>
    <w:rsid w:val="0084686B"/>
    <w:rsid w:val="00847D2C"/>
    <w:rsid w:val="00850723"/>
    <w:rsid w:val="00850F6A"/>
    <w:rsid w:val="008515D0"/>
    <w:rsid w:val="00851A58"/>
    <w:rsid w:val="00854245"/>
    <w:rsid w:val="008551CF"/>
    <w:rsid w:val="008553F8"/>
    <w:rsid w:val="0085564F"/>
    <w:rsid w:val="00855BBF"/>
    <w:rsid w:val="008620A1"/>
    <w:rsid w:val="00865AA0"/>
    <w:rsid w:val="00867CE5"/>
    <w:rsid w:val="00871E96"/>
    <w:rsid w:val="008750C9"/>
    <w:rsid w:val="00875597"/>
    <w:rsid w:val="008763D1"/>
    <w:rsid w:val="00876F0E"/>
    <w:rsid w:val="0087715B"/>
    <w:rsid w:val="00881571"/>
    <w:rsid w:val="008818EC"/>
    <w:rsid w:val="00882F34"/>
    <w:rsid w:val="00883085"/>
    <w:rsid w:val="0088582F"/>
    <w:rsid w:val="00885B97"/>
    <w:rsid w:val="00885CF4"/>
    <w:rsid w:val="0089103A"/>
    <w:rsid w:val="00891511"/>
    <w:rsid w:val="00891594"/>
    <w:rsid w:val="00891824"/>
    <w:rsid w:val="00892100"/>
    <w:rsid w:val="00892709"/>
    <w:rsid w:val="0089326A"/>
    <w:rsid w:val="00893496"/>
    <w:rsid w:val="008945F9"/>
    <w:rsid w:val="00896016"/>
    <w:rsid w:val="00896E04"/>
    <w:rsid w:val="00897700"/>
    <w:rsid w:val="008A48BD"/>
    <w:rsid w:val="008A4AD2"/>
    <w:rsid w:val="008B15B9"/>
    <w:rsid w:val="008B2B1A"/>
    <w:rsid w:val="008B3346"/>
    <w:rsid w:val="008B375D"/>
    <w:rsid w:val="008B3DBB"/>
    <w:rsid w:val="008B5850"/>
    <w:rsid w:val="008B7D71"/>
    <w:rsid w:val="008C0343"/>
    <w:rsid w:val="008C053A"/>
    <w:rsid w:val="008C0799"/>
    <w:rsid w:val="008C17AE"/>
    <w:rsid w:val="008C38E0"/>
    <w:rsid w:val="008C3EB6"/>
    <w:rsid w:val="008C5089"/>
    <w:rsid w:val="008C509D"/>
    <w:rsid w:val="008C67AB"/>
    <w:rsid w:val="008C697E"/>
    <w:rsid w:val="008D06A4"/>
    <w:rsid w:val="008D091F"/>
    <w:rsid w:val="008D1A54"/>
    <w:rsid w:val="008D3D09"/>
    <w:rsid w:val="008D4B79"/>
    <w:rsid w:val="008D4C64"/>
    <w:rsid w:val="008D5680"/>
    <w:rsid w:val="008D5991"/>
    <w:rsid w:val="008D63FE"/>
    <w:rsid w:val="008E1BB9"/>
    <w:rsid w:val="008E29C1"/>
    <w:rsid w:val="008E551A"/>
    <w:rsid w:val="008E552D"/>
    <w:rsid w:val="008E596A"/>
    <w:rsid w:val="008E6F84"/>
    <w:rsid w:val="008E7810"/>
    <w:rsid w:val="008F1CAC"/>
    <w:rsid w:val="008F1E56"/>
    <w:rsid w:val="008F1F8D"/>
    <w:rsid w:val="008F29B9"/>
    <w:rsid w:val="008F425F"/>
    <w:rsid w:val="008F4E44"/>
    <w:rsid w:val="008F7CBC"/>
    <w:rsid w:val="00902A73"/>
    <w:rsid w:val="00904B31"/>
    <w:rsid w:val="00905C61"/>
    <w:rsid w:val="00906251"/>
    <w:rsid w:val="0091285D"/>
    <w:rsid w:val="00912C88"/>
    <w:rsid w:val="00913CAC"/>
    <w:rsid w:val="0091424E"/>
    <w:rsid w:val="00917D07"/>
    <w:rsid w:val="00920FE1"/>
    <w:rsid w:val="00921776"/>
    <w:rsid w:val="00921E70"/>
    <w:rsid w:val="00922498"/>
    <w:rsid w:val="00923914"/>
    <w:rsid w:val="00923CCD"/>
    <w:rsid w:val="00923DC4"/>
    <w:rsid w:val="00925B54"/>
    <w:rsid w:val="00926883"/>
    <w:rsid w:val="00927246"/>
    <w:rsid w:val="009312A2"/>
    <w:rsid w:val="009317DC"/>
    <w:rsid w:val="00932082"/>
    <w:rsid w:val="00932CCC"/>
    <w:rsid w:val="009346BF"/>
    <w:rsid w:val="00937776"/>
    <w:rsid w:val="00937F75"/>
    <w:rsid w:val="00937FD3"/>
    <w:rsid w:val="00940979"/>
    <w:rsid w:val="009411FF"/>
    <w:rsid w:val="009413D0"/>
    <w:rsid w:val="00942BCB"/>
    <w:rsid w:val="00943601"/>
    <w:rsid w:val="00944016"/>
    <w:rsid w:val="00944312"/>
    <w:rsid w:val="00945910"/>
    <w:rsid w:val="00947C74"/>
    <w:rsid w:val="00950830"/>
    <w:rsid w:val="00951E5C"/>
    <w:rsid w:val="00952BE2"/>
    <w:rsid w:val="009534B1"/>
    <w:rsid w:val="009540E4"/>
    <w:rsid w:val="00954388"/>
    <w:rsid w:val="0095515E"/>
    <w:rsid w:val="00955363"/>
    <w:rsid w:val="009561ED"/>
    <w:rsid w:val="00956A9B"/>
    <w:rsid w:val="00960303"/>
    <w:rsid w:val="009603DE"/>
    <w:rsid w:val="00962AB2"/>
    <w:rsid w:val="00964562"/>
    <w:rsid w:val="00970C2E"/>
    <w:rsid w:val="009714F9"/>
    <w:rsid w:val="00972161"/>
    <w:rsid w:val="0097222B"/>
    <w:rsid w:val="00972E9F"/>
    <w:rsid w:val="00974007"/>
    <w:rsid w:val="00974A48"/>
    <w:rsid w:val="00974C7A"/>
    <w:rsid w:val="009752D7"/>
    <w:rsid w:val="0097601B"/>
    <w:rsid w:val="009771A9"/>
    <w:rsid w:val="009812D6"/>
    <w:rsid w:val="0098169B"/>
    <w:rsid w:val="00981F2F"/>
    <w:rsid w:val="0098206F"/>
    <w:rsid w:val="009833F5"/>
    <w:rsid w:val="009847D5"/>
    <w:rsid w:val="00985455"/>
    <w:rsid w:val="00985951"/>
    <w:rsid w:val="00990CAA"/>
    <w:rsid w:val="0099305E"/>
    <w:rsid w:val="009958D7"/>
    <w:rsid w:val="0099724B"/>
    <w:rsid w:val="00997576"/>
    <w:rsid w:val="009A1B8B"/>
    <w:rsid w:val="009A1E86"/>
    <w:rsid w:val="009A32DE"/>
    <w:rsid w:val="009A370B"/>
    <w:rsid w:val="009A42EE"/>
    <w:rsid w:val="009A456F"/>
    <w:rsid w:val="009A59AB"/>
    <w:rsid w:val="009A5DE4"/>
    <w:rsid w:val="009A6256"/>
    <w:rsid w:val="009A6E61"/>
    <w:rsid w:val="009B0A06"/>
    <w:rsid w:val="009B21F9"/>
    <w:rsid w:val="009B299F"/>
    <w:rsid w:val="009B4F7A"/>
    <w:rsid w:val="009B72C6"/>
    <w:rsid w:val="009B7603"/>
    <w:rsid w:val="009C0306"/>
    <w:rsid w:val="009C09E1"/>
    <w:rsid w:val="009C109D"/>
    <w:rsid w:val="009C25CD"/>
    <w:rsid w:val="009C288E"/>
    <w:rsid w:val="009C2B95"/>
    <w:rsid w:val="009C39F2"/>
    <w:rsid w:val="009C42CF"/>
    <w:rsid w:val="009C6944"/>
    <w:rsid w:val="009D0158"/>
    <w:rsid w:val="009D1CF8"/>
    <w:rsid w:val="009D1FBA"/>
    <w:rsid w:val="009D2757"/>
    <w:rsid w:val="009D4D53"/>
    <w:rsid w:val="009E08F2"/>
    <w:rsid w:val="009E09F6"/>
    <w:rsid w:val="009E1347"/>
    <w:rsid w:val="009E4F3E"/>
    <w:rsid w:val="009E59F9"/>
    <w:rsid w:val="009E6713"/>
    <w:rsid w:val="009E69F4"/>
    <w:rsid w:val="009E6CA7"/>
    <w:rsid w:val="009E71ED"/>
    <w:rsid w:val="009F2253"/>
    <w:rsid w:val="009F2A9E"/>
    <w:rsid w:val="009F45DD"/>
    <w:rsid w:val="009F4D7C"/>
    <w:rsid w:val="00A00047"/>
    <w:rsid w:val="00A01E47"/>
    <w:rsid w:val="00A03142"/>
    <w:rsid w:val="00A04578"/>
    <w:rsid w:val="00A05C8F"/>
    <w:rsid w:val="00A06545"/>
    <w:rsid w:val="00A06C92"/>
    <w:rsid w:val="00A071F1"/>
    <w:rsid w:val="00A106F9"/>
    <w:rsid w:val="00A1070F"/>
    <w:rsid w:val="00A10845"/>
    <w:rsid w:val="00A10A32"/>
    <w:rsid w:val="00A10AB0"/>
    <w:rsid w:val="00A12793"/>
    <w:rsid w:val="00A12BAC"/>
    <w:rsid w:val="00A13A49"/>
    <w:rsid w:val="00A14E9B"/>
    <w:rsid w:val="00A16CC0"/>
    <w:rsid w:val="00A22B0A"/>
    <w:rsid w:val="00A25FF2"/>
    <w:rsid w:val="00A27EDB"/>
    <w:rsid w:val="00A31FF0"/>
    <w:rsid w:val="00A323AB"/>
    <w:rsid w:val="00A33BAF"/>
    <w:rsid w:val="00A354E4"/>
    <w:rsid w:val="00A35E73"/>
    <w:rsid w:val="00A375B1"/>
    <w:rsid w:val="00A4013A"/>
    <w:rsid w:val="00A40644"/>
    <w:rsid w:val="00A40D17"/>
    <w:rsid w:val="00A415FC"/>
    <w:rsid w:val="00A42340"/>
    <w:rsid w:val="00A4297C"/>
    <w:rsid w:val="00A43CBC"/>
    <w:rsid w:val="00A45253"/>
    <w:rsid w:val="00A46566"/>
    <w:rsid w:val="00A46CCC"/>
    <w:rsid w:val="00A46F21"/>
    <w:rsid w:val="00A46FC1"/>
    <w:rsid w:val="00A472D4"/>
    <w:rsid w:val="00A50414"/>
    <w:rsid w:val="00A513A4"/>
    <w:rsid w:val="00A55DBB"/>
    <w:rsid w:val="00A567B6"/>
    <w:rsid w:val="00A56F87"/>
    <w:rsid w:val="00A57AD7"/>
    <w:rsid w:val="00A57B41"/>
    <w:rsid w:val="00A601CA"/>
    <w:rsid w:val="00A606F0"/>
    <w:rsid w:val="00A62BB2"/>
    <w:rsid w:val="00A63E82"/>
    <w:rsid w:val="00A657A3"/>
    <w:rsid w:val="00A6597A"/>
    <w:rsid w:val="00A66410"/>
    <w:rsid w:val="00A67DBA"/>
    <w:rsid w:val="00A67E5B"/>
    <w:rsid w:val="00A67FEA"/>
    <w:rsid w:val="00A71E48"/>
    <w:rsid w:val="00A7496A"/>
    <w:rsid w:val="00A7513F"/>
    <w:rsid w:val="00A75318"/>
    <w:rsid w:val="00A7570F"/>
    <w:rsid w:val="00A75CD8"/>
    <w:rsid w:val="00A76A82"/>
    <w:rsid w:val="00A77116"/>
    <w:rsid w:val="00A827D3"/>
    <w:rsid w:val="00A8551F"/>
    <w:rsid w:val="00A870D1"/>
    <w:rsid w:val="00A8759C"/>
    <w:rsid w:val="00A87A9C"/>
    <w:rsid w:val="00A90965"/>
    <w:rsid w:val="00A91B10"/>
    <w:rsid w:val="00A93CB3"/>
    <w:rsid w:val="00A9460A"/>
    <w:rsid w:val="00AA11B7"/>
    <w:rsid w:val="00AA3C11"/>
    <w:rsid w:val="00AA61D0"/>
    <w:rsid w:val="00AA688E"/>
    <w:rsid w:val="00AB696E"/>
    <w:rsid w:val="00AB6BFB"/>
    <w:rsid w:val="00AB6F09"/>
    <w:rsid w:val="00AC06F7"/>
    <w:rsid w:val="00AC0E6A"/>
    <w:rsid w:val="00AC10FF"/>
    <w:rsid w:val="00AC19E4"/>
    <w:rsid w:val="00AC2A3A"/>
    <w:rsid w:val="00AC316F"/>
    <w:rsid w:val="00AC3BE9"/>
    <w:rsid w:val="00AC4BB7"/>
    <w:rsid w:val="00AC5274"/>
    <w:rsid w:val="00AC5706"/>
    <w:rsid w:val="00AC696E"/>
    <w:rsid w:val="00AD0712"/>
    <w:rsid w:val="00AD222C"/>
    <w:rsid w:val="00AD237E"/>
    <w:rsid w:val="00AD425A"/>
    <w:rsid w:val="00AD5C37"/>
    <w:rsid w:val="00AD78CB"/>
    <w:rsid w:val="00AE0B00"/>
    <w:rsid w:val="00AE126C"/>
    <w:rsid w:val="00AE1A3A"/>
    <w:rsid w:val="00AE26B8"/>
    <w:rsid w:val="00AE2771"/>
    <w:rsid w:val="00AE37F0"/>
    <w:rsid w:val="00AE48DC"/>
    <w:rsid w:val="00AE5478"/>
    <w:rsid w:val="00AE6519"/>
    <w:rsid w:val="00AE65F7"/>
    <w:rsid w:val="00AF13BC"/>
    <w:rsid w:val="00AF2284"/>
    <w:rsid w:val="00AF2885"/>
    <w:rsid w:val="00AF2A8C"/>
    <w:rsid w:val="00AF3DA7"/>
    <w:rsid w:val="00AF47FC"/>
    <w:rsid w:val="00B00820"/>
    <w:rsid w:val="00B00EFD"/>
    <w:rsid w:val="00B02C5E"/>
    <w:rsid w:val="00B033A5"/>
    <w:rsid w:val="00B0385D"/>
    <w:rsid w:val="00B03E9E"/>
    <w:rsid w:val="00B03FB7"/>
    <w:rsid w:val="00B04111"/>
    <w:rsid w:val="00B077F7"/>
    <w:rsid w:val="00B07FD5"/>
    <w:rsid w:val="00B10127"/>
    <w:rsid w:val="00B102AA"/>
    <w:rsid w:val="00B119CD"/>
    <w:rsid w:val="00B11A29"/>
    <w:rsid w:val="00B11C3B"/>
    <w:rsid w:val="00B12382"/>
    <w:rsid w:val="00B12F12"/>
    <w:rsid w:val="00B144D3"/>
    <w:rsid w:val="00B15D3E"/>
    <w:rsid w:val="00B17D37"/>
    <w:rsid w:val="00B21494"/>
    <w:rsid w:val="00B232EA"/>
    <w:rsid w:val="00B2490F"/>
    <w:rsid w:val="00B27E3A"/>
    <w:rsid w:val="00B31125"/>
    <w:rsid w:val="00B3334D"/>
    <w:rsid w:val="00B3551D"/>
    <w:rsid w:val="00B36317"/>
    <w:rsid w:val="00B3757E"/>
    <w:rsid w:val="00B40B81"/>
    <w:rsid w:val="00B41554"/>
    <w:rsid w:val="00B43B24"/>
    <w:rsid w:val="00B46778"/>
    <w:rsid w:val="00B46B34"/>
    <w:rsid w:val="00B47280"/>
    <w:rsid w:val="00B475E4"/>
    <w:rsid w:val="00B50021"/>
    <w:rsid w:val="00B50045"/>
    <w:rsid w:val="00B52BEE"/>
    <w:rsid w:val="00B539DD"/>
    <w:rsid w:val="00B53D1C"/>
    <w:rsid w:val="00B53DB5"/>
    <w:rsid w:val="00B543D9"/>
    <w:rsid w:val="00B543EE"/>
    <w:rsid w:val="00B54B76"/>
    <w:rsid w:val="00B5562C"/>
    <w:rsid w:val="00B56D9B"/>
    <w:rsid w:val="00B6154D"/>
    <w:rsid w:val="00B62B10"/>
    <w:rsid w:val="00B64F9E"/>
    <w:rsid w:val="00B65A2E"/>
    <w:rsid w:val="00B72EE0"/>
    <w:rsid w:val="00B73271"/>
    <w:rsid w:val="00B73958"/>
    <w:rsid w:val="00B762E8"/>
    <w:rsid w:val="00B765C2"/>
    <w:rsid w:val="00B766CE"/>
    <w:rsid w:val="00B82735"/>
    <w:rsid w:val="00B82AE7"/>
    <w:rsid w:val="00B83740"/>
    <w:rsid w:val="00B85453"/>
    <w:rsid w:val="00B8563E"/>
    <w:rsid w:val="00B869E8"/>
    <w:rsid w:val="00B879D6"/>
    <w:rsid w:val="00B905A3"/>
    <w:rsid w:val="00B91B04"/>
    <w:rsid w:val="00B923DC"/>
    <w:rsid w:val="00B925BA"/>
    <w:rsid w:val="00B94154"/>
    <w:rsid w:val="00B942A7"/>
    <w:rsid w:val="00B95799"/>
    <w:rsid w:val="00B95B6A"/>
    <w:rsid w:val="00B95E6F"/>
    <w:rsid w:val="00B964FA"/>
    <w:rsid w:val="00B96768"/>
    <w:rsid w:val="00B96977"/>
    <w:rsid w:val="00BA0044"/>
    <w:rsid w:val="00BA4B83"/>
    <w:rsid w:val="00BA4D55"/>
    <w:rsid w:val="00BA5404"/>
    <w:rsid w:val="00BA5A9A"/>
    <w:rsid w:val="00BA675F"/>
    <w:rsid w:val="00BA6C59"/>
    <w:rsid w:val="00BA70BF"/>
    <w:rsid w:val="00BA7D36"/>
    <w:rsid w:val="00BB1D28"/>
    <w:rsid w:val="00BB3743"/>
    <w:rsid w:val="00BB408F"/>
    <w:rsid w:val="00BB4379"/>
    <w:rsid w:val="00BB5EBF"/>
    <w:rsid w:val="00BB5F04"/>
    <w:rsid w:val="00BC1BC4"/>
    <w:rsid w:val="00BC21C8"/>
    <w:rsid w:val="00BC6EF3"/>
    <w:rsid w:val="00BD081F"/>
    <w:rsid w:val="00BD2475"/>
    <w:rsid w:val="00BD30C7"/>
    <w:rsid w:val="00BD3F4E"/>
    <w:rsid w:val="00BD40E7"/>
    <w:rsid w:val="00BD4745"/>
    <w:rsid w:val="00BD5763"/>
    <w:rsid w:val="00BE0FC1"/>
    <w:rsid w:val="00BE1517"/>
    <w:rsid w:val="00BE256E"/>
    <w:rsid w:val="00BE32AB"/>
    <w:rsid w:val="00BE555F"/>
    <w:rsid w:val="00BE60E3"/>
    <w:rsid w:val="00BE61CB"/>
    <w:rsid w:val="00BE7B9E"/>
    <w:rsid w:val="00BF2540"/>
    <w:rsid w:val="00BF2BB2"/>
    <w:rsid w:val="00BF3C1C"/>
    <w:rsid w:val="00BF3F59"/>
    <w:rsid w:val="00BF426B"/>
    <w:rsid w:val="00BF59F6"/>
    <w:rsid w:val="00BF5FE9"/>
    <w:rsid w:val="00C00560"/>
    <w:rsid w:val="00C025C7"/>
    <w:rsid w:val="00C1097B"/>
    <w:rsid w:val="00C11244"/>
    <w:rsid w:val="00C126C0"/>
    <w:rsid w:val="00C12A3A"/>
    <w:rsid w:val="00C1446E"/>
    <w:rsid w:val="00C145EC"/>
    <w:rsid w:val="00C172A0"/>
    <w:rsid w:val="00C17644"/>
    <w:rsid w:val="00C17B72"/>
    <w:rsid w:val="00C205DA"/>
    <w:rsid w:val="00C209E8"/>
    <w:rsid w:val="00C2213C"/>
    <w:rsid w:val="00C232C3"/>
    <w:rsid w:val="00C23320"/>
    <w:rsid w:val="00C2380E"/>
    <w:rsid w:val="00C23980"/>
    <w:rsid w:val="00C241B9"/>
    <w:rsid w:val="00C26BD1"/>
    <w:rsid w:val="00C26D30"/>
    <w:rsid w:val="00C3009B"/>
    <w:rsid w:val="00C320EC"/>
    <w:rsid w:val="00C33DFA"/>
    <w:rsid w:val="00C3418D"/>
    <w:rsid w:val="00C34453"/>
    <w:rsid w:val="00C3722B"/>
    <w:rsid w:val="00C37292"/>
    <w:rsid w:val="00C3754F"/>
    <w:rsid w:val="00C4044E"/>
    <w:rsid w:val="00C41008"/>
    <w:rsid w:val="00C416CF"/>
    <w:rsid w:val="00C41F63"/>
    <w:rsid w:val="00C45DFC"/>
    <w:rsid w:val="00C45E3C"/>
    <w:rsid w:val="00C46162"/>
    <w:rsid w:val="00C461E5"/>
    <w:rsid w:val="00C47578"/>
    <w:rsid w:val="00C47EE1"/>
    <w:rsid w:val="00C52B1D"/>
    <w:rsid w:val="00C52D90"/>
    <w:rsid w:val="00C554C2"/>
    <w:rsid w:val="00C5599D"/>
    <w:rsid w:val="00C55D91"/>
    <w:rsid w:val="00C56F1F"/>
    <w:rsid w:val="00C577C3"/>
    <w:rsid w:val="00C57CF7"/>
    <w:rsid w:val="00C60F81"/>
    <w:rsid w:val="00C60FBB"/>
    <w:rsid w:val="00C614AD"/>
    <w:rsid w:val="00C61B1E"/>
    <w:rsid w:val="00C61B29"/>
    <w:rsid w:val="00C61FB2"/>
    <w:rsid w:val="00C63E58"/>
    <w:rsid w:val="00C64D36"/>
    <w:rsid w:val="00C6631B"/>
    <w:rsid w:val="00C67AE2"/>
    <w:rsid w:val="00C67F6E"/>
    <w:rsid w:val="00C700E4"/>
    <w:rsid w:val="00C70279"/>
    <w:rsid w:val="00C716B0"/>
    <w:rsid w:val="00C71DE9"/>
    <w:rsid w:val="00C76A3F"/>
    <w:rsid w:val="00C808CF"/>
    <w:rsid w:val="00C81B43"/>
    <w:rsid w:val="00C853AA"/>
    <w:rsid w:val="00C859BA"/>
    <w:rsid w:val="00C85A89"/>
    <w:rsid w:val="00C85B2C"/>
    <w:rsid w:val="00C87C6B"/>
    <w:rsid w:val="00C91DED"/>
    <w:rsid w:val="00C92625"/>
    <w:rsid w:val="00C92927"/>
    <w:rsid w:val="00C92B9D"/>
    <w:rsid w:val="00C9360A"/>
    <w:rsid w:val="00C96792"/>
    <w:rsid w:val="00C97143"/>
    <w:rsid w:val="00C97826"/>
    <w:rsid w:val="00CA00F6"/>
    <w:rsid w:val="00CA037A"/>
    <w:rsid w:val="00CA3EE8"/>
    <w:rsid w:val="00CA47F9"/>
    <w:rsid w:val="00CA4B6C"/>
    <w:rsid w:val="00CA4EE5"/>
    <w:rsid w:val="00CA515F"/>
    <w:rsid w:val="00CA6337"/>
    <w:rsid w:val="00CA6481"/>
    <w:rsid w:val="00CB45F0"/>
    <w:rsid w:val="00CB47FA"/>
    <w:rsid w:val="00CB6B68"/>
    <w:rsid w:val="00CB7698"/>
    <w:rsid w:val="00CC096F"/>
    <w:rsid w:val="00CC0B7B"/>
    <w:rsid w:val="00CC19EB"/>
    <w:rsid w:val="00CC2266"/>
    <w:rsid w:val="00CC29F3"/>
    <w:rsid w:val="00CC33D3"/>
    <w:rsid w:val="00CC4324"/>
    <w:rsid w:val="00CC4F78"/>
    <w:rsid w:val="00CC758A"/>
    <w:rsid w:val="00CD0363"/>
    <w:rsid w:val="00CD0834"/>
    <w:rsid w:val="00CD2234"/>
    <w:rsid w:val="00CD3EBE"/>
    <w:rsid w:val="00CD53E6"/>
    <w:rsid w:val="00CD5537"/>
    <w:rsid w:val="00CE01E8"/>
    <w:rsid w:val="00CE0DB7"/>
    <w:rsid w:val="00CE1F2C"/>
    <w:rsid w:val="00CE28F2"/>
    <w:rsid w:val="00CE32B4"/>
    <w:rsid w:val="00CE3E8E"/>
    <w:rsid w:val="00CE7137"/>
    <w:rsid w:val="00CF032E"/>
    <w:rsid w:val="00CF286F"/>
    <w:rsid w:val="00CF41A8"/>
    <w:rsid w:val="00CF5ED5"/>
    <w:rsid w:val="00CF76EE"/>
    <w:rsid w:val="00CF7777"/>
    <w:rsid w:val="00D000AE"/>
    <w:rsid w:val="00D024D8"/>
    <w:rsid w:val="00D02FA7"/>
    <w:rsid w:val="00D04A36"/>
    <w:rsid w:val="00D05BD1"/>
    <w:rsid w:val="00D05C3D"/>
    <w:rsid w:val="00D072AF"/>
    <w:rsid w:val="00D07733"/>
    <w:rsid w:val="00D13163"/>
    <w:rsid w:val="00D134C5"/>
    <w:rsid w:val="00D16558"/>
    <w:rsid w:val="00D16573"/>
    <w:rsid w:val="00D16947"/>
    <w:rsid w:val="00D16D30"/>
    <w:rsid w:val="00D17240"/>
    <w:rsid w:val="00D17B4C"/>
    <w:rsid w:val="00D17CC0"/>
    <w:rsid w:val="00D20BF7"/>
    <w:rsid w:val="00D2132C"/>
    <w:rsid w:val="00D22225"/>
    <w:rsid w:val="00D22DC6"/>
    <w:rsid w:val="00D233E2"/>
    <w:rsid w:val="00D23A8F"/>
    <w:rsid w:val="00D271CB"/>
    <w:rsid w:val="00D27516"/>
    <w:rsid w:val="00D2759C"/>
    <w:rsid w:val="00D277E6"/>
    <w:rsid w:val="00D2792D"/>
    <w:rsid w:val="00D308EA"/>
    <w:rsid w:val="00D316FD"/>
    <w:rsid w:val="00D31ED1"/>
    <w:rsid w:val="00D348A3"/>
    <w:rsid w:val="00D36063"/>
    <w:rsid w:val="00D36C87"/>
    <w:rsid w:val="00D4018D"/>
    <w:rsid w:val="00D430E1"/>
    <w:rsid w:val="00D44BC1"/>
    <w:rsid w:val="00D44CC9"/>
    <w:rsid w:val="00D45205"/>
    <w:rsid w:val="00D45CE9"/>
    <w:rsid w:val="00D460FE"/>
    <w:rsid w:val="00D4676C"/>
    <w:rsid w:val="00D47481"/>
    <w:rsid w:val="00D479C3"/>
    <w:rsid w:val="00D50A55"/>
    <w:rsid w:val="00D517F8"/>
    <w:rsid w:val="00D518E4"/>
    <w:rsid w:val="00D51EF3"/>
    <w:rsid w:val="00D521A7"/>
    <w:rsid w:val="00D5346F"/>
    <w:rsid w:val="00D5452F"/>
    <w:rsid w:val="00D55208"/>
    <w:rsid w:val="00D611D3"/>
    <w:rsid w:val="00D613A5"/>
    <w:rsid w:val="00D6238E"/>
    <w:rsid w:val="00D6337F"/>
    <w:rsid w:val="00D64C79"/>
    <w:rsid w:val="00D64E72"/>
    <w:rsid w:val="00D652AD"/>
    <w:rsid w:val="00D6668F"/>
    <w:rsid w:val="00D6755E"/>
    <w:rsid w:val="00D67F4F"/>
    <w:rsid w:val="00D71186"/>
    <w:rsid w:val="00D712A7"/>
    <w:rsid w:val="00D714A8"/>
    <w:rsid w:val="00D71BEA"/>
    <w:rsid w:val="00D74685"/>
    <w:rsid w:val="00D74D9E"/>
    <w:rsid w:val="00D75D63"/>
    <w:rsid w:val="00D8119D"/>
    <w:rsid w:val="00D83A0C"/>
    <w:rsid w:val="00D84FE9"/>
    <w:rsid w:val="00D86564"/>
    <w:rsid w:val="00D86A66"/>
    <w:rsid w:val="00D914C1"/>
    <w:rsid w:val="00D92AE5"/>
    <w:rsid w:val="00D93257"/>
    <w:rsid w:val="00D94677"/>
    <w:rsid w:val="00D9488A"/>
    <w:rsid w:val="00D9554B"/>
    <w:rsid w:val="00D95D26"/>
    <w:rsid w:val="00D96ACD"/>
    <w:rsid w:val="00D975EA"/>
    <w:rsid w:val="00DA030F"/>
    <w:rsid w:val="00DA035D"/>
    <w:rsid w:val="00DA2873"/>
    <w:rsid w:val="00DA4253"/>
    <w:rsid w:val="00DA7C00"/>
    <w:rsid w:val="00DB19F9"/>
    <w:rsid w:val="00DB422C"/>
    <w:rsid w:val="00DB47C1"/>
    <w:rsid w:val="00DB4DB1"/>
    <w:rsid w:val="00DB6B51"/>
    <w:rsid w:val="00DB6D63"/>
    <w:rsid w:val="00DB6DB4"/>
    <w:rsid w:val="00DB794B"/>
    <w:rsid w:val="00DC07D0"/>
    <w:rsid w:val="00DC0847"/>
    <w:rsid w:val="00DC30F4"/>
    <w:rsid w:val="00DC33E3"/>
    <w:rsid w:val="00DC34A9"/>
    <w:rsid w:val="00DC386B"/>
    <w:rsid w:val="00DC4404"/>
    <w:rsid w:val="00DC4466"/>
    <w:rsid w:val="00DC4E78"/>
    <w:rsid w:val="00DC5C24"/>
    <w:rsid w:val="00DC5E13"/>
    <w:rsid w:val="00DC6A28"/>
    <w:rsid w:val="00DC7166"/>
    <w:rsid w:val="00DD11D9"/>
    <w:rsid w:val="00DD1E36"/>
    <w:rsid w:val="00DD24AA"/>
    <w:rsid w:val="00DD56C2"/>
    <w:rsid w:val="00DD7BF0"/>
    <w:rsid w:val="00DE2DAD"/>
    <w:rsid w:val="00DE3631"/>
    <w:rsid w:val="00DE395D"/>
    <w:rsid w:val="00DE695F"/>
    <w:rsid w:val="00DE6988"/>
    <w:rsid w:val="00DE6C49"/>
    <w:rsid w:val="00DE7347"/>
    <w:rsid w:val="00DF12C2"/>
    <w:rsid w:val="00DF1E02"/>
    <w:rsid w:val="00DF4611"/>
    <w:rsid w:val="00DF4BB0"/>
    <w:rsid w:val="00DF4EEA"/>
    <w:rsid w:val="00DF50DA"/>
    <w:rsid w:val="00DF5E8B"/>
    <w:rsid w:val="00DF6549"/>
    <w:rsid w:val="00DF68E5"/>
    <w:rsid w:val="00DF6B16"/>
    <w:rsid w:val="00DF74CB"/>
    <w:rsid w:val="00DF79FC"/>
    <w:rsid w:val="00E00000"/>
    <w:rsid w:val="00E04729"/>
    <w:rsid w:val="00E05590"/>
    <w:rsid w:val="00E06EA5"/>
    <w:rsid w:val="00E11DF9"/>
    <w:rsid w:val="00E11EC6"/>
    <w:rsid w:val="00E11F42"/>
    <w:rsid w:val="00E121DE"/>
    <w:rsid w:val="00E1266D"/>
    <w:rsid w:val="00E128D2"/>
    <w:rsid w:val="00E143F9"/>
    <w:rsid w:val="00E167DD"/>
    <w:rsid w:val="00E1749F"/>
    <w:rsid w:val="00E17AC5"/>
    <w:rsid w:val="00E200A4"/>
    <w:rsid w:val="00E2502D"/>
    <w:rsid w:val="00E25D83"/>
    <w:rsid w:val="00E27D94"/>
    <w:rsid w:val="00E30C1C"/>
    <w:rsid w:val="00E33185"/>
    <w:rsid w:val="00E33A10"/>
    <w:rsid w:val="00E340D2"/>
    <w:rsid w:val="00E351D3"/>
    <w:rsid w:val="00E36383"/>
    <w:rsid w:val="00E3727F"/>
    <w:rsid w:val="00E4012C"/>
    <w:rsid w:val="00E402CF"/>
    <w:rsid w:val="00E4186C"/>
    <w:rsid w:val="00E42E70"/>
    <w:rsid w:val="00E43441"/>
    <w:rsid w:val="00E43DD0"/>
    <w:rsid w:val="00E44F37"/>
    <w:rsid w:val="00E44FE2"/>
    <w:rsid w:val="00E50088"/>
    <w:rsid w:val="00E5027D"/>
    <w:rsid w:val="00E507A2"/>
    <w:rsid w:val="00E50A2C"/>
    <w:rsid w:val="00E51A13"/>
    <w:rsid w:val="00E5249D"/>
    <w:rsid w:val="00E5374D"/>
    <w:rsid w:val="00E56857"/>
    <w:rsid w:val="00E56F71"/>
    <w:rsid w:val="00E60042"/>
    <w:rsid w:val="00E60A10"/>
    <w:rsid w:val="00E6338E"/>
    <w:rsid w:val="00E63F58"/>
    <w:rsid w:val="00E64824"/>
    <w:rsid w:val="00E6586B"/>
    <w:rsid w:val="00E66A6A"/>
    <w:rsid w:val="00E70953"/>
    <w:rsid w:val="00E70C9B"/>
    <w:rsid w:val="00E71F6D"/>
    <w:rsid w:val="00E75B61"/>
    <w:rsid w:val="00E75EE6"/>
    <w:rsid w:val="00E774DC"/>
    <w:rsid w:val="00E80D63"/>
    <w:rsid w:val="00E813FD"/>
    <w:rsid w:val="00E818E0"/>
    <w:rsid w:val="00E82267"/>
    <w:rsid w:val="00E87DF0"/>
    <w:rsid w:val="00E87F53"/>
    <w:rsid w:val="00E9032E"/>
    <w:rsid w:val="00E91E0F"/>
    <w:rsid w:val="00E91E93"/>
    <w:rsid w:val="00E92D7D"/>
    <w:rsid w:val="00E9321D"/>
    <w:rsid w:val="00E93C17"/>
    <w:rsid w:val="00E949C1"/>
    <w:rsid w:val="00E9503C"/>
    <w:rsid w:val="00E96D5B"/>
    <w:rsid w:val="00E96F40"/>
    <w:rsid w:val="00E97B82"/>
    <w:rsid w:val="00EA0111"/>
    <w:rsid w:val="00EA029A"/>
    <w:rsid w:val="00EA02EA"/>
    <w:rsid w:val="00EA1149"/>
    <w:rsid w:val="00EA16A0"/>
    <w:rsid w:val="00EA17C8"/>
    <w:rsid w:val="00EA1FD5"/>
    <w:rsid w:val="00EA2361"/>
    <w:rsid w:val="00EA3E1B"/>
    <w:rsid w:val="00EA48EF"/>
    <w:rsid w:val="00EA517A"/>
    <w:rsid w:val="00EA545C"/>
    <w:rsid w:val="00EA687B"/>
    <w:rsid w:val="00EA6F27"/>
    <w:rsid w:val="00EA7B48"/>
    <w:rsid w:val="00EA7EAF"/>
    <w:rsid w:val="00EB0424"/>
    <w:rsid w:val="00EB0C45"/>
    <w:rsid w:val="00EB10DA"/>
    <w:rsid w:val="00EB1AD0"/>
    <w:rsid w:val="00EB591B"/>
    <w:rsid w:val="00EB5C36"/>
    <w:rsid w:val="00EB7DA4"/>
    <w:rsid w:val="00EC38BE"/>
    <w:rsid w:val="00EC4965"/>
    <w:rsid w:val="00EC5337"/>
    <w:rsid w:val="00EC734A"/>
    <w:rsid w:val="00ED1CCB"/>
    <w:rsid w:val="00ED2658"/>
    <w:rsid w:val="00ED3C8C"/>
    <w:rsid w:val="00ED403C"/>
    <w:rsid w:val="00ED4E7A"/>
    <w:rsid w:val="00ED738D"/>
    <w:rsid w:val="00ED78C8"/>
    <w:rsid w:val="00ED79F3"/>
    <w:rsid w:val="00EE0688"/>
    <w:rsid w:val="00EE3783"/>
    <w:rsid w:val="00EE5A11"/>
    <w:rsid w:val="00EE6082"/>
    <w:rsid w:val="00EE793A"/>
    <w:rsid w:val="00EF1922"/>
    <w:rsid w:val="00EF1C4C"/>
    <w:rsid w:val="00EF39E5"/>
    <w:rsid w:val="00EF3BE8"/>
    <w:rsid w:val="00EF4519"/>
    <w:rsid w:val="00EF5380"/>
    <w:rsid w:val="00F01896"/>
    <w:rsid w:val="00F02E6F"/>
    <w:rsid w:val="00F02EA1"/>
    <w:rsid w:val="00F03B51"/>
    <w:rsid w:val="00F03DB0"/>
    <w:rsid w:val="00F040AE"/>
    <w:rsid w:val="00F04128"/>
    <w:rsid w:val="00F05287"/>
    <w:rsid w:val="00F0590F"/>
    <w:rsid w:val="00F068F1"/>
    <w:rsid w:val="00F12F22"/>
    <w:rsid w:val="00F146A0"/>
    <w:rsid w:val="00F15CC6"/>
    <w:rsid w:val="00F1729D"/>
    <w:rsid w:val="00F211BA"/>
    <w:rsid w:val="00F22720"/>
    <w:rsid w:val="00F2273D"/>
    <w:rsid w:val="00F23A64"/>
    <w:rsid w:val="00F23A9B"/>
    <w:rsid w:val="00F23FCF"/>
    <w:rsid w:val="00F2417F"/>
    <w:rsid w:val="00F25214"/>
    <w:rsid w:val="00F25603"/>
    <w:rsid w:val="00F25AE8"/>
    <w:rsid w:val="00F2698C"/>
    <w:rsid w:val="00F275AC"/>
    <w:rsid w:val="00F3055F"/>
    <w:rsid w:val="00F3062A"/>
    <w:rsid w:val="00F31702"/>
    <w:rsid w:val="00F31919"/>
    <w:rsid w:val="00F31938"/>
    <w:rsid w:val="00F33C96"/>
    <w:rsid w:val="00F33EA1"/>
    <w:rsid w:val="00F3418B"/>
    <w:rsid w:val="00F359D9"/>
    <w:rsid w:val="00F35EDE"/>
    <w:rsid w:val="00F36047"/>
    <w:rsid w:val="00F4089C"/>
    <w:rsid w:val="00F410FB"/>
    <w:rsid w:val="00F41473"/>
    <w:rsid w:val="00F4314E"/>
    <w:rsid w:val="00F51096"/>
    <w:rsid w:val="00F518B0"/>
    <w:rsid w:val="00F51AB9"/>
    <w:rsid w:val="00F52038"/>
    <w:rsid w:val="00F530E7"/>
    <w:rsid w:val="00F53970"/>
    <w:rsid w:val="00F53B1D"/>
    <w:rsid w:val="00F53BDD"/>
    <w:rsid w:val="00F550A7"/>
    <w:rsid w:val="00F56A68"/>
    <w:rsid w:val="00F56F2A"/>
    <w:rsid w:val="00F575C9"/>
    <w:rsid w:val="00F62CDA"/>
    <w:rsid w:val="00F62E6E"/>
    <w:rsid w:val="00F634E7"/>
    <w:rsid w:val="00F65D2D"/>
    <w:rsid w:val="00F65F27"/>
    <w:rsid w:val="00F6744C"/>
    <w:rsid w:val="00F677CE"/>
    <w:rsid w:val="00F70241"/>
    <w:rsid w:val="00F70255"/>
    <w:rsid w:val="00F70B01"/>
    <w:rsid w:val="00F72063"/>
    <w:rsid w:val="00F73D16"/>
    <w:rsid w:val="00F752A6"/>
    <w:rsid w:val="00F77613"/>
    <w:rsid w:val="00F80647"/>
    <w:rsid w:val="00F80D6C"/>
    <w:rsid w:val="00F82CC6"/>
    <w:rsid w:val="00F851E6"/>
    <w:rsid w:val="00F85438"/>
    <w:rsid w:val="00F8643E"/>
    <w:rsid w:val="00F879C5"/>
    <w:rsid w:val="00F90858"/>
    <w:rsid w:val="00F90BB0"/>
    <w:rsid w:val="00F91589"/>
    <w:rsid w:val="00F95079"/>
    <w:rsid w:val="00FA49E3"/>
    <w:rsid w:val="00FA5F69"/>
    <w:rsid w:val="00FA68CB"/>
    <w:rsid w:val="00FA6BFE"/>
    <w:rsid w:val="00FB0189"/>
    <w:rsid w:val="00FB02DB"/>
    <w:rsid w:val="00FB06DC"/>
    <w:rsid w:val="00FB4DF7"/>
    <w:rsid w:val="00FB5301"/>
    <w:rsid w:val="00FB6349"/>
    <w:rsid w:val="00FB692D"/>
    <w:rsid w:val="00FB7D42"/>
    <w:rsid w:val="00FC0C33"/>
    <w:rsid w:val="00FC14F1"/>
    <w:rsid w:val="00FC5AE9"/>
    <w:rsid w:val="00FC6818"/>
    <w:rsid w:val="00FD146B"/>
    <w:rsid w:val="00FD2AE2"/>
    <w:rsid w:val="00FD3514"/>
    <w:rsid w:val="00FD7B2A"/>
    <w:rsid w:val="00FD7C03"/>
    <w:rsid w:val="00FD7E72"/>
    <w:rsid w:val="00FD7FE8"/>
    <w:rsid w:val="00FE2414"/>
    <w:rsid w:val="00FE2C38"/>
    <w:rsid w:val="00FE3C2E"/>
    <w:rsid w:val="00FE4BF7"/>
    <w:rsid w:val="00FE6004"/>
    <w:rsid w:val="00FE7404"/>
    <w:rsid w:val="00FF1FC5"/>
    <w:rsid w:val="00FF248E"/>
    <w:rsid w:val="00FF4500"/>
    <w:rsid w:val="00FF58A2"/>
    <w:rsid w:val="00FF6306"/>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BA675F"/>
    <w:pPr>
      <w:numPr>
        <w:numId w:val="18"/>
      </w:numPr>
      <w:ind w:left="284" w:right="4"/>
      <w:contextualSpacing/>
      <w:outlineLvl w:val="0"/>
    </w:pPr>
    <w:rPr>
      <w:rFonts w:ascii="StobiSerif Regular" w:hAnsi="StobiSerif Regular"/>
      <w:i/>
      <w:iCs/>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BA675F"/>
    <w:rPr>
      <w:rFonts w:ascii="StobiSerif Regular" w:hAnsi="StobiSerif Regular"/>
      <w:i/>
      <w:iCs/>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iCs/>
      <w:sz w:val="24"/>
      <w:szCs w:val="24"/>
      <w:lang w:val="mk-MK"/>
    </w:rPr>
  </w:style>
  <w:style w:type="character" w:customStyle="1" w:styleId="Char1">
    <w:name w:val="Субтекст Char"/>
    <w:basedOn w:val="Char0"/>
    <w:link w:val="a0"/>
    <w:rsid w:val="00BD2475"/>
    <w:rPr>
      <w:rFonts w:ascii="StobiSerif Medium" w:hAnsi="StobiSerif Medium"/>
      <w:b/>
      <w:i/>
      <w:iCs/>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2683</TotalTime>
  <Pages>10</Pages>
  <Words>3726</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45</cp:revision>
  <cp:lastPrinted>2023-08-24T08:06:00Z</cp:lastPrinted>
  <dcterms:created xsi:type="dcterms:W3CDTF">2023-06-22T07:45:00Z</dcterms:created>
  <dcterms:modified xsi:type="dcterms:W3CDTF">2023-08-24T08:13:00Z</dcterms:modified>
</cp:coreProperties>
</file>