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4C727" w14:textId="77777777" w:rsidR="007B16B4" w:rsidRPr="008A5195" w:rsidRDefault="007B16B4" w:rsidP="00C70606">
      <w:pPr>
        <w:tabs>
          <w:tab w:val="left" w:pos="6048"/>
        </w:tabs>
        <w:autoSpaceDE w:val="0"/>
        <w:autoSpaceDN w:val="0"/>
        <w:adjustRightInd w:val="0"/>
        <w:ind w:right="-590"/>
        <w:rPr>
          <w:rFonts w:ascii="StobiSerif Regular" w:hAnsi="StobiSerif Regular" w:cstheme="minorHAnsi"/>
          <w:b/>
          <w:i/>
          <w:color w:val="FF0000"/>
          <w:sz w:val="22"/>
          <w:szCs w:val="22"/>
        </w:rPr>
      </w:pPr>
      <w:r w:rsidRPr="008A5195">
        <w:rPr>
          <w:rFonts w:ascii="StobiSerif Regular" w:hAnsi="StobiSerif Regular" w:cstheme="minorHAnsi"/>
          <w:noProof/>
          <w:color w:val="FF0000"/>
          <w:sz w:val="22"/>
          <w:szCs w:val="22"/>
          <w:lang w:eastAsia="mk-MK"/>
        </w:rPr>
        <mc:AlternateContent>
          <mc:Choice Requires="wps">
            <w:drawing>
              <wp:anchor distT="0" distB="0" distL="114300" distR="114300" simplePos="0" relativeHeight="251661312" behindDoc="0" locked="0" layoutInCell="1" allowOverlap="1" wp14:anchorId="56C35E6D" wp14:editId="200A4ED8">
                <wp:simplePos x="0" y="0"/>
                <wp:positionH relativeFrom="column">
                  <wp:posOffset>3664944</wp:posOffset>
                </wp:positionH>
                <wp:positionV relativeFrom="paragraph">
                  <wp:posOffset>150771</wp:posOffset>
                </wp:positionV>
                <wp:extent cx="1822450" cy="0"/>
                <wp:effectExtent l="0" t="0" r="25400" b="19050"/>
                <wp:wrapNone/>
                <wp:docPr id="3" name="Straight Connector 3"/>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EE7A77C" id="Straight Connector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" strokecolor="#c00000" strokeweight="1pt">
                <v:stroke joinstyle="miter"/>
              </v:line>
            </w:pict>
          </mc:Fallback>
        </mc:AlternateContent>
      </w:r>
      <w:r w:rsidRPr="008A5195">
        <w:rPr>
          <w:rFonts w:ascii="StobiSerif Regular" w:hAnsi="StobiSerif Regular" w:cstheme="minorHAnsi"/>
          <w:noProof/>
          <w:color w:val="FF0000"/>
          <w:sz w:val="22"/>
          <w:szCs w:val="22"/>
          <w:lang w:eastAsia="mk-MK"/>
        </w:rPr>
        <w:drawing>
          <wp:anchor distT="0" distB="0" distL="114300" distR="114300" simplePos="0" relativeHeight="251659264" behindDoc="0" locked="0" layoutInCell="1" allowOverlap="1" wp14:anchorId="467F86BD" wp14:editId="2560EB6F">
            <wp:simplePos x="0" y="0"/>
            <wp:positionH relativeFrom="margin">
              <wp:align>center</wp:align>
            </wp:positionH>
            <wp:positionV relativeFrom="paragraph">
              <wp:posOffset>-262393</wp:posOffset>
            </wp:positionV>
            <wp:extent cx="978535" cy="8196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14:sizeRelH relativeFrom="page">
              <wp14:pctWidth>0</wp14:pctWidth>
            </wp14:sizeRelH>
            <wp14:sizeRelV relativeFrom="page">
              <wp14:pctHeight>0</wp14:pctHeight>
            </wp14:sizeRelV>
          </wp:anchor>
        </w:drawing>
      </w:r>
      <w:r w:rsidRPr="008A5195">
        <w:rPr>
          <w:rFonts w:ascii="StobiSerif Regular" w:hAnsi="StobiSerif Regular" w:cstheme="minorHAnsi"/>
          <w:b/>
          <w:i/>
          <w:color w:val="FF0000"/>
          <w:sz w:val="22"/>
          <w:szCs w:val="22"/>
        </w:rPr>
        <w:tab/>
      </w:r>
      <w:r w:rsidRPr="008A5195">
        <w:rPr>
          <w:rFonts w:ascii="StobiSerif Regular" w:hAnsi="StobiSerif Regular" w:cstheme="minorHAnsi"/>
          <w:noProof/>
          <w:color w:val="FF0000"/>
          <w:sz w:val="22"/>
          <w:szCs w:val="22"/>
          <w:lang w:eastAsia="mk-MK"/>
        </w:rPr>
        <mc:AlternateContent>
          <mc:Choice Requires="wps">
            <w:drawing>
              <wp:anchor distT="0" distB="0" distL="114300" distR="114300" simplePos="0" relativeHeight="251663360" behindDoc="0" locked="0" layoutInCell="1" allowOverlap="1" wp14:anchorId="1234D4F3" wp14:editId="0FDA16AB">
                <wp:simplePos x="0" y="0"/>
                <wp:positionH relativeFrom="column">
                  <wp:posOffset>152400</wp:posOffset>
                </wp:positionH>
                <wp:positionV relativeFrom="paragraph">
                  <wp:posOffset>152400</wp:posOffset>
                </wp:positionV>
                <wp:extent cx="1822450" cy="0"/>
                <wp:effectExtent l="0" t="0" r="25400" b="19050"/>
                <wp:wrapNone/>
                <wp:docPr id="2" name="Straight Connector 2"/>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ED6D53B" id="Straight Connector 2"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" strokecolor="#c00000" strokeweight="1pt">
                <v:stroke joinstyle="miter"/>
              </v:line>
            </w:pict>
          </mc:Fallback>
        </mc:AlternateContent>
      </w:r>
    </w:p>
    <w:p w14:paraId="0F28F631" w14:textId="77777777" w:rsidR="007B16B4" w:rsidRPr="008A5195" w:rsidRDefault="007B16B4" w:rsidP="00C70606">
      <w:pPr>
        <w:autoSpaceDE w:val="0"/>
        <w:autoSpaceDN w:val="0"/>
        <w:adjustRightInd w:val="0"/>
        <w:ind w:right="-590"/>
        <w:rPr>
          <w:rFonts w:ascii="StobiSerif Regular" w:hAnsi="StobiSerif Regular" w:cstheme="minorHAnsi"/>
          <w:b/>
          <w:i/>
          <w:color w:val="FF0000"/>
          <w:sz w:val="22"/>
          <w:szCs w:val="22"/>
        </w:rPr>
      </w:pPr>
    </w:p>
    <w:p w14:paraId="74AA1CC0" w14:textId="2E6F1C0A" w:rsidR="009E3AAB" w:rsidRPr="00723ED4" w:rsidRDefault="009E3AAB" w:rsidP="00C70606">
      <w:pPr>
        <w:autoSpaceDE w:val="0"/>
        <w:autoSpaceDN w:val="0"/>
        <w:adjustRightInd w:val="0"/>
        <w:ind w:right="-590"/>
        <w:rPr>
          <w:rFonts w:ascii="StobiSerif Regular" w:hAnsi="StobiSerif Regular" w:cstheme="minorHAnsi"/>
          <w:b/>
          <w:i/>
          <w:sz w:val="22"/>
          <w:szCs w:val="22"/>
        </w:rPr>
      </w:pPr>
      <w:r w:rsidRPr="00723ED4">
        <w:rPr>
          <w:rFonts w:ascii="StobiSerif Regular" w:hAnsi="StobiSerif Regular" w:cstheme="minorHAnsi"/>
          <w:b/>
          <w:i/>
          <w:sz w:val="22"/>
          <w:szCs w:val="22"/>
        </w:rPr>
        <w:t>Број: 02 - __________</w:t>
      </w:r>
    </w:p>
    <w:p w14:paraId="3D1DDF5F" w14:textId="597A2B4D" w:rsidR="009E3AAB" w:rsidRPr="00E838E9" w:rsidRDefault="009E3AAB" w:rsidP="00C70606">
      <w:pPr>
        <w:ind w:right="-590"/>
        <w:rPr>
          <w:rFonts w:ascii="StobiSerif Regular" w:hAnsi="StobiSerif Regular" w:cstheme="minorHAnsi"/>
          <w:b/>
          <w:i/>
          <w:color w:val="FFFFFF" w:themeColor="background1"/>
          <w:sz w:val="22"/>
          <w:szCs w:val="22"/>
        </w:rPr>
      </w:pPr>
      <w:r w:rsidRPr="00723ED4">
        <w:rPr>
          <w:rFonts w:ascii="StobiSerif Regular" w:hAnsi="StobiSerif Regular" w:cstheme="minorHAnsi"/>
          <w:b/>
          <w:i/>
          <w:sz w:val="22"/>
          <w:szCs w:val="22"/>
        </w:rPr>
        <w:t>________ 20</w:t>
      </w:r>
      <w:r w:rsidR="009A6022" w:rsidRPr="00723ED4">
        <w:rPr>
          <w:rFonts w:ascii="StobiSerif Regular" w:hAnsi="StobiSerif Regular" w:cstheme="minorHAnsi"/>
          <w:b/>
          <w:i/>
          <w:sz w:val="22"/>
          <w:szCs w:val="22"/>
        </w:rPr>
        <w:t>2</w:t>
      </w:r>
      <w:r w:rsidR="00187B2D" w:rsidRPr="00723ED4">
        <w:rPr>
          <w:rFonts w:ascii="StobiSerif Regular" w:hAnsi="StobiSerif Regular" w:cstheme="minorHAnsi"/>
          <w:b/>
          <w:i/>
          <w:sz w:val="22"/>
          <w:szCs w:val="22"/>
          <w:lang w:val="en-US"/>
        </w:rPr>
        <w:t>3</w:t>
      </w:r>
      <w:r w:rsidRPr="00723ED4">
        <w:rPr>
          <w:rFonts w:ascii="StobiSerif Regular" w:hAnsi="StobiSerif Regular" w:cstheme="minorHAnsi"/>
          <w:b/>
          <w:i/>
          <w:sz w:val="22"/>
          <w:szCs w:val="22"/>
        </w:rPr>
        <w:t xml:space="preserve"> година                                                                                 </w:t>
      </w:r>
      <w:r w:rsidR="00131A05" w:rsidRPr="00723ED4">
        <w:rPr>
          <w:rFonts w:ascii="StobiSerif Regular" w:hAnsi="StobiSerif Regular" w:cstheme="minorHAnsi"/>
          <w:b/>
          <w:i/>
          <w:sz w:val="22"/>
          <w:szCs w:val="22"/>
        </w:rPr>
        <w:t xml:space="preserve">  </w:t>
      </w:r>
      <w:r w:rsidR="00B33D06" w:rsidRPr="00723ED4">
        <w:rPr>
          <w:rFonts w:ascii="StobiSerif Regular" w:hAnsi="StobiSerif Regular" w:cstheme="minorHAnsi"/>
          <w:b/>
          <w:i/>
          <w:sz w:val="22"/>
          <w:szCs w:val="22"/>
        </w:rPr>
        <w:t xml:space="preserve"> </w:t>
      </w:r>
      <w:r w:rsidR="00131A05" w:rsidRPr="00723ED4">
        <w:rPr>
          <w:rFonts w:ascii="StobiSerif Regular" w:hAnsi="StobiSerif Regular" w:cstheme="minorHAnsi"/>
          <w:b/>
          <w:i/>
          <w:sz w:val="22"/>
          <w:szCs w:val="22"/>
        </w:rPr>
        <w:t xml:space="preserve">         </w:t>
      </w:r>
      <w:r w:rsidRPr="00723ED4">
        <w:rPr>
          <w:rFonts w:ascii="StobiSerif Regular" w:hAnsi="StobiSerif Regular" w:cstheme="minorHAnsi"/>
          <w:b/>
          <w:i/>
          <w:sz w:val="22"/>
          <w:szCs w:val="22"/>
        </w:rPr>
        <w:t xml:space="preserve"> </w:t>
      </w:r>
      <w:r w:rsidR="00B47D0E" w:rsidRPr="00723ED4">
        <w:rPr>
          <w:rFonts w:ascii="StobiSerif Regular" w:hAnsi="StobiSerif Regular" w:cstheme="minorHAnsi"/>
          <w:b/>
          <w:i/>
          <w:sz w:val="22"/>
          <w:szCs w:val="22"/>
        </w:rPr>
        <w:t xml:space="preserve">      </w:t>
      </w:r>
      <w:r w:rsidRPr="00E838E9">
        <w:rPr>
          <w:rFonts w:ascii="StobiSerif Regular" w:hAnsi="StobiSerif Regular" w:cstheme="minorHAnsi"/>
          <w:b/>
          <w:i/>
          <w:color w:val="FFFFFF" w:themeColor="background1"/>
          <w:sz w:val="22"/>
          <w:szCs w:val="22"/>
        </w:rPr>
        <w:t>П Р Е Д Л О Г</w:t>
      </w:r>
    </w:p>
    <w:p w14:paraId="2306AE59" w14:textId="4A6F42EA" w:rsidR="0066668F" w:rsidRDefault="009E3AAB" w:rsidP="00C70606">
      <w:pPr>
        <w:ind w:right="-590"/>
        <w:rPr>
          <w:rFonts w:ascii="StobiSerif Regular" w:hAnsi="StobiSerif Regular" w:cstheme="minorHAnsi"/>
          <w:i/>
          <w:sz w:val="22"/>
          <w:szCs w:val="22"/>
        </w:rPr>
      </w:pPr>
      <w:r w:rsidRPr="00723ED4">
        <w:rPr>
          <w:rFonts w:ascii="StobiSerif Regular" w:hAnsi="StobiSerif Regular" w:cstheme="minorHAnsi"/>
          <w:b/>
          <w:i/>
          <w:sz w:val="22"/>
          <w:szCs w:val="22"/>
        </w:rPr>
        <w:t>С к о п ј е</w:t>
      </w:r>
      <w:r w:rsidRPr="00723ED4">
        <w:rPr>
          <w:rFonts w:ascii="StobiSerif Regular" w:hAnsi="StobiSerif Regular" w:cstheme="minorHAnsi"/>
          <w:i/>
          <w:sz w:val="22"/>
          <w:szCs w:val="22"/>
        </w:rPr>
        <w:t xml:space="preserve">                     </w:t>
      </w:r>
    </w:p>
    <w:p w14:paraId="6B26ED59" w14:textId="77777777" w:rsidR="00C70606" w:rsidRDefault="00C70606" w:rsidP="00C70606">
      <w:pPr>
        <w:ind w:right="-590"/>
        <w:rPr>
          <w:rFonts w:ascii="StobiSerif Regular" w:eastAsia="@Arial Unicode MS" w:hAnsi="StobiSerif Regular" w:cstheme="minorHAnsi"/>
          <w:b/>
          <w:i/>
          <w:sz w:val="22"/>
          <w:szCs w:val="22"/>
        </w:rPr>
      </w:pPr>
    </w:p>
    <w:p w14:paraId="053E4CF9" w14:textId="3C299A06" w:rsidR="009E3AAB" w:rsidRPr="00723ED4" w:rsidRDefault="009E3AAB" w:rsidP="00C70606">
      <w:pPr>
        <w:autoSpaceDE w:val="0"/>
        <w:autoSpaceDN w:val="0"/>
        <w:adjustRightInd w:val="0"/>
        <w:ind w:right="-590"/>
        <w:jc w:val="center"/>
        <w:rPr>
          <w:rFonts w:ascii="StobiSerif Regular" w:hAnsi="StobiSerif Regular" w:cstheme="minorHAnsi"/>
          <w:b/>
          <w:i/>
          <w:sz w:val="22"/>
          <w:szCs w:val="22"/>
        </w:rPr>
      </w:pPr>
      <w:r w:rsidRPr="00723ED4">
        <w:rPr>
          <w:rFonts w:ascii="StobiSerif Regular" w:eastAsia="@Arial Unicode MS" w:hAnsi="StobiSerif Regular" w:cstheme="minorHAnsi"/>
          <w:b/>
          <w:i/>
          <w:sz w:val="22"/>
          <w:szCs w:val="22"/>
        </w:rPr>
        <w:t>ЗАПИСНИК</w:t>
      </w:r>
    </w:p>
    <w:p w14:paraId="421BAF98" w14:textId="2853125F" w:rsidR="009E3AAB" w:rsidRPr="00CB3D9D" w:rsidRDefault="009E3AAB" w:rsidP="00C70606">
      <w:pPr>
        <w:autoSpaceDE w:val="0"/>
        <w:autoSpaceDN w:val="0"/>
        <w:adjustRightInd w:val="0"/>
        <w:ind w:right="-590"/>
        <w:jc w:val="center"/>
        <w:rPr>
          <w:rFonts w:ascii="StobiSerif Regular" w:hAnsi="StobiSerif Regular" w:cstheme="minorHAnsi"/>
          <w:b/>
          <w:i/>
          <w:sz w:val="22"/>
          <w:szCs w:val="22"/>
        </w:rPr>
      </w:pPr>
      <w:r w:rsidRPr="00723ED4">
        <w:rPr>
          <w:rFonts w:ascii="StobiSerif Regular" w:eastAsia="@Arial Unicode MS" w:hAnsi="StobiSerif Regular" w:cstheme="minorHAnsi"/>
          <w:b/>
          <w:i/>
          <w:sz w:val="22"/>
          <w:szCs w:val="22"/>
        </w:rPr>
        <w:t xml:space="preserve">од </w:t>
      </w:r>
      <w:r w:rsidR="007223A8" w:rsidRPr="00723ED4">
        <w:rPr>
          <w:rFonts w:ascii="StobiSerif Regular" w:eastAsia="@Arial Unicode MS" w:hAnsi="StobiSerif Regular" w:cstheme="minorHAnsi"/>
          <w:b/>
          <w:i/>
          <w:sz w:val="22"/>
          <w:szCs w:val="22"/>
        </w:rPr>
        <w:t xml:space="preserve">Сто </w:t>
      </w:r>
      <w:r w:rsidR="009C2A06" w:rsidRPr="00723ED4">
        <w:rPr>
          <w:rFonts w:ascii="StobiSerif Regular" w:eastAsia="@Arial Unicode MS" w:hAnsi="StobiSerif Regular" w:cstheme="minorHAnsi"/>
          <w:b/>
          <w:i/>
          <w:sz w:val="22"/>
          <w:szCs w:val="22"/>
        </w:rPr>
        <w:t>четириесе</w:t>
      </w:r>
      <w:r w:rsidR="009C2A06" w:rsidRPr="00CB3D9D">
        <w:rPr>
          <w:rFonts w:ascii="StobiSerif Regular" w:eastAsia="@Arial Unicode MS" w:hAnsi="StobiSerif Regular" w:cstheme="minorHAnsi"/>
          <w:b/>
          <w:i/>
          <w:sz w:val="22"/>
          <w:szCs w:val="22"/>
        </w:rPr>
        <w:t>т</w:t>
      </w:r>
      <w:r w:rsidR="00723ED4" w:rsidRPr="00CB3D9D">
        <w:rPr>
          <w:rFonts w:ascii="StobiSerif Regular" w:eastAsia="@Arial Unicode MS" w:hAnsi="StobiSerif Regular" w:cstheme="minorHAnsi"/>
          <w:b/>
          <w:i/>
          <w:sz w:val="22"/>
          <w:szCs w:val="22"/>
        </w:rPr>
        <w:t xml:space="preserve"> и </w:t>
      </w:r>
      <w:r w:rsidR="00FD6EEC" w:rsidRPr="00CB3D9D">
        <w:rPr>
          <w:rFonts w:ascii="StobiSerif Regular" w:eastAsia="@Arial Unicode MS" w:hAnsi="StobiSerif Regular" w:cstheme="minorHAnsi"/>
          <w:b/>
          <w:i/>
          <w:sz w:val="22"/>
          <w:szCs w:val="22"/>
        </w:rPr>
        <w:t>деветтата</w:t>
      </w:r>
      <w:r w:rsidR="009C2A06" w:rsidRPr="00CB3D9D">
        <w:rPr>
          <w:rFonts w:ascii="StobiSerif Regular" w:eastAsia="@Arial Unicode MS" w:hAnsi="StobiSerif Regular" w:cstheme="minorHAnsi"/>
          <w:b/>
          <w:i/>
          <w:sz w:val="22"/>
          <w:szCs w:val="22"/>
        </w:rPr>
        <w:t xml:space="preserve"> </w:t>
      </w:r>
      <w:r w:rsidRPr="00CB3D9D">
        <w:rPr>
          <w:rFonts w:ascii="StobiSerif Regular" w:eastAsia="@Arial Unicode MS" w:hAnsi="StobiSerif Regular" w:cstheme="minorHAnsi"/>
          <w:b/>
          <w:i/>
          <w:sz w:val="22"/>
          <w:szCs w:val="22"/>
        </w:rPr>
        <w:t>седница на Управниот одбор на</w:t>
      </w:r>
    </w:p>
    <w:p w14:paraId="3B2C2A78" w14:textId="77777777" w:rsidR="009E3AAB" w:rsidRPr="00CB3D9D" w:rsidRDefault="009E3AAB" w:rsidP="00C70606">
      <w:pPr>
        <w:autoSpaceDE w:val="0"/>
        <w:autoSpaceDN w:val="0"/>
        <w:adjustRightInd w:val="0"/>
        <w:ind w:right="-590"/>
        <w:jc w:val="center"/>
        <w:rPr>
          <w:rFonts w:ascii="StobiSerif Regular" w:hAnsi="StobiSerif Regular" w:cstheme="minorHAnsi"/>
          <w:b/>
          <w:i/>
          <w:sz w:val="22"/>
          <w:szCs w:val="22"/>
        </w:rPr>
      </w:pPr>
      <w:r w:rsidRPr="00CB3D9D">
        <w:rPr>
          <w:rFonts w:ascii="StobiSerif Regular" w:eastAsia="@Arial Unicode MS" w:hAnsi="StobiSerif Regular" w:cstheme="minorHAnsi"/>
          <w:b/>
          <w:i/>
          <w:sz w:val="22"/>
          <w:szCs w:val="22"/>
        </w:rPr>
        <w:t xml:space="preserve">Фондот за здравствено осигурување на </w:t>
      </w:r>
      <w:r w:rsidR="00AC3D69" w:rsidRPr="00CB3D9D">
        <w:rPr>
          <w:rFonts w:ascii="StobiSerif Regular" w:eastAsia="@Arial Unicode MS" w:hAnsi="StobiSerif Regular" w:cstheme="minorHAnsi"/>
          <w:b/>
          <w:i/>
          <w:sz w:val="22"/>
          <w:szCs w:val="22"/>
        </w:rPr>
        <w:t xml:space="preserve">Република Северна </w:t>
      </w:r>
      <w:r w:rsidRPr="00CB3D9D">
        <w:rPr>
          <w:rFonts w:ascii="StobiSerif Regular" w:eastAsia="@Arial Unicode MS" w:hAnsi="StobiSerif Regular" w:cstheme="minorHAnsi"/>
          <w:b/>
          <w:i/>
          <w:sz w:val="22"/>
          <w:szCs w:val="22"/>
        </w:rPr>
        <w:t>Македонија,</w:t>
      </w:r>
    </w:p>
    <w:p w14:paraId="0610EA90" w14:textId="7B37F668" w:rsidR="00723ED4" w:rsidRPr="00CB3D9D" w:rsidRDefault="00723ED4" w:rsidP="00C70606">
      <w:pPr>
        <w:autoSpaceDE w:val="0"/>
        <w:autoSpaceDN w:val="0"/>
        <w:adjustRightInd w:val="0"/>
        <w:ind w:left="-142" w:right="-590"/>
        <w:jc w:val="center"/>
        <w:rPr>
          <w:rFonts w:ascii="StobiSerif Regular" w:eastAsia="@Arial Unicode MS" w:hAnsi="StobiSerif Regular" w:cs="Arial"/>
          <w:i/>
          <w:sz w:val="22"/>
          <w:szCs w:val="22"/>
        </w:rPr>
      </w:pPr>
      <w:r w:rsidRPr="00CB3D9D">
        <w:rPr>
          <w:rFonts w:ascii="StobiSerif Regular" w:eastAsia="@Arial Unicode MS" w:hAnsi="StobiSerif Regular" w:cs="Arial"/>
          <w:i/>
          <w:sz w:val="22"/>
          <w:szCs w:val="22"/>
        </w:rPr>
        <w:t xml:space="preserve">одржана на </w:t>
      </w:r>
      <w:r w:rsidR="00FD6EEC" w:rsidRPr="00CB3D9D">
        <w:rPr>
          <w:rFonts w:ascii="StobiSerif Regular" w:eastAsia="@Arial Unicode MS" w:hAnsi="StobiSerif Regular" w:cs="Arial"/>
          <w:i/>
          <w:sz w:val="22"/>
          <w:szCs w:val="22"/>
        </w:rPr>
        <w:t>5</w:t>
      </w:r>
      <w:r w:rsidRPr="00CB3D9D">
        <w:rPr>
          <w:rFonts w:ascii="StobiSerif Regular" w:eastAsia="@Arial Unicode MS" w:hAnsi="StobiSerif Regular" w:cs="Arial"/>
          <w:i/>
          <w:sz w:val="22"/>
          <w:szCs w:val="22"/>
        </w:rPr>
        <w:t xml:space="preserve"> </w:t>
      </w:r>
      <w:r w:rsidR="00FD6EEC" w:rsidRPr="00CB3D9D">
        <w:rPr>
          <w:rFonts w:ascii="StobiSerif Regular" w:eastAsia="@Arial Unicode MS" w:hAnsi="StobiSerif Regular" w:cs="Arial"/>
          <w:i/>
          <w:sz w:val="22"/>
          <w:szCs w:val="22"/>
        </w:rPr>
        <w:t>октомври</w:t>
      </w:r>
      <w:r w:rsidRPr="00CB3D9D">
        <w:rPr>
          <w:rFonts w:ascii="StobiSerif Regular" w:eastAsia="@Arial Unicode MS" w:hAnsi="StobiSerif Regular" w:cs="Arial"/>
          <w:i/>
          <w:sz w:val="22"/>
          <w:szCs w:val="22"/>
        </w:rPr>
        <w:t xml:space="preserve"> 2023 година со почеток во 1</w:t>
      </w:r>
      <w:r w:rsidR="00CB3D9D" w:rsidRPr="00CB3D9D">
        <w:rPr>
          <w:rFonts w:ascii="StobiSerif Regular" w:eastAsia="@Arial Unicode MS" w:hAnsi="StobiSerif Regular" w:cs="Arial"/>
          <w:i/>
          <w:sz w:val="22"/>
          <w:szCs w:val="22"/>
        </w:rPr>
        <w:t>1</w:t>
      </w:r>
      <w:r w:rsidRPr="00CB3D9D">
        <w:rPr>
          <w:rFonts w:ascii="StobiSerif Regular" w:eastAsia="@Arial Unicode MS" w:hAnsi="StobiSerif Regular" w:cs="Arial"/>
          <w:i/>
          <w:sz w:val="22"/>
          <w:szCs w:val="22"/>
        </w:rPr>
        <w:t>.</w:t>
      </w:r>
      <w:r w:rsidR="00CB3D9D" w:rsidRPr="00CB3D9D">
        <w:rPr>
          <w:rFonts w:ascii="StobiSerif Regular" w:eastAsia="@Arial Unicode MS" w:hAnsi="StobiSerif Regular" w:cs="Arial"/>
          <w:i/>
          <w:sz w:val="22"/>
          <w:szCs w:val="22"/>
        </w:rPr>
        <w:t>0</w:t>
      </w:r>
      <w:r w:rsidRPr="00CB3D9D">
        <w:rPr>
          <w:rFonts w:ascii="StobiSerif Regular" w:eastAsia="@Arial Unicode MS" w:hAnsi="StobiSerif Regular" w:cs="Arial"/>
          <w:i/>
          <w:sz w:val="22"/>
          <w:szCs w:val="22"/>
        </w:rPr>
        <w:t xml:space="preserve">0 часот </w:t>
      </w:r>
    </w:p>
    <w:p w14:paraId="52033ED9" w14:textId="77777777" w:rsidR="00723ED4" w:rsidRPr="00CB3D9D" w:rsidRDefault="00723ED4" w:rsidP="00C70606">
      <w:pPr>
        <w:autoSpaceDE w:val="0"/>
        <w:autoSpaceDN w:val="0"/>
        <w:adjustRightInd w:val="0"/>
        <w:ind w:left="-142" w:right="-590"/>
        <w:jc w:val="center"/>
        <w:rPr>
          <w:rFonts w:ascii="StobiSerif Regular" w:eastAsia="@Arial Unicode MS" w:hAnsi="StobiSerif Regular" w:cs="Arial"/>
          <w:i/>
          <w:sz w:val="22"/>
          <w:szCs w:val="22"/>
        </w:rPr>
      </w:pPr>
      <w:r w:rsidRPr="00CB3D9D">
        <w:rPr>
          <w:rFonts w:ascii="StobiSerif Regular" w:eastAsia="@Arial Unicode MS" w:hAnsi="StobiSerif Regular" w:cs="Arial"/>
          <w:i/>
          <w:sz w:val="22"/>
          <w:szCs w:val="22"/>
        </w:rPr>
        <w:t xml:space="preserve">во просториите на Фондот </w:t>
      </w:r>
    </w:p>
    <w:p w14:paraId="7CEADDF0" w14:textId="77777777" w:rsidR="009E3AAB" w:rsidRPr="00FD6EEC" w:rsidRDefault="009E3AAB" w:rsidP="00C70606">
      <w:pPr>
        <w:autoSpaceDE w:val="0"/>
        <w:autoSpaceDN w:val="0"/>
        <w:adjustRightInd w:val="0"/>
        <w:ind w:right="-590"/>
        <w:rPr>
          <w:rFonts w:ascii="StobiSerif Regular" w:hAnsi="StobiSerif Regular" w:cstheme="minorHAnsi"/>
          <w:i/>
          <w:color w:val="FF0000"/>
          <w:sz w:val="22"/>
          <w:szCs w:val="22"/>
          <w:lang w:val="en-US"/>
        </w:rPr>
      </w:pPr>
    </w:p>
    <w:p w14:paraId="58E97E86" w14:textId="77777777" w:rsidR="00CB3D9D" w:rsidRPr="007804B8" w:rsidRDefault="00CB3D9D" w:rsidP="00C70606">
      <w:pPr>
        <w:autoSpaceDE w:val="0"/>
        <w:autoSpaceDN w:val="0"/>
        <w:adjustRightInd w:val="0"/>
        <w:ind w:left="-142" w:right="-590"/>
        <w:contextualSpacing/>
        <w:rPr>
          <w:rFonts w:ascii="StobiSerif Regular" w:eastAsia="@Arial Unicode MS" w:hAnsi="StobiSerif Regular"/>
          <w:b/>
          <w:i/>
          <w:sz w:val="22"/>
          <w:szCs w:val="22"/>
        </w:rPr>
      </w:pPr>
      <w:r w:rsidRPr="007804B8">
        <w:rPr>
          <w:rFonts w:ascii="StobiSerif Regular" w:eastAsia="@Arial Unicode MS" w:hAnsi="StobiSerif Regular"/>
          <w:b/>
          <w:i/>
          <w:sz w:val="22"/>
          <w:szCs w:val="22"/>
        </w:rPr>
        <w:t>Присутни членови на Управниот одбор:</w:t>
      </w:r>
    </w:p>
    <w:p w14:paraId="10A7AE3A" w14:textId="77777777" w:rsidR="00CB3D9D" w:rsidRPr="007804B8" w:rsidRDefault="00CB3D9D" w:rsidP="00C70606">
      <w:pPr>
        <w:pStyle w:val="ListParagraph"/>
        <w:numPr>
          <w:ilvl w:val="0"/>
          <w:numId w:val="13"/>
        </w:numPr>
        <w:suppressAutoHyphens w:val="0"/>
        <w:autoSpaceDE w:val="0"/>
        <w:autoSpaceDN w:val="0"/>
        <w:adjustRightInd w:val="0"/>
        <w:spacing w:after="0" w:line="240" w:lineRule="auto"/>
        <w:ind w:left="284" w:right="-590"/>
        <w:rPr>
          <w:rFonts w:ascii="StobiSerif Regular" w:eastAsia="@Arial Unicode MS" w:hAnsi="StobiSerif Regular"/>
          <w:i/>
          <w:iCs/>
        </w:rPr>
      </w:pPr>
      <w:bookmarkStart w:id="0" w:name="_Hlk100059169"/>
      <w:r w:rsidRPr="007804B8">
        <w:rPr>
          <w:rFonts w:ascii="StobiSerif Regular" w:eastAsia="@Arial Unicode MS" w:hAnsi="StobiSerif Regular" w:cs="Arial"/>
          <w:i/>
        </w:rPr>
        <w:t xml:space="preserve">прим. д-р Беким Поцеста, претставник од Министерството за здравство </w:t>
      </w:r>
      <w:r w:rsidRPr="007804B8">
        <w:rPr>
          <w:rFonts w:ascii="StobiSerif Regular" w:eastAsia="@Arial Unicode MS" w:hAnsi="StobiSerif Regular"/>
          <w:i/>
          <w:iCs/>
        </w:rPr>
        <w:t>– претседател;</w:t>
      </w:r>
    </w:p>
    <w:p w14:paraId="0BD3AEDB" w14:textId="77777777" w:rsidR="00CB3D9D" w:rsidRPr="007804B8" w:rsidRDefault="00CB3D9D" w:rsidP="00C70606">
      <w:pPr>
        <w:pStyle w:val="ListParagraph"/>
        <w:numPr>
          <w:ilvl w:val="0"/>
          <w:numId w:val="13"/>
        </w:numPr>
        <w:suppressAutoHyphens w:val="0"/>
        <w:spacing w:after="0" w:line="240" w:lineRule="auto"/>
        <w:ind w:left="284" w:right="-590"/>
        <w:rPr>
          <w:rFonts w:ascii="StobiSerif Regular" w:hAnsi="StobiSerif Regular" w:cs="Arial"/>
          <w:i/>
          <w:iCs/>
        </w:rPr>
      </w:pPr>
      <w:r w:rsidRPr="007804B8">
        <w:rPr>
          <w:rFonts w:ascii="StobiSerif Regular" w:eastAsia="@Arial Unicode MS" w:hAnsi="StobiSerif Regular"/>
          <w:i/>
          <w:iCs/>
        </w:rPr>
        <w:t>Дејан Николовски, претставник од Министерството за финансии</w:t>
      </w:r>
      <w:r w:rsidRPr="007804B8">
        <w:rPr>
          <w:rFonts w:ascii="StobiSerif Regular" w:eastAsia="@Arial Unicode MS" w:hAnsi="StobiSerif Regular" w:cs="Arial"/>
          <w:i/>
        </w:rPr>
        <w:t xml:space="preserve"> – заменик на претседателот</w:t>
      </w:r>
      <w:r w:rsidRPr="007804B8">
        <w:rPr>
          <w:rFonts w:ascii="StobiSerif Regular" w:hAnsi="StobiSerif Regular" w:cs="Arial"/>
          <w:i/>
          <w:iCs/>
        </w:rPr>
        <w:t>;</w:t>
      </w:r>
    </w:p>
    <w:p w14:paraId="52E7BB7C" w14:textId="77777777" w:rsidR="00CB3D9D" w:rsidRPr="007804B8" w:rsidRDefault="00CB3D9D" w:rsidP="00C70606">
      <w:pPr>
        <w:pStyle w:val="ListParagraph"/>
        <w:numPr>
          <w:ilvl w:val="0"/>
          <w:numId w:val="13"/>
        </w:numPr>
        <w:suppressAutoHyphens w:val="0"/>
        <w:spacing w:after="0" w:line="240" w:lineRule="auto"/>
        <w:ind w:left="284" w:right="-590"/>
        <w:rPr>
          <w:rFonts w:ascii="StobiSerif Regular" w:hAnsi="StobiSerif Regular" w:cs="Arial"/>
          <w:i/>
          <w:iCs/>
        </w:rPr>
      </w:pPr>
      <w:r w:rsidRPr="007804B8">
        <w:rPr>
          <w:rFonts w:ascii="StobiSerif Regular" w:hAnsi="StobiSerif Regular" w:cs="Arial"/>
          <w:i/>
          <w:iCs/>
        </w:rPr>
        <w:t xml:space="preserve"> д-р </w:t>
      </w:r>
      <w:bookmarkStart w:id="1" w:name="_Hlk126666554"/>
      <w:r w:rsidRPr="007804B8">
        <w:rPr>
          <w:rFonts w:ascii="StobiSerif Regular" w:hAnsi="StobiSerif Regular" w:cs="Arial"/>
          <w:i/>
          <w:iCs/>
        </w:rPr>
        <w:t>Љубиша Каранфиловски</w:t>
      </w:r>
      <w:r w:rsidRPr="007804B8">
        <w:rPr>
          <w:rFonts w:ascii="StobiSerif Regular" w:hAnsi="StobiSerif Regular" w:cs="Arial"/>
          <w:i/>
          <w:iCs/>
          <w:lang w:val="en-US"/>
        </w:rPr>
        <w:t xml:space="preserve">, </w:t>
      </w:r>
      <w:r w:rsidRPr="007804B8">
        <w:rPr>
          <w:rFonts w:ascii="StobiSerif Regular" w:hAnsi="StobiSerif Regular" w:cs="Arial"/>
          <w:i/>
          <w:iCs/>
        </w:rPr>
        <w:t>претставник од Сојузот на синдикатите на Македонија – член;</w:t>
      </w:r>
    </w:p>
    <w:p w14:paraId="1F10592B" w14:textId="7556E16D" w:rsidR="00CB3D9D" w:rsidRPr="007B62C5" w:rsidRDefault="00CB3D9D" w:rsidP="00C70606">
      <w:pPr>
        <w:pStyle w:val="ListParagraph"/>
        <w:numPr>
          <w:ilvl w:val="0"/>
          <w:numId w:val="13"/>
        </w:numPr>
        <w:suppressAutoHyphens w:val="0"/>
        <w:spacing w:after="0" w:line="240" w:lineRule="auto"/>
        <w:ind w:left="284" w:right="-590"/>
        <w:rPr>
          <w:rFonts w:ascii="StobiSerif Regular" w:hAnsi="StobiSerif Regular" w:cs="Arial"/>
          <w:i/>
          <w:iCs/>
        </w:rPr>
      </w:pPr>
      <w:r w:rsidRPr="007B62C5">
        <w:rPr>
          <w:rFonts w:ascii="StobiSerif Regular" w:hAnsi="StobiSerif Regular" w:cs="Arial"/>
          <w:i/>
          <w:iCs/>
        </w:rPr>
        <w:t xml:space="preserve">д-р Димитар Димитриевски, претставник од здружението на пензионерите – член </w:t>
      </w:r>
      <w:r w:rsidR="007B62C5">
        <w:rPr>
          <w:rFonts w:ascii="StobiSerif Regular" w:hAnsi="StobiSerif Regular" w:cs="Arial"/>
          <w:i/>
          <w:iCs/>
        </w:rPr>
        <w:t>(</w:t>
      </w:r>
      <w:r w:rsidRPr="007B62C5">
        <w:rPr>
          <w:rFonts w:ascii="StobiSerif Regular" w:hAnsi="StobiSerif Regular" w:cs="Arial"/>
          <w:i/>
          <w:iCs/>
        </w:rPr>
        <w:t>Димитар Димитриевски</w:t>
      </w:r>
      <w:r w:rsidR="007B62C5" w:rsidRPr="007B62C5">
        <w:rPr>
          <w:rFonts w:ascii="StobiSerif Regular" w:hAnsi="StobiSerif Regular" w:cs="Arial"/>
          <w:i/>
          <w:iCs/>
        </w:rPr>
        <w:t xml:space="preserve"> не присуствуваше на седницата поради болест, но</w:t>
      </w:r>
      <w:r w:rsidRPr="007B62C5">
        <w:rPr>
          <w:rFonts w:ascii="StobiSerif Regular" w:hAnsi="StobiSerif Regular" w:cs="Arial"/>
          <w:i/>
          <w:iCs/>
        </w:rPr>
        <w:t xml:space="preserve"> г</w:t>
      </w:r>
      <w:r w:rsidRPr="007B62C5">
        <w:rPr>
          <w:rFonts w:ascii="StobiSerif Regular" w:hAnsi="StobiSerif Regular" w:cs="Arial"/>
          <w:i/>
        </w:rPr>
        <w:t xml:space="preserve">о извести Управниот одбор за своето гласање по предлозите за разгледување на </w:t>
      </w:r>
      <w:r w:rsidRPr="007B62C5">
        <w:rPr>
          <w:rFonts w:ascii="StobiSerif Regular" w:eastAsia="@Arial Unicode MS" w:hAnsi="StobiSerif Regular" w:cstheme="minorHAnsi"/>
          <w:bCs/>
          <w:i/>
        </w:rPr>
        <w:t>Сто четириесет и деветата седница</w:t>
      </w:r>
      <w:r w:rsidRPr="007B62C5">
        <w:rPr>
          <w:rFonts w:ascii="StobiSerif Regular" w:eastAsia="@Arial Unicode MS" w:hAnsi="StobiSerif Regular" w:cstheme="minorHAnsi"/>
          <w:b/>
          <w:i/>
        </w:rPr>
        <w:t xml:space="preserve"> </w:t>
      </w:r>
      <w:r w:rsidR="007B62C5">
        <w:rPr>
          <w:rFonts w:ascii="StobiSerif Regular" w:hAnsi="StobiSerif Regular" w:cs="Arial"/>
          <w:i/>
        </w:rPr>
        <w:t xml:space="preserve">- </w:t>
      </w:r>
      <w:r w:rsidRPr="007B62C5">
        <w:rPr>
          <w:rFonts w:ascii="StobiSerif Regular" w:hAnsi="StobiSerif Regular" w:cs="Arial"/>
          <w:i/>
        </w:rPr>
        <w:t>за што би гласал кога би бил присутен</w:t>
      </w:r>
      <w:r w:rsidR="007B62C5">
        <w:rPr>
          <w:rFonts w:ascii="StobiSerif Regular" w:hAnsi="StobiSerif Regular" w:cs="Arial"/>
          <w:i/>
        </w:rPr>
        <w:t>,</w:t>
      </w:r>
      <w:r w:rsidRPr="007B62C5">
        <w:rPr>
          <w:rFonts w:ascii="StobiSerif Regular" w:hAnsi="StobiSerif Regular" w:cs="Arial"/>
          <w:i/>
        </w:rPr>
        <w:t xml:space="preserve"> преку е-меил. </w:t>
      </w:r>
      <w:r w:rsidRPr="007B62C5">
        <w:rPr>
          <w:rFonts w:ascii="StobiSerif Regular" w:hAnsi="StobiSerif Regular"/>
          <w:i/>
          <w:iCs/>
        </w:rPr>
        <w:t xml:space="preserve">Согласно член 22 на </w:t>
      </w:r>
      <w:r w:rsidRPr="007B62C5">
        <w:rPr>
          <w:rFonts w:ascii="StobiSerif Regular" w:eastAsia="@Arial Unicode MS" w:hAnsi="StobiSerif Regular"/>
          <w:i/>
        </w:rPr>
        <w:t>Деловникот за работата на Управниот одбор, ч</w:t>
      </w:r>
      <w:r w:rsidRPr="007B62C5">
        <w:rPr>
          <w:rFonts w:ascii="StobiSerif Regular" w:hAnsi="StobiSerif Regular" w:cs="Arial"/>
          <w:i/>
        </w:rPr>
        <w:t>ленот на Управниот одбор кој го искажал својот став на тој начин, при утврдување на кворумот за работа и одлучување на седницата се смета за присутен</w:t>
      </w:r>
      <w:r w:rsidR="007B62C5">
        <w:rPr>
          <w:rFonts w:ascii="StobiSerif Regular" w:hAnsi="StobiSerif Regular" w:cs="Arial"/>
          <w:i/>
        </w:rPr>
        <w:t>);</w:t>
      </w:r>
    </w:p>
    <w:p w14:paraId="51398749" w14:textId="77777777" w:rsidR="00CB3D9D" w:rsidRPr="007B62C5" w:rsidRDefault="00CB3D9D" w:rsidP="00C70606">
      <w:pPr>
        <w:pStyle w:val="ListParagraph"/>
        <w:numPr>
          <w:ilvl w:val="0"/>
          <w:numId w:val="13"/>
        </w:numPr>
        <w:suppressAutoHyphens w:val="0"/>
        <w:spacing w:after="0" w:line="240" w:lineRule="auto"/>
        <w:ind w:left="284" w:right="-590"/>
        <w:rPr>
          <w:rFonts w:ascii="StobiSerif Regular" w:hAnsi="StobiSerif Regular" w:cs="Arial"/>
          <w:i/>
          <w:iCs/>
        </w:rPr>
      </w:pPr>
      <w:bookmarkStart w:id="2" w:name="_Hlk106350987"/>
      <w:r w:rsidRPr="007B62C5">
        <w:rPr>
          <w:rFonts w:ascii="StobiSerif Regular" w:hAnsi="StobiSerif Regular" w:cs="Arial"/>
          <w:i/>
          <w:iCs/>
        </w:rPr>
        <w:t>д-р спец. д-р сци. Тања Дејаноска</w:t>
      </w:r>
      <w:bookmarkEnd w:id="2"/>
      <w:r w:rsidRPr="007B62C5">
        <w:rPr>
          <w:rFonts w:ascii="StobiSerif Regular" w:hAnsi="StobiSerif Regular" w:cs="Arial"/>
          <w:i/>
          <w:iCs/>
        </w:rPr>
        <w:t xml:space="preserve">, </w:t>
      </w:r>
      <w:r w:rsidRPr="007B62C5">
        <w:rPr>
          <w:rFonts w:ascii="StobiSerif Regular" w:hAnsi="StobiSerif Regular"/>
          <w:bCs/>
          <w:i/>
          <w:iCs/>
        </w:rPr>
        <w:t xml:space="preserve">претставник на стопанствениците </w:t>
      </w:r>
      <w:bookmarkEnd w:id="1"/>
      <w:r w:rsidRPr="007B62C5">
        <w:rPr>
          <w:rFonts w:ascii="StobiSerif Regular" w:hAnsi="StobiSerif Regular" w:cs="Arial"/>
          <w:i/>
          <w:iCs/>
        </w:rPr>
        <w:t xml:space="preserve">– член; </w:t>
      </w:r>
    </w:p>
    <w:p w14:paraId="2707CBFF" w14:textId="77459E19" w:rsidR="00CB3D9D" w:rsidRPr="007B62C5" w:rsidRDefault="00CB3D9D" w:rsidP="00C70606">
      <w:pPr>
        <w:pStyle w:val="ListParagraph"/>
        <w:numPr>
          <w:ilvl w:val="0"/>
          <w:numId w:val="13"/>
        </w:numPr>
        <w:suppressAutoHyphens w:val="0"/>
        <w:spacing w:after="0" w:line="240" w:lineRule="auto"/>
        <w:ind w:left="284" w:right="-590"/>
        <w:rPr>
          <w:rFonts w:ascii="StobiSerif Regular" w:hAnsi="StobiSerif Regular" w:cs="Arial"/>
          <w:i/>
          <w:iCs/>
        </w:rPr>
      </w:pPr>
      <w:r w:rsidRPr="007B62C5">
        <w:rPr>
          <w:rFonts w:ascii="StobiSerif Regular" w:hAnsi="StobiSerif Regular" w:cstheme="minorHAnsi"/>
          <w:bCs/>
          <w:i/>
          <w:iCs/>
        </w:rPr>
        <w:t>дипл. фарм. спец.</w:t>
      </w:r>
      <w:r w:rsidRPr="007B62C5">
        <w:rPr>
          <w:rFonts w:ascii="StobiSerif Regular" w:hAnsi="StobiSerif Regular" w:cs="Arial"/>
          <w:i/>
          <w:iCs/>
        </w:rPr>
        <w:t xml:space="preserve"> Маја Ковачева, претставник од Лекарската, Фармацевтската и Стоматолошката комора на Македонија – член. </w:t>
      </w:r>
    </w:p>
    <w:p w14:paraId="7129AC42" w14:textId="77777777" w:rsidR="00CB3D9D" w:rsidRDefault="00CB3D9D" w:rsidP="00C70606">
      <w:pPr>
        <w:autoSpaceDE w:val="0"/>
        <w:autoSpaceDN w:val="0"/>
        <w:adjustRightInd w:val="0"/>
        <w:ind w:left="-142" w:right="-590"/>
        <w:contextualSpacing/>
        <w:rPr>
          <w:rFonts w:ascii="StobiSerif Regular" w:eastAsia="@Arial Unicode MS" w:hAnsi="StobiSerif Regular"/>
          <w:b/>
          <w:i/>
          <w:color w:val="FF0000"/>
          <w:sz w:val="22"/>
          <w:szCs w:val="22"/>
        </w:rPr>
      </w:pPr>
    </w:p>
    <w:p w14:paraId="66C249C6" w14:textId="77777777" w:rsidR="00CB3D9D" w:rsidRPr="007804B8" w:rsidRDefault="00CB3D9D" w:rsidP="00C70606">
      <w:pPr>
        <w:autoSpaceDE w:val="0"/>
        <w:autoSpaceDN w:val="0"/>
        <w:adjustRightInd w:val="0"/>
        <w:ind w:left="-142" w:right="-590"/>
        <w:contextualSpacing/>
        <w:rPr>
          <w:rFonts w:ascii="StobiSerif Regular" w:eastAsia="@Arial Unicode MS" w:hAnsi="StobiSerif Regular"/>
          <w:b/>
          <w:i/>
          <w:sz w:val="22"/>
          <w:szCs w:val="22"/>
        </w:rPr>
      </w:pPr>
      <w:r>
        <w:rPr>
          <w:rFonts w:ascii="StobiSerif Regular" w:eastAsia="@Arial Unicode MS" w:hAnsi="StobiSerif Regular"/>
          <w:b/>
          <w:i/>
          <w:sz w:val="22"/>
          <w:szCs w:val="22"/>
        </w:rPr>
        <w:t>От</w:t>
      </w:r>
      <w:r w:rsidRPr="007804B8">
        <w:rPr>
          <w:rFonts w:ascii="StobiSerif Regular" w:eastAsia="@Arial Unicode MS" w:hAnsi="StobiSerif Regular"/>
          <w:b/>
          <w:i/>
          <w:sz w:val="22"/>
          <w:szCs w:val="22"/>
        </w:rPr>
        <w:t>сутни членови на Управниот одбор:</w:t>
      </w:r>
    </w:p>
    <w:p w14:paraId="46951D0D" w14:textId="77777777" w:rsidR="00CB3D9D" w:rsidRPr="007804B8" w:rsidRDefault="00CB3D9D" w:rsidP="00C70606">
      <w:pPr>
        <w:pStyle w:val="ListParagraph"/>
        <w:numPr>
          <w:ilvl w:val="0"/>
          <w:numId w:val="13"/>
        </w:numPr>
        <w:suppressAutoHyphens w:val="0"/>
        <w:spacing w:after="0" w:line="240" w:lineRule="auto"/>
        <w:ind w:left="284" w:right="-590"/>
        <w:rPr>
          <w:rFonts w:ascii="StobiSerif Regular" w:hAnsi="StobiSerif Regular" w:cs="Arial"/>
          <w:i/>
          <w:iCs/>
        </w:rPr>
      </w:pPr>
      <w:r w:rsidRPr="007804B8">
        <w:rPr>
          <w:rFonts w:ascii="StobiSerif Regular" w:hAnsi="StobiSerif Regular" w:cs="Arial"/>
          <w:i/>
          <w:iCs/>
        </w:rPr>
        <w:t xml:space="preserve">проф. д-р Јадранка Дабовиќ Анастасовска, </w:t>
      </w:r>
      <w:r w:rsidRPr="007804B8">
        <w:rPr>
          <w:rFonts w:ascii="StobiSerif Regular" w:hAnsi="StobiSerif Regular"/>
          <w:i/>
          <w:iCs/>
        </w:rPr>
        <w:t>претставник на осигурениците  </w:t>
      </w:r>
      <w:r w:rsidRPr="007804B8">
        <w:rPr>
          <w:rFonts w:ascii="StobiSerif Regular" w:hAnsi="StobiSerif Regular" w:cs="Arial"/>
          <w:i/>
          <w:iCs/>
        </w:rPr>
        <w:t xml:space="preserve"> – член</w:t>
      </w:r>
      <w:r>
        <w:rPr>
          <w:rFonts w:ascii="StobiSerif Regular" w:hAnsi="StobiSerif Regular" w:cs="Arial"/>
          <w:i/>
          <w:iCs/>
        </w:rPr>
        <w:t>.</w:t>
      </w:r>
    </w:p>
    <w:p w14:paraId="618859AE" w14:textId="77777777" w:rsidR="00CB3D9D" w:rsidRPr="007804B8" w:rsidRDefault="00CB3D9D" w:rsidP="00C70606">
      <w:pPr>
        <w:autoSpaceDE w:val="0"/>
        <w:autoSpaceDN w:val="0"/>
        <w:adjustRightInd w:val="0"/>
        <w:ind w:left="-142" w:right="-590"/>
        <w:contextualSpacing/>
        <w:rPr>
          <w:rFonts w:ascii="StobiSerif Regular" w:eastAsia="@Arial Unicode MS" w:hAnsi="StobiSerif Regular"/>
          <w:b/>
          <w:i/>
          <w:color w:val="FF0000"/>
          <w:sz w:val="22"/>
          <w:szCs w:val="22"/>
        </w:rPr>
      </w:pPr>
    </w:p>
    <w:bookmarkEnd w:id="0"/>
    <w:p w14:paraId="46E55FDF" w14:textId="77777777" w:rsidR="00CB3D9D" w:rsidRPr="007804B8" w:rsidRDefault="00CB3D9D" w:rsidP="00C70606">
      <w:pPr>
        <w:autoSpaceDE w:val="0"/>
        <w:autoSpaceDN w:val="0"/>
        <w:adjustRightInd w:val="0"/>
        <w:ind w:left="-142" w:right="-590"/>
        <w:contextualSpacing/>
        <w:rPr>
          <w:rFonts w:ascii="StobiSerif Regular" w:eastAsia="@Arial Unicode MS" w:hAnsi="StobiSerif Regular"/>
          <w:b/>
          <w:i/>
          <w:sz w:val="22"/>
          <w:szCs w:val="22"/>
        </w:rPr>
      </w:pPr>
      <w:r w:rsidRPr="007804B8">
        <w:rPr>
          <w:rFonts w:ascii="StobiSerif Regular" w:eastAsia="@Arial Unicode MS" w:hAnsi="StobiSerif Regular"/>
          <w:b/>
          <w:i/>
          <w:sz w:val="22"/>
          <w:szCs w:val="22"/>
        </w:rPr>
        <w:t>Присутни од ФЗОРСМ:</w:t>
      </w:r>
    </w:p>
    <w:p w14:paraId="19B320FD" w14:textId="77777777" w:rsidR="00CB3D9D" w:rsidRPr="00DF1613" w:rsidRDefault="00CB3D9D" w:rsidP="00C70606">
      <w:pPr>
        <w:pStyle w:val="ListParagraph"/>
        <w:numPr>
          <w:ilvl w:val="0"/>
          <w:numId w:val="14"/>
        </w:numPr>
        <w:suppressAutoHyphens w:val="0"/>
        <w:autoSpaceDE w:val="0"/>
        <w:autoSpaceDN w:val="0"/>
        <w:adjustRightInd w:val="0"/>
        <w:spacing w:after="0" w:line="240" w:lineRule="auto"/>
        <w:ind w:left="284" w:right="-590"/>
        <w:rPr>
          <w:rFonts w:ascii="StobiSerif Regular" w:hAnsi="StobiSerif Regular"/>
          <w:i/>
        </w:rPr>
      </w:pPr>
      <w:r w:rsidRPr="007C75D5">
        <w:rPr>
          <w:rFonts w:ascii="StobiSerif Regular" w:eastAsia="@Arial Unicode MS" w:hAnsi="StobiSerif Regular"/>
          <w:i/>
        </w:rPr>
        <w:t>м-р Магдалена Филиповска Грашкоска, директор на ФЗОРСМ;</w:t>
      </w:r>
    </w:p>
    <w:p w14:paraId="080541CF" w14:textId="77777777" w:rsidR="00CB3D9D" w:rsidRPr="007C75D5" w:rsidRDefault="00CB3D9D" w:rsidP="00C70606">
      <w:pPr>
        <w:pStyle w:val="ListParagraph"/>
        <w:numPr>
          <w:ilvl w:val="0"/>
          <w:numId w:val="14"/>
        </w:numPr>
        <w:suppressAutoHyphens w:val="0"/>
        <w:autoSpaceDE w:val="0"/>
        <w:autoSpaceDN w:val="0"/>
        <w:adjustRightInd w:val="0"/>
        <w:spacing w:after="0" w:line="240" w:lineRule="auto"/>
        <w:ind w:left="284" w:right="-590"/>
        <w:rPr>
          <w:rFonts w:ascii="StobiSerif Regular" w:hAnsi="StobiSerif Regular"/>
          <w:i/>
        </w:rPr>
      </w:pPr>
      <w:r>
        <w:rPr>
          <w:rFonts w:ascii="StobiSerif Regular" w:eastAsia="@Arial Unicode MS" w:hAnsi="StobiSerif Regular"/>
          <w:i/>
        </w:rPr>
        <w:t xml:space="preserve">д-р Асаф Абдурамани, В.Д. директор на </w:t>
      </w:r>
      <w:r w:rsidRPr="007C75D5">
        <w:rPr>
          <w:rFonts w:ascii="StobiSerif Regular" w:eastAsia="@Arial Unicode MS" w:hAnsi="StobiSerif Regular"/>
          <w:i/>
        </w:rPr>
        <w:t>ФЗОРСМ;</w:t>
      </w:r>
    </w:p>
    <w:p w14:paraId="0D414B2D" w14:textId="77777777" w:rsidR="00CB3D9D" w:rsidRPr="007804B8" w:rsidRDefault="00CB3D9D" w:rsidP="00C70606">
      <w:pPr>
        <w:pStyle w:val="ListParagraph"/>
        <w:numPr>
          <w:ilvl w:val="0"/>
          <w:numId w:val="14"/>
        </w:numPr>
        <w:suppressAutoHyphens w:val="0"/>
        <w:autoSpaceDE w:val="0"/>
        <w:autoSpaceDN w:val="0"/>
        <w:adjustRightInd w:val="0"/>
        <w:spacing w:after="0" w:line="240" w:lineRule="auto"/>
        <w:ind w:left="284" w:right="-590"/>
        <w:rPr>
          <w:rFonts w:ascii="StobiSerif Regular" w:hAnsi="StobiSerif Regular"/>
          <w:i/>
        </w:rPr>
      </w:pPr>
      <w:r w:rsidRPr="007804B8">
        <w:rPr>
          <w:rFonts w:ascii="StobiSerif Regular" w:eastAsia="@Arial Unicode MS" w:hAnsi="StobiSerif Regular"/>
          <w:i/>
        </w:rPr>
        <w:t>Христо Трповски, раководител на одделението за регрес и судски постапки, во својство на записничар.</w:t>
      </w:r>
    </w:p>
    <w:p w14:paraId="0A32878E" w14:textId="77777777" w:rsidR="00723ED4" w:rsidRPr="00FD6EEC" w:rsidRDefault="00723ED4" w:rsidP="00C70606">
      <w:pPr>
        <w:autoSpaceDE w:val="0"/>
        <w:autoSpaceDN w:val="0"/>
        <w:adjustRightInd w:val="0"/>
        <w:ind w:left="-142" w:right="-590"/>
        <w:contextualSpacing/>
        <w:rPr>
          <w:rFonts w:ascii="StobiSerif Regular" w:eastAsia="@Arial Unicode MS" w:hAnsi="StobiSerif Regular"/>
          <w:b/>
          <w:i/>
          <w:color w:val="FF0000"/>
          <w:sz w:val="22"/>
          <w:szCs w:val="22"/>
        </w:rPr>
      </w:pPr>
    </w:p>
    <w:p w14:paraId="6014E08E" w14:textId="63895D26" w:rsidR="00AE5889" w:rsidRPr="00AE5889" w:rsidRDefault="00AE5889" w:rsidP="00C70606">
      <w:pPr>
        <w:ind w:left="-142" w:right="-590"/>
        <w:rPr>
          <w:rFonts w:ascii="StobiSerif Regular" w:hAnsi="StobiSerif Regular" w:cs="Arial"/>
          <w:i/>
          <w:sz w:val="22"/>
          <w:szCs w:val="22"/>
        </w:rPr>
      </w:pPr>
      <w:r w:rsidRPr="00AE5889">
        <w:rPr>
          <w:rFonts w:ascii="StobiSerif Regular" w:eastAsia="@Arial Unicode MS" w:hAnsi="StobiSerif Regular"/>
          <w:i/>
          <w:sz w:val="22"/>
          <w:szCs w:val="22"/>
        </w:rPr>
        <w:t>С</w:t>
      </w:r>
      <w:r w:rsidR="00160029" w:rsidRPr="00AE5889">
        <w:rPr>
          <w:rFonts w:ascii="StobiSerif Regular" w:eastAsia="@Arial Unicode MS" w:hAnsi="StobiSerif Regular"/>
          <w:i/>
          <w:sz w:val="22"/>
          <w:szCs w:val="22"/>
        </w:rPr>
        <w:t xml:space="preserve">едницата </w:t>
      </w:r>
      <w:r w:rsidR="00C8337C" w:rsidRPr="00AE5889">
        <w:rPr>
          <w:rFonts w:ascii="StobiSerif Regular" w:eastAsia="@Arial Unicode MS" w:hAnsi="StobiSerif Regular"/>
          <w:i/>
          <w:sz w:val="22"/>
          <w:szCs w:val="22"/>
        </w:rPr>
        <w:t xml:space="preserve">ја отвори и </w:t>
      </w:r>
      <w:r w:rsidR="00D44067" w:rsidRPr="00AE5889">
        <w:rPr>
          <w:rFonts w:ascii="StobiSerif Regular" w:eastAsia="@Arial Unicode MS" w:hAnsi="StobiSerif Regular"/>
          <w:i/>
          <w:sz w:val="22"/>
          <w:szCs w:val="22"/>
        </w:rPr>
        <w:t xml:space="preserve">ја </w:t>
      </w:r>
      <w:r w:rsidR="00C8337C" w:rsidRPr="00AE5889">
        <w:rPr>
          <w:rFonts w:ascii="StobiSerif Regular" w:eastAsia="@Arial Unicode MS" w:hAnsi="StobiSerif Regular"/>
          <w:i/>
          <w:sz w:val="22"/>
          <w:szCs w:val="22"/>
        </w:rPr>
        <w:t>водеше</w:t>
      </w:r>
      <w:r w:rsidR="00160029" w:rsidRPr="00AE5889">
        <w:rPr>
          <w:rFonts w:ascii="StobiSerif Regular" w:eastAsia="@Arial Unicode MS" w:hAnsi="StobiSerif Regular" w:cs="Arial"/>
          <w:i/>
          <w:sz w:val="22"/>
          <w:szCs w:val="22"/>
        </w:rPr>
        <w:t xml:space="preserve"> </w:t>
      </w:r>
      <w:r w:rsidRPr="00AE5889">
        <w:rPr>
          <w:rFonts w:ascii="StobiSerif Regular" w:eastAsia="@Arial Unicode MS" w:hAnsi="StobiSerif Regular"/>
          <w:i/>
          <w:sz w:val="22"/>
          <w:szCs w:val="22"/>
        </w:rPr>
        <w:t xml:space="preserve">претседателот </w:t>
      </w:r>
      <w:r w:rsidRPr="00AE5889">
        <w:rPr>
          <w:rFonts w:ascii="StobiSerif Regular" w:eastAsia="@Arial Unicode MS" w:hAnsi="StobiSerif Regular"/>
          <w:i/>
          <w:iCs/>
          <w:sz w:val="22"/>
          <w:szCs w:val="22"/>
        </w:rPr>
        <w:t xml:space="preserve">на Управниот одбор </w:t>
      </w:r>
      <w:r w:rsidRPr="00AE5889">
        <w:rPr>
          <w:rFonts w:ascii="StobiSerif Regular" w:eastAsia="@Arial Unicode MS" w:hAnsi="StobiSerif Regular"/>
          <w:i/>
          <w:sz w:val="22"/>
          <w:szCs w:val="22"/>
        </w:rPr>
        <w:t>Беким Поцеста</w:t>
      </w:r>
      <w:r w:rsidR="00D44067" w:rsidRPr="00AE5889">
        <w:rPr>
          <w:rFonts w:ascii="StobiSerif Regular" w:eastAsia="@Arial Unicode MS" w:hAnsi="StobiSerif Regular"/>
          <w:i/>
          <w:iCs/>
          <w:sz w:val="22"/>
          <w:szCs w:val="22"/>
        </w:rPr>
        <w:t>.</w:t>
      </w:r>
      <w:r w:rsidR="00C8337C" w:rsidRPr="00AE5889">
        <w:rPr>
          <w:rFonts w:ascii="StobiSerif Regular" w:eastAsia="@Arial Unicode MS" w:hAnsi="StobiSerif Regular"/>
          <w:i/>
          <w:sz w:val="22"/>
          <w:szCs w:val="22"/>
        </w:rPr>
        <w:t xml:space="preserve"> </w:t>
      </w:r>
      <w:r w:rsidR="00D44067" w:rsidRPr="00AE5889">
        <w:rPr>
          <w:rFonts w:ascii="StobiSerif Regular" w:eastAsia="@Arial Unicode MS" w:hAnsi="StobiSerif Regular"/>
          <w:i/>
          <w:sz w:val="22"/>
          <w:szCs w:val="22"/>
        </w:rPr>
        <w:t xml:space="preserve">На почетокот утврди дека се присутни </w:t>
      </w:r>
      <w:r w:rsidRPr="00AE5889">
        <w:rPr>
          <w:rFonts w:ascii="StobiSerif Regular" w:eastAsia="@Arial Unicode MS" w:hAnsi="StobiSerif Regular"/>
          <w:i/>
          <w:sz w:val="22"/>
          <w:szCs w:val="22"/>
        </w:rPr>
        <w:t>пет</w:t>
      </w:r>
      <w:r w:rsidR="00D44067" w:rsidRPr="00AE5889">
        <w:rPr>
          <w:rFonts w:ascii="StobiSerif Regular" w:eastAsia="@Arial Unicode MS" w:hAnsi="StobiSerif Regular"/>
          <w:i/>
          <w:sz w:val="22"/>
          <w:szCs w:val="22"/>
        </w:rPr>
        <w:t xml:space="preserve"> член</w:t>
      </w:r>
      <w:r w:rsidR="009F5BFD" w:rsidRPr="00AE5889">
        <w:rPr>
          <w:rFonts w:ascii="StobiSerif Regular" w:eastAsia="@Arial Unicode MS" w:hAnsi="StobiSerif Regular"/>
          <w:i/>
          <w:sz w:val="22"/>
          <w:szCs w:val="22"/>
        </w:rPr>
        <w:t>а</w:t>
      </w:r>
      <w:r w:rsidR="00D44067" w:rsidRPr="00AE5889">
        <w:rPr>
          <w:rFonts w:ascii="StobiSerif Regular" w:eastAsia="@Arial Unicode MS" w:hAnsi="StobiSerif Regular"/>
          <w:i/>
          <w:sz w:val="22"/>
          <w:szCs w:val="22"/>
        </w:rPr>
        <w:t xml:space="preserve"> на Управниот одбор а </w:t>
      </w:r>
      <w:r w:rsidRPr="00AE5889">
        <w:rPr>
          <w:rFonts w:ascii="StobiSerif Regular" w:hAnsi="StobiSerif Regular" w:cs="Arial"/>
          <w:i/>
          <w:iCs/>
          <w:sz w:val="22"/>
          <w:szCs w:val="22"/>
        </w:rPr>
        <w:t>Димитар Димитриевски</w:t>
      </w:r>
      <w:r w:rsidRPr="00AE5889">
        <w:rPr>
          <w:rFonts w:ascii="StobiSerif Regular" w:hAnsi="StobiSerif Regular" w:cs="Arial"/>
          <w:i/>
          <w:sz w:val="22"/>
          <w:szCs w:val="22"/>
        </w:rPr>
        <w:t xml:space="preserve"> </w:t>
      </w:r>
      <w:r w:rsidR="00D44067" w:rsidRPr="00AE5889">
        <w:rPr>
          <w:rFonts w:ascii="StobiSerif Regular" w:hAnsi="StobiSerif Regular" w:cs="Arial"/>
          <w:i/>
          <w:sz w:val="22"/>
          <w:szCs w:val="22"/>
        </w:rPr>
        <w:t>извести</w:t>
      </w:r>
      <w:r w:rsidR="007C75D5" w:rsidRPr="00AE5889">
        <w:rPr>
          <w:rFonts w:ascii="StobiSerif Regular" w:hAnsi="StobiSerif Regular" w:cs="Arial"/>
          <w:i/>
          <w:sz w:val="22"/>
          <w:szCs w:val="22"/>
        </w:rPr>
        <w:t>л</w:t>
      </w:r>
      <w:r w:rsidR="00D44067" w:rsidRPr="00AE5889">
        <w:rPr>
          <w:rFonts w:ascii="StobiSerif Regular" w:hAnsi="StobiSerif Regular" w:cs="Arial"/>
          <w:i/>
          <w:sz w:val="22"/>
          <w:szCs w:val="22"/>
        </w:rPr>
        <w:t xml:space="preserve"> за своето гласање по предлозите по пат на е-меил</w:t>
      </w:r>
      <w:r w:rsidR="00355275" w:rsidRPr="00AE5889">
        <w:rPr>
          <w:rFonts w:ascii="StobiSerif Regular" w:hAnsi="StobiSerif Regular" w:cs="Arial"/>
          <w:i/>
          <w:sz w:val="22"/>
          <w:szCs w:val="22"/>
        </w:rPr>
        <w:t>, поради што, согласно Деловникот, при утврдување на кворумот за работа и одлучување на седницата се смета за присут</w:t>
      </w:r>
      <w:r>
        <w:rPr>
          <w:rFonts w:ascii="StobiSerif Regular" w:hAnsi="StobiSerif Regular" w:cs="Arial"/>
          <w:i/>
          <w:sz w:val="22"/>
          <w:szCs w:val="22"/>
        </w:rPr>
        <w:t>е</w:t>
      </w:r>
      <w:r w:rsidR="00355275" w:rsidRPr="00AE5889">
        <w:rPr>
          <w:rFonts w:ascii="StobiSerif Regular" w:hAnsi="StobiSerif Regular" w:cs="Arial"/>
          <w:i/>
          <w:sz w:val="22"/>
          <w:szCs w:val="22"/>
        </w:rPr>
        <w:t>н</w:t>
      </w:r>
      <w:r w:rsidR="00C334DA" w:rsidRPr="00AE5889">
        <w:rPr>
          <w:rFonts w:ascii="StobiSerif Regular" w:hAnsi="StobiSerif Regular" w:cs="Arial"/>
          <w:i/>
          <w:sz w:val="22"/>
          <w:szCs w:val="22"/>
        </w:rPr>
        <w:t>.</w:t>
      </w:r>
      <w:r w:rsidR="00D44067" w:rsidRPr="00AE5889">
        <w:rPr>
          <w:rFonts w:ascii="StobiSerif Regular" w:eastAsia="@Arial Unicode MS" w:hAnsi="StobiSerif Regular"/>
          <w:i/>
          <w:sz w:val="22"/>
          <w:szCs w:val="22"/>
        </w:rPr>
        <w:t xml:space="preserve"> </w:t>
      </w:r>
      <w:r w:rsidR="007C75D5" w:rsidRPr="00AE5889">
        <w:rPr>
          <w:rFonts w:ascii="StobiSerif Regular" w:eastAsia="@Arial Unicode MS" w:hAnsi="StobiSerif Regular"/>
          <w:i/>
          <w:sz w:val="22"/>
          <w:szCs w:val="22"/>
        </w:rPr>
        <w:t>Д</w:t>
      </w:r>
      <w:r w:rsidR="007C75D5" w:rsidRPr="00AE5889">
        <w:rPr>
          <w:rFonts w:ascii="StobiSerif Regular" w:hAnsi="StobiSerif Regular" w:cs="Arial"/>
          <w:i/>
          <w:sz w:val="22"/>
          <w:szCs w:val="22"/>
        </w:rPr>
        <w:t>околку содржината на предлозите по ко</w:t>
      </w:r>
      <w:r w:rsidR="002D3D11">
        <w:rPr>
          <w:rFonts w:ascii="StobiSerif Regular" w:hAnsi="StobiSerif Regular" w:cs="Arial"/>
          <w:i/>
          <w:sz w:val="22"/>
          <w:szCs w:val="22"/>
        </w:rPr>
        <w:t>и</w:t>
      </w:r>
      <w:r w:rsidR="007C75D5" w:rsidRPr="00AE5889">
        <w:rPr>
          <w:rFonts w:ascii="StobiSerif Regular" w:hAnsi="StobiSerif Regular" w:cs="Arial"/>
          <w:i/>
          <w:sz w:val="22"/>
          <w:szCs w:val="22"/>
        </w:rPr>
        <w:t xml:space="preserve"> се изјаснил не биде променета на седницата, ќе се смета дека со известувањето гласал по предлозите. </w:t>
      </w:r>
      <w:r w:rsidRPr="00AE5889">
        <w:rPr>
          <w:rFonts w:ascii="StobiSerif Regular" w:eastAsia="@Arial Unicode MS" w:hAnsi="StobiSerif Regular"/>
          <w:i/>
          <w:sz w:val="22"/>
          <w:szCs w:val="22"/>
        </w:rPr>
        <w:t xml:space="preserve">Со </w:t>
      </w:r>
      <w:r w:rsidRPr="00DA312F">
        <w:rPr>
          <w:rFonts w:ascii="StobiSerif Regular" w:eastAsia="@Arial Unicode MS" w:hAnsi="StobiSerif Regular"/>
          <w:i/>
          <w:sz w:val="22"/>
          <w:szCs w:val="22"/>
        </w:rPr>
        <w:t xml:space="preserve">оглед на тоа, се смета </w:t>
      </w:r>
      <w:r>
        <w:rPr>
          <w:rFonts w:ascii="StobiSerif Regular" w:eastAsia="@Arial Unicode MS" w:hAnsi="StobiSerif Regular"/>
          <w:i/>
          <w:sz w:val="22"/>
          <w:szCs w:val="22"/>
        </w:rPr>
        <w:t xml:space="preserve">дека </w:t>
      </w:r>
      <w:r w:rsidRPr="00DA312F">
        <w:rPr>
          <w:rFonts w:ascii="StobiSerif Regular" w:eastAsia="@Arial Unicode MS" w:hAnsi="StobiSerif Regular"/>
          <w:i/>
          <w:sz w:val="22"/>
          <w:szCs w:val="22"/>
        </w:rPr>
        <w:t xml:space="preserve">на Сто </w:t>
      </w:r>
      <w:r>
        <w:rPr>
          <w:rFonts w:ascii="StobiSerif Regular" w:eastAsia="@Arial Unicode MS" w:hAnsi="StobiSerif Regular"/>
          <w:i/>
          <w:sz w:val="22"/>
          <w:szCs w:val="22"/>
        </w:rPr>
        <w:t xml:space="preserve">четириесет </w:t>
      </w:r>
      <w:r w:rsidRPr="00DA312F">
        <w:rPr>
          <w:rFonts w:ascii="StobiSerif Regular" w:eastAsia="@Arial Unicode MS" w:hAnsi="StobiSerif Regular"/>
          <w:i/>
          <w:sz w:val="22"/>
          <w:szCs w:val="22"/>
        </w:rPr>
        <w:t xml:space="preserve">и </w:t>
      </w:r>
      <w:r>
        <w:rPr>
          <w:rFonts w:ascii="StobiSerif Regular" w:eastAsia="@Arial Unicode MS" w:hAnsi="StobiSerif Regular"/>
          <w:i/>
          <w:sz w:val="22"/>
          <w:szCs w:val="22"/>
        </w:rPr>
        <w:t>деветата</w:t>
      </w:r>
      <w:r w:rsidRPr="00DA312F">
        <w:rPr>
          <w:rFonts w:ascii="StobiSerif Regular" w:eastAsia="@Arial Unicode MS" w:hAnsi="StobiSerif Regular"/>
          <w:i/>
          <w:sz w:val="22"/>
          <w:szCs w:val="22"/>
        </w:rPr>
        <w:t xml:space="preserve"> седница </w:t>
      </w:r>
      <w:r w:rsidRPr="00AE5889">
        <w:rPr>
          <w:rFonts w:ascii="StobiSerif Regular" w:eastAsia="@Arial Unicode MS" w:hAnsi="StobiSerif Regular"/>
          <w:i/>
          <w:sz w:val="22"/>
          <w:szCs w:val="22"/>
        </w:rPr>
        <w:t xml:space="preserve">присуствуваат шест членови на Управниот одбор и </w:t>
      </w:r>
      <w:r w:rsidRPr="00AE5889">
        <w:rPr>
          <w:rFonts w:ascii="StobiSerif Regular" w:hAnsi="StobiSerif Regular" w:cs="Arial"/>
          <w:i/>
          <w:sz w:val="22"/>
          <w:szCs w:val="22"/>
        </w:rPr>
        <w:t xml:space="preserve">условите за полноважно работење и одлучување се исполнети. </w:t>
      </w:r>
    </w:p>
    <w:p w14:paraId="035AAB2F" w14:textId="77777777" w:rsidR="00AE5889" w:rsidRPr="00AE5889" w:rsidRDefault="00AE5889" w:rsidP="00C70606">
      <w:pPr>
        <w:ind w:left="-142" w:right="-590"/>
        <w:rPr>
          <w:rFonts w:ascii="StobiSerif Regular" w:hAnsi="StobiSerif Regular" w:cs="Arial"/>
          <w:i/>
          <w:sz w:val="22"/>
          <w:szCs w:val="22"/>
        </w:rPr>
      </w:pPr>
    </w:p>
    <w:p w14:paraId="3F3D9BB1" w14:textId="223A92DF" w:rsidR="000E2D0A" w:rsidRPr="00AE5889" w:rsidRDefault="00C334DA" w:rsidP="00C70606">
      <w:pPr>
        <w:ind w:left="-142" w:right="-590"/>
        <w:rPr>
          <w:rFonts w:ascii="StobiSerif Regular" w:eastAsia="@Arial Unicode MS" w:hAnsi="StobiSerif Regular"/>
          <w:i/>
          <w:sz w:val="22"/>
          <w:szCs w:val="22"/>
        </w:rPr>
      </w:pPr>
      <w:r w:rsidRPr="00AE5889">
        <w:rPr>
          <w:rFonts w:ascii="StobiSerif Regular" w:hAnsi="StobiSerif Regular" w:cs="Arial"/>
          <w:i/>
          <w:sz w:val="22"/>
          <w:szCs w:val="22"/>
        </w:rPr>
        <w:t>Потоа</w:t>
      </w:r>
      <w:r w:rsidR="00AE5889" w:rsidRPr="00AE5889">
        <w:rPr>
          <w:rFonts w:ascii="StobiSerif Regular" w:hAnsi="StobiSerif Regular" w:cs="Arial"/>
          <w:i/>
          <w:sz w:val="22"/>
          <w:szCs w:val="22"/>
        </w:rPr>
        <w:t xml:space="preserve"> претседателот </w:t>
      </w:r>
      <w:r w:rsidR="000E2D0A" w:rsidRPr="00AE5889">
        <w:rPr>
          <w:rFonts w:ascii="StobiSerif Regular" w:eastAsia="@Arial Unicode MS" w:hAnsi="StobiSerif Regular"/>
          <w:i/>
          <w:sz w:val="22"/>
          <w:szCs w:val="22"/>
        </w:rPr>
        <w:t xml:space="preserve">го прочита претходно доставениот </w:t>
      </w:r>
    </w:p>
    <w:p w14:paraId="5A3FDB52" w14:textId="77777777" w:rsidR="00C334DA" w:rsidRPr="00FD6EEC" w:rsidRDefault="00C334DA" w:rsidP="00C70606">
      <w:pPr>
        <w:pStyle w:val="BodyText2"/>
        <w:spacing w:after="0" w:line="240" w:lineRule="auto"/>
        <w:ind w:left="-142" w:right="-590"/>
        <w:contextualSpacing/>
        <w:jc w:val="center"/>
        <w:rPr>
          <w:rFonts w:ascii="StobiSerif Regular" w:eastAsia="@Arial Unicode MS" w:hAnsi="StobiSerif Regular"/>
          <w:b/>
          <w:i/>
          <w:color w:val="FF0000"/>
          <w:sz w:val="22"/>
          <w:szCs w:val="22"/>
        </w:rPr>
      </w:pPr>
    </w:p>
    <w:p w14:paraId="2B867C9B" w14:textId="3BDE4D14" w:rsidR="000E2D0A" w:rsidRPr="00FD6EEC" w:rsidRDefault="000E2D0A" w:rsidP="00C70606">
      <w:pPr>
        <w:pStyle w:val="BodyText2"/>
        <w:spacing w:after="0" w:line="240" w:lineRule="auto"/>
        <w:ind w:left="-142" w:right="-590"/>
        <w:contextualSpacing/>
        <w:jc w:val="center"/>
        <w:rPr>
          <w:rFonts w:ascii="StobiSerif Regular" w:eastAsia="@Arial Unicode MS" w:hAnsi="StobiSerif Regular"/>
          <w:b/>
          <w:i/>
          <w:sz w:val="22"/>
          <w:szCs w:val="22"/>
        </w:rPr>
      </w:pPr>
      <w:r w:rsidRPr="00FD6EEC">
        <w:rPr>
          <w:rFonts w:ascii="StobiSerif Regular" w:eastAsia="@Arial Unicode MS" w:hAnsi="StobiSerif Regular"/>
          <w:b/>
          <w:i/>
          <w:sz w:val="22"/>
          <w:szCs w:val="22"/>
        </w:rPr>
        <w:t>П Р Е Д Л О Г - Д Н Е В Е Н  Р Е Д</w:t>
      </w:r>
    </w:p>
    <w:p w14:paraId="5E854FAA" w14:textId="77777777" w:rsidR="00C8337C" w:rsidRPr="00FD6EEC" w:rsidRDefault="00C8337C" w:rsidP="00C70606">
      <w:pPr>
        <w:autoSpaceDE w:val="0"/>
        <w:autoSpaceDN w:val="0"/>
        <w:adjustRightInd w:val="0"/>
        <w:ind w:left="-142" w:right="-590"/>
        <w:rPr>
          <w:rFonts w:ascii="StobiSerif Regular" w:hAnsi="StobiSerif Regular" w:cstheme="minorHAnsi"/>
          <w:i/>
          <w:color w:val="FF0000"/>
          <w:sz w:val="22"/>
          <w:szCs w:val="22"/>
        </w:rPr>
      </w:pPr>
    </w:p>
    <w:p w14:paraId="6FE6986F" w14:textId="77777777" w:rsidR="00FD6EEC" w:rsidRPr="00D97C08" w:rsidRDefault="00FD6EEC" w:rsidP="00C70606">
      <w:pPr>
        <w:pStyle w:val="Heading1"/>
        <w:numPr>
          <w:ilvl w:val="0"/>
          <w:numId w:val="19"/>
        </w:numPr>
        <w:ind w:left="284" w:right="-590"/>
        <w:rPr>
          <w:b w:val="0"/>
          <w:bCs w:val="0"/>
          <w:lang w:val="en-US"/>
        </w:rPr>
      </w:pPr>
      <w:bookmarkStart w:id="3" w:name="_Hlk139634173"/>
      <w:bookmarkStart w:id="4" w:name="_Hlk110000214"/>
      <w:r w:rsidRPr="00D97C08">
        <w:rPr>
          <w:b w:val="0"/>
          <w:bCs w:val="0"/>
        </w:rPr>
        <w:t xml:space="preserve">Предлог за донесување Одлука за изменување на Одлуката за утврдување на бодот за платите за вработените на </w:t>
      </w:r>
      <w:r w:rsidRPr="00D97C08">
        <w:rPr>
          <w:rFonts w:cstheme="minorHAnsi"/>
          <w:b w:val="0"/>
          <w:bCs w:val="0"/>
        </w:rPr>
        <w:t>Фондот за здравствено осигурување на Република Северна Македонија</w:t>
      </w:r>
      <w:r w:rsidRPr="00D97C08">
        <w:rPr>
          <w:b w:val="0"/>
          <w:bCs w:val="0"/>
        </w:rPr>
        <w:t>;</w:t>
      </w:r>
    </w:p>
    <w:p w14:paraId="7C72D055" w14:textId="77777777" w:rsidR="00FD6EEC" w:rsidRPr="005D71F4" w:rsidRDefault="00FD6EEC" w:rsidP="00C70606">
      <w:pPr>
        <w:pStyle w:val="Heading1"/>
        <w:numPr>
          <w:ilvl w:val="0"/>
          <w:numId w:val="19"/>
        </w:numPr>
        <w:ind w:left="284" w:right="-590"/>
        <w:rPr>
          <w:b w:val="0"/>
          <w:bCs w:val="0"/>
          <w:lang w:val="en-US"/>
        </w:rPr>
      </w:pPr>
      <w:r w:rsidRPr="00D97C08">
        <w:rPr>
          <w:b w:val="0"/>
          <w:bCs w:val="0"/>
        </w:rPr>
        <w:t>Предлог за донесување Одлука за изменување на Одлуката за утврдување на вкупниот договорен надоместок на јавните здравствени установи</w:t>
      </w:r>
      <w:r w:rsidRPr="005D71F4">
        <w:rPr>
          <w:b w:val="0"/>
          <w:bCs w:val="0"/>
        </w:rPr>
        <w:t xml:space="preserve"> за 2023 година</w:t>
      </w:r>
      <w:bookmarkEnd w:id="3"/>
      <w:r w:rsidRPr="005D71F4">
        <w:rPr>
          <w:b w:val="0"/>
          <w:bCs w:val="0"/>
        </w:rPr>
        <w:t>;</w:t>
      </w:r>
    </w:p>
    <w:p w14:paraId="5BAF5060" w14:textId="77777777" w:rsidR="00FD6EEC" w:rsidRPr="005D71F4" w:rsidRDefault="00FD6EEC" w:rsidP="00C70606">
      <w:pPr>
        <w:pStyle w:val="Heading1"/>
        <w:numPr>
          <w:ilvl w:val="0"/>
          <w:numId w:val="19"/>
        </w:numPr>
        <w:ind w:left="284" w:right="-590"/>
        <w:rPr>
          <w:b w:val="0"/>
          <w:bCs w:val="0"/>
          <w:lang w:val="en-US"/>
        </w:rPr>
      </w:pPr>
      <w:bookmarkStart w:id="5" w:name="_Hlk139634228"/>
      <w:r w:rsidRPr="005D71F4">
        <w:rPr>
          <w:b w:val="0"/>
          <w:bCs w:val="0"/>
        </w:rPr>
        <w:t xml:space="preserve">Предлог за донесување </w:t>
      </w:r>
      <w:r w:rsidRPr="005D71F4">
        <w:rPr>
          <w:b w:val="0"/>
          <w:bCs w:val="0"/>
          <w:lang w:val="sq-AL"/>
        </w:rPr>
        <w:t>Одлука за отстапување на побарување</w:t>
      </w:r>
      <w:r w:rsidRPr="005D71F4">
        <w:rPr>
          <w:b w:val="0"/>
          <w:bCs w:val="0"/>
        </w:rPr>
        <w:t>;</w:t>
      </w:r>
    </w:p>
    <w:bookmarkEnd w:id="5"/>
    <w:p w14:paraId="6FAB6AAF" w14:textId="77777777" w:rsidR="00FD6EEC" w:rsidRPr="005D71F4" w:rsidRDefault="00FD6EEC" w:rsidP="00C70606">
      <w:pPr>
        <w:pStyle w:val="Heading1"/>
        <w:numPr>
          <w:ilvl w:val="0"/>
          <w:numId w:val="19"/>
        </w:numPr>
        <w:ind w:left="284" w:right="-590"/>
        <w:rPr>
          <w:b w:val="0"/>
          <w:bCs w:val="0"/>
        </w:rPr>
      </w:pPr>
      <w:r w:rsidRPr="005D71F4">
        <w:rPr>
          <w:b w:val="0"/>
          <w:bCs w:val="0"/>
        </w:rPr>
        <w:t>Разно.</w:t>
      </w:r>
    </w:p>
    <w:bookmarkEnd w:id="4"/>
    <w:p w14:paraId="1B181EC3" w14:textId="0760D684" w:rsidR="00D1060C" w:rsidRPr="005D71F4" w:rsidRDefault="00D1060C" w:rsidP="00C70606">
      <w:pPr>
        <w:ind w:left="-142" w:right="-590"/>
        <w:rPr>
          <w:color w:val="FF0000"/>
          <w:sz w:val="22"/>
          <w:szCs w:val="22"/>
        </w:rPr>
      </w:pPr>
    </w:p>
    <w:p w14:paraId="03BDA4DA" w14:textId="4956148D" w:rsidR="00330038" w:rsidRPr="005D71F4" w:rsidRDefault="00A22D31" w:rsidP="00C70606">
      <w:pPr>
        <w:autoSpaceDE w:val="0"/>
        <w:autoSpaceDN w:val="0"/>
        <w:adjustRightInd w:val="0"/>
        <w:ind w:left="-142" w:right="-590"/>
        <w:rPr>
          <w:rFonts w:ascii="StobiSerif Regular" w:hAnsi="StobiSerif Regular" w:cs="Arial"/>
          <w:i/>
          <w:sz w:val="22"/>
          <w:szCs w:val="22"/>
        </w:rPr>
      </w:pPr>
      <w:r w:rsidRPr="005D71F4">
        <w:rPr>
          <w:rFonts w:ascii="StobiSerif Regular" w:eastAsia="@Arial Unicode MS" w:hAnsi="StobiSerif Regular"/>
          <w:i/>
          <w:sz w:val="22"/>
          <w:szCs w:val="22"/>
        </w:rPr>
        <w:t xml:space="preserve">Наведе дека од Фондот е </w:t>
      </w:r>
      <w:r w:rsidRPr="005D71F4">
        <w:rPr>
          <w:rFonts w:ascii="StobiSerif Regular" w:hAnsi="StobiSerif Regular" w:cstheme="minorHAnsi"/>
          <w:i/>
          <w:sz w:val="22"/>
          <w:szCs w:val="22"/>
        </w:rPr>
        <w:t>доставен дополнителен материјал за разгледување под точката 2</w:t>
      </w:r>
      <w:r w:rsidR="005D71F4" w:rsidRPr="005D71F4">
        <w:rPr>
          <w:rFonts w:ascii="StobiSerif Regular" w:hAnsi="StobiSerif Regular" w:cstheme="minorHAnsi"/>
          <w:i/>
          <w:sz w:val="22"/>
          <w:szCs w:val="22"/>
        </w:rPr>
        <w:t xml:space="preserve"> кој се однесува на надоместокот на две јавни здравствени установи и</w:t>
      </w:r>
      <w:r w:rsidRPr="005D71F4">
        <w:rPr>
          <w:rFonts w:ascii="StobiSerif Regular" w:hAnsi="StobiSerif Regular" w:cstheme="minorHAnsi"/>
          <w:i/>
          <w:sz w:val="22"/>
          <w:szCs w:val="22"/>
        </w:rPr>
        <w:t xml:space="preserve"> побара</w:t>
      </w:r>
      <w:r w:rsidRPr="005D71F4">
        <w:rPr>
          <w:rFonts w:ascii="StobiSerif Regular" w:eastAsia="@Arial Unicode MS" w:hAnsi="StobiSerif Regular"/>
          <w:i/>
          <w:sz w:val="22"/>
          <w:szCs w:val="22"/>
        </w:rPr>
        <w:t xml:space="preserve"> </w:t>
      </w:r>
      <w:r w:rsidR="005D71F4" w:rsidRPr="005D71F4">
        <w:rPr>
          <w:rFonts w:ascii="StobiSerif Regular" w:eastAsia="@Arial Unicode MS" w:hAnsi="StobiSerif Regular"/>
          <w:i/>
          <w:sz w:val="22"/>
          <w:szCs w:val="22"/>
        </w:rPr>
        <w:t xml:space="preserve">истиот </w:t>
      </w:r>
      <w:r w:rsidRPr="005D71F4">
        <w:rPr>
          <w:rFonts w:ascii="StobiSerif Regular" w:eastAsia="@Arial Unicode MS" w:hAnsi="StobiSerif Regular"/>
          <w:i/>
          <w:sz w:val="22"/>
          <w:szCs w:val="22"/>
        </w:rPr>
        <w:t>да биде поделен на членовите на Управниот одбор.</w:t>
      </w:r>
      <w:r w:rsidR="005D71F4" w:rsidRPr="005D71F4">
        <w:rPr>
          <w:rFonts w:ascii="StobiSerif Regular" w:eastAsia="@Arial Unicode MS" w:hAnsi="StobiSerif Regular"/>
          <w:i/>
          <w:sz w:val="22"/>
          <w:szCs w:val="22"/>
        </w:rPr>
        <w:t xml:space="preserve"> </w:t>
      </w:r>
      <w:r w:rsidR="00330038" w:rsidRPr="005D71F4">
        <w:rPr>
          <w:rFonts w:ascii="StobiSerif Regular" w:hAnsi="StobiSerif Regular" w:cs="Arial"/>
          <w:i/>
          <w:sz w:val="22"/>
          <w:szCs w:val="22"/>
        </w:rPr>
        <w:t xml:space="preserve">Потоа праша дали има други предлози за разгледување на денешната седница. </w:t>
      </w:r>
      <w:r w:rsidR="001B7F35" w:rsidRPr="005D71F4">
        <w:rPr>
          <w:rFonts w:ascii="StobiSerif Regular" w:hAnsi="StobiSerif Regular" w:cs="Arial"/>
          <w:i/>
          <w:sz w:val="22"/>
          <w:szCs w:val="22"/>
        </w:rPr>
        <w:t>Бидејќи</w:t>
      </w:r>
      <w:r w:rsidR="00330038" w:rsidRPr="005D71F4">
        <w:rPr>
          <w:rFonts w:ascii="StobiSerif Regular" w:hAnsi="StobiSerif Regular" w:cs="Arial"/>
          <w:i/>
          <w:sz w:val="22"/>
          <w:szCs w:val="22"/>
        </w:rPr>
        <w:t xml:space="preserve"> такви предлози не беа дадени, Управниот одбор за </w:t>
      </w:r>
      <w:r w:rsidR="00330038" w:rsidRPr="005D71F4">
        <w:rPr>
          <w:rFonts w:ascii="StobiSerif Regular" w:eastAsia="@Arial Unicode MS" w:hAnsi="StobiSerif Regular" w:cstheme="minorHAnsi"/>
          <w:i/>
          <w:sz w:val="22"/>
          <w:szCs w:val="22"/>
        </w:rPr>
        <w:t xml:space="preserve">Сто четириесет и деветтата седница </w:t>
      </w:r>
      <w:r w:rsidR="00330038" w:rsidRPr="005D71F4">
        <w:rPr>
          <w:rFonts w:ascii="StobiSerif Regular" w:hAnsi="StobiSerif Regular" w:cs="Arial"/>
          <w:i/>
          <w:sz w:val="22"/>
          <w:szCs w:val="22"/>
        </w:rPr>
        <w:t>едногласно го усвои следниот</w:t>
      </w:r>
    </w:p>
    <w:p w14:paraId="3F69535A" w14:textId="57DF7602" w:rsidR="00C10091" w:rsidRPr="00F07D17" w:rsidRDefault="00C10091" w:rsidP="00C70606">
      <w:pPr>
        <w:ind w:left="-142" w:right="-590"/>
        <w:rPr>
          <w:color w:val="FF0000"/>
          <w:sz w:val="22"/>
          <w:szCs w:val="22"/>
          <w:lang w:val="en-US"/>
        </w:rPr>
      </w:pPr>
    </w:p>
    <w:p w14:paraId="3691B320" w14:textId="30653DD5" w:rsidR="00145811" w:rsidRPr="005D71F4" w:rsidRDefault="00145811" w:rsidP="00C70606">
      <w:pPr>
        <w:autoSpaceDE w:val="0"/>
        <w:autoSpaceDN w:val="0"/>
        <w:adjustRightInd w:val="0"/>
        <w:ind w:left="-142" w:right="-590"/>
        <w:jc w:val="center"/>
        <w:rPr>
          <w:rFonts w:ascii="StobiSerif Regular" w:eastAsia="@Arial Unicode MS" w:hAnsi="StobiSerif Regular"/>
          <w:b/>
          <w:i/>
          <w:sz w:val="22"/>
          <w:szCs w:val="22"/>
        </w:rPr>
      </w:pPr>
      <w:r w:rsidRPr="005D71F4">
        <w:rPr>
          <w:rFonts w:ascii="StobiSerif Regular" w:eastAsia="@Arial Unicode MS" w:hAnsi="StobiSerif Regular"/>
          <w:b/>
          <w:i/>
          <w:sz w:val="22"/>
          <w:szCs w:val="22"/>
        </w:rPr>
        <w:t>Д Н Е В Е Н  Р Е Д</w:t>
      </w:r>
    </w:p>
    <w:p w14:paraId="0E9198E9" w14:textId="77777777" w:rsidR="00145811" w:rsidRPr="005D71F4" w:rsidRDefault="00145811" w:rsidP="00C70606">
      <w:pPr>
        <w:autoSpaceDE w:val="0"/>
        <w:autoSpaceDN w:val="0"/>
        <w:adjustRightInd w:val="0"/>
        <w:ind w:left="-142" w:right="-590"/>
        <w:jc w:val="center"/>
        <w:rPr>
          <w:rFonts w:ascii="StobiSerif Regular" w:eastAsia="@Arial Unicode MS" w:hAnsi="StobiSerif Regular"/>
          <w:b/>
          <w:i/>
          <w:color w:val="FF0000"/>
          <w:sz w:val="22"/>
          <w:szCs w:val="22"/>
        </w:rPr>
      </w:pPr>
    </w:p>
    <w:p w14:paraId="62810C38" w14:textId="77777777" w:rsidR="00FD6EEC" w:rsidRPr="00D97C08" w:rsidRDefault="00FD6EEC" w:rsidP="00C70606">
      <w:pPr>
        <w:pStyle w:val="Heading1"/>
        <w:numPr>
          <w:ilvl w:val="0"/>
          <w:numId w:val="20"/>
        </w:numPr>
        <w:ind w:left="284" w:right="-590"/>
        <w:rPr>
          <w:b w:val="0"/>
          <w:bCs w:val="0"/>
          <w:lang w:val="en-US"/>
        </w:rPr>
      </w:pPr>
      <w:r w:rsidRPr="005D71F4">
        <w:rPr>
          <w:b w:val="0"/>
          <w:bCs w:val="0"/>
        </w:rPr>
        <w:t xml:space="preserve">Предлог за донесување Одлука за изменување на Одлуката за утврдување </w:t>
      </w:r>
      <w:r w:rsidRPr="00D97C08">
        <w:rPr>
          <w:b w:val="0"/>
          <w:bCs w:val="0"/>
        </w:rPr>
        <w:t xml:space="preserve">на бодот за платите за вработените на </w:t>
      </w:r>
      <w:r w:rsidRPr="00D97C08">
        <w:rPr>
          <w:rFonts w:cstheme="minorHAnsi"/>
          <w:b w:val="0"/>
          <w:bCs w:val="0"/>
        </w:rPr>
        <w:t>Фондот за здравствено осигурување на Република Северна Македонија</w:t>
      </w:r>
      <w:r w:rsidRPr="00D97C08">
        <w:rPr>
          <w:b w:val="0"/>
          <w:bCs w:val="0"/>
        </w:rPr>
        <w:t>;</w:t>
      </w:r>
    </w:p>
    <w:p w14:paraId="0BBEB037" w14:textId="77777777" w:rsidR="00FD6EEC" w:rsidRPr="00D97C08" w:rsidRDefault="00FD6EEC" w:rsidP="00C70606">
      <w:pPr>
        <w:pStyle w:val="Heading1"/>
        <w:numPr>
          <w:ilvl w:val="0"/>
          <w:numId w:val="20"/>
        </w:numPr>
        <w:ind w:left="284" w:right="-590"/>
        <w:rPr>
          <w:b w:val="0"/>
          <w:bCs w:val="0"/>
          <w:lang w:val="en-US"/>
        </w:rPr>
      </w:pPr>
      <w:r w:rsidRPr="00D97C08">
        <w:rPr>
          <w:b w:val="0"/>
          <w:bCs w:val="0"/>
        </w:rPr>
        <w:t>Предлог за донесување Одлука за изменување на Одлуката за утврдување на вкупниот договорен надоместок на јавните здравствени установи за 2023 година;</w:t>
      </w:r>
    </w:p>
    <w:p w14:paraId="2D7AE8BA" w14:textId="77777777" w:rsidR="00FD6EEC" w:rsidRPr="00D97C08" w:rsidRDefault="00FD6EEC" w:rsidP="00C70606">
      <w:pPr>
        <w:pStyle w:val="Heading1"/>
        <w:numPr>
          <w:ilvl w:val="0"/>
          <w:numId w:val="20"/>
        </w:numPr>
        <w:ind w:left="284" w:right="-590"/>
        <w:rPr>
          <w:b w:val="0"/>
          <w:bCs w:val="0"/>
          <w:lang w:val="en-US"/>
        </w:rPr>
      </w:pPr>
      <w:r w:rsidRPr="00D97C08">
        <w:rPr>
          <w:b w:val="0"/>
          <w:bCs w:val="0"/>
        </w:rPr>
        <w:t xml:space="preserve">Предлог за донесување </w:t>
      </w:r>
      <w:r w:rsidRPr="00D97C08">
        <w:rPr>
          <w:b w:val="0"/>
          <w:bCs w:val="0"/>
          <w:lang w:val="sq-AL"/>
        </w:rPr>
        <w:t>Одлука за отстапување на побарување</w:t>
      </w:r>
      <w:r w:rsidRPr="00D97C08">
        <w:rPr>
          <w:b w:val="0"/>
          <w:bCs w:val="0"/>
        </w:rPr>
        <w:t>;</w:t>
      </w:r>
    </w:p>
    <w:p w14:paraId="5F3EEAA1" w14:textId="77777777" w:rsidR="00FD6EEC" w:rsidRPr="00D97C08" w:rsidRDefault="00FD6EEC" w:rsidP="00C70606">
      <w:pPr>
        <w:pStyle w:val="Heading1"/>
        <w:numPr>
          <w:ilvl w:val="0"/>
          <w:numId w:val="20"/>
        </w:numPr>
        <w:ind w:left="284" w:right="-590"/>
        <w:rPr>
          <w:b w:val="0"/>
          <w:bCs w:val="0"/>
        </w:rPr>
      </w:pPr>
      <w:r w:rsidRPr="00D97C08">
        <w:rPr>
          <w:b w:val="0"/>
          <w:bCs w:val="0"/>
        </w:rPr>
        <w:t>Разно.</w:t>
      </w:r>
    </w:p>
    <w:p w14:paraId="50795471" w14:textId="77777777" w:rsidR="00DD6017" w:rsidRPr="00FD6EEC" w:rsidRDefault="00DD6017" w:rsidP="00C70606">
      <w:pPr>
        <w:ind w:left="-142" w:right="-590"/>
        <w:rPr>
          <w:color w:val="FF0000"/>
        </w:rPr>
      </w:pPr>
    </w:p>
    <w:p w14:paraId="4DF3706B" w14:textId="35ADE664" w:rsidR="00145811" w:rsidRPr="008F0F6E" w:rsidRDefault="00145811" w:rsidP="00C70606">
      <w:pPr>
        <w:pStyle w:val="ListParagraph"/>
        <w:spacing w:after="0" w:line="240" w:lineRule="auto"/>
        <w:ind w:left="-142" w:right="-590"/>
        <w:rPr>
          <w:rFonts w:ascii="StobiSerif Regular" w:hAnsi="StobiSerif Regular" w:cs="Arial"/>
          <w:i/>
        </w:rPr>
      </w:pPr>
      <w:r w:rsidRPr="008F0F6E">
        <w:rPr>
          <w:rFonts w:ascii="StobiSerif Regular" w:hAnsi="StobiSerif Regular" w:cs="Arial"/>
          <w:i/>
        </w:rPr>
        <w:t>Потоа се пристапи кон разгледување на точк</w:t>
      </w:r>
      <w:r w:rsidR="00DD6017" w:rsidRPr="008F0F6E">
        <w:rPr>
          <w:rFonts w:ascii="StobiSerif Regular" w:hAnsi="StobiSerif Regular" w:cs="Arial"/>
          <w:i/>
        </w:rPr>
        <w:t>ите</w:t>
      </w:r>
      <w:r w:rsidRPr="008F0F6E">
        <w:rPr>
          <w:rFonts w:ascii="StobiSerif Regular" w:hAnsi="StobiSerif Regular" w:cs="Arial"/>
          <w:i/>
        </w:rPr>
        <w:t xml:space="preserve"> на дневниот ред. </w:t>
      </w:r>
    </w:p>
    <w:p w14:paraId="0F2C9244" w14:textId="77777777" w:rsidR="00EA26C6" w:rsidRPr="00FD6EEC" w:rsidRDefault="00EA26C6" w:rsidP="00C70606">
      <w:pPr>
        <w:pStyle w:val="ListParagraph"/>
        <w:spacing w:after="0" w:line="240" w:lineRule="auto"/>
        <w:ind w:left="0" w:right="-590"/>
        <w:rPr>
          <w:rFonts w:ascii="StobiSerif Regular" w:hAnsi="StobiSerif Regular" w:cs="Arial"/>
          <w:i/>
          <w:color w:val="FF0000"/>
          <w:lang w:val="en-US"/>
        </w:rPr>
      </w:pPr>
    </w:p>
    <w:p w14:paraId="4BF3E0C8" w14:textId="47BF899E" w:rsidR="00FD6EEC" w:rsidRPr="005F64AD" w:rsidRDefault="00145811" w:rsidP="00C70606">
      <w:pPr>
        <w:pStyle w:val="Heading1"/>
        <w:ind w:right="-590"/>
      </w:pPr>
      <w:r w:rsidRPr="005F64AD">
        <w:t xml:space="preserve">ТОЧКА </w:t>
      </w:r>
      <w:r w:rsidRPr="005F64AD">
        <w:rPr>
          <w:rFonts w:eastAsia="@Arial Unicode MS"/>
        </w:rPr>
        <w:t xml:space="preserve">1 -  </w:t>
      </w:r>
      <w:r w:rsidR="00FD6EEC" w:rsidRPr="00D97C08">
        <w:rPr>
          <w:b w:val="0"/>
          <w:bCs w:val="0"/>
        </w:rPr>
        <w:t xml:space="preserve">Предлог за донесување Одлука за изменување на Одлуката за утврдување на бодот за платите за вработените на </w:t>
      </w:r>
      <w:r w:rsidR="00FD6EEC" w:rsidRPr="00D97C08">
        <w:rPr>
          <w:rFonts w:cstheme="minorHAnsi"/>
          <w:b w:val="0"/>
          <w:bCs w:val="0"/>
        </w:rPr>
        <w:t>Фондот за здравствено осигурување на Република Северна Македонија</w:t>
      </w:r>
    </w:p>
    <w:p w14:paraId="6F9008DA" w14:textId="2F75BA0C" w:rsidR="00355275" w:rsidRDefault="00355275" w:rsidP="00C70606">
      <w:pPr>
        <w:ind w:left="-142" w:right="-590"/>
        <w:rPr>
          <w:rFonts w:ascii="StobiSerif Regular" w:hAnsi="StobiSerif Regular"/>
          <w:i/>
          <w:color w:val="FF0000"/>
          <w:sz w:val="22"/>
          <w:szCs w:val="22"/>
        </w:rPr>
      </w:pPr>
    </w:p>
    <w:p w14:paraId="17661905" w14:textId="59614D37" w:rsidR="00150ACC" w:rsidRPr="00237225" w:rsidRDefault="00150ACC" w:rsidP="00C70606">
      <w:pPr>
        <w:ind w:left="-142" w:right="-590"/>
        <w:rPr>
          <w:rFonts w:ascii="StobiSerif Regular" w:hAnsi="StobiSerif Regular"/>
          <w:i/>
          <w:sz w:val="22"/>
          <w:szCs w:val="22"/>
        </w:rPr>
      </w:pPr>
      <w:r w:rsidRPr="00237225">
        <w:rPr>
          <w:rFonts w:ascii="StobiSerif Regular" w:hAnsi="StobiSerif Regular"/>
          <w:i/>
          <w:sz w:val="22"/>
          <w:szCs w:val="22"/>
        </w:rPr>
        <w:t>Образложение на предлогот од точката 1 дадоа директорите</w:t>
      </w:r>
      <w:r w:rsidR="00237225" w:rsidRPr="00237225">
        <w:rPr>
          <w:rFonts w:ascii="StobiSerif Regular" w:hAnsi="StobiSerif Regular"/>
          <w:i/>
          <w:sz w:val="22"/>
          <w:szCs w:val="22"/>
        </w:rPr>
        <w:t xml:space="preserve"> Магдалена</w:t>
      </w:r>
      <w:r w:rsidRPr="00237225">
        <w:rPr>
          <w:rFonts w:ascii="StobiSerif Regular" w:hAnsi="StobiSerif Regular"/>
          <w:i/>
          <w:sz w:val="22"/>
          <w:szCs w:val="22"/>
        </w:rPr>
        <w:t xml:space="preserve"> </w:t>
      </w:r>
      <w:r w:rsidR="00237225" w:rsidRPr="00237225">
        <w:rPr>
          <w:rFonts w:ascii="StobiSerif Regular" w:eastAsia="@Arial Unicode MS" w:hAnsi="StobiSerif Regular"/>
          <w:i/>
          <w:sz w:val="22"/>
          <w:szCs w:val="22"/>
        </w:rPr>
        <w:t>Филиповска Грашкоска и Асаф Абдурамани</w:t>
      </w:r>
      <w:r w:rsidRPr="00237225">
        <w:rPr>
          <w:rFonts w:ascii="StobiSerif Regular" w:hAnsi="StobiSerif Regular"/>
          <w:i/>
          <w:sz w:val="22"/>
          <w:szCs w:val="22"/>
        </w:rPr>
        <w:t xml:space="preserve">, </w:t>
      </w:r>
      <w:r w:rsidR="005F64AD">
        <w:rPr>
          <w:rFonts w:ascii="StobiSerif Regular" w:hAnsi="StobiSerif Regular"/>
          <w:i/>
          <w:sz w:val="22"/>
          <w:szCs w:val="22"/>
        </w:rPr>
        <w:t xml:space="preserve">наведувајќи дека </w:t>
      </w:r>
      <w:r w:rsidR="00D97C08">
        <w:rPr>
          <w:rFonts w:ascii="StobiSerif Regular" w:hAnsi="StobiSerif Regular"/>
          <w:i/>
          <w:sz w:val="22"/>
          <w:szCs w:val="22"/>
        </w:rPr>
        <w:t xml:space="preserve">предложеното </w:t>
      </w:r>
      <w:r w:rsidR="005F64AD">
        <w:rPr>
          <w:rFonts w:ascii="StobiSerif Regular" w:hAnsi="StobiSerif Regular"/>
          <w:i/>
          <w:sz w:val="22"/>
          <w:szCs w:val="22"/>
        </w:rPr>
        <w:t xml:space="preserve">зголемување </w:t>
      </w:r>
      <w:r w:rsidR="00D97C08">
        <w:rPr>
          <w:rFonts w:ascii="StobiSerif Regular" w:hAnsi="StobiSerif Regular"/>
          <w:i/>
          <w:sz w:val="22"/>
          <w:szCs w:val="22"/>
        </w:rPr>
        <w:t xml:space="preserve">на вредноста на бодот </w:t>
      </w:r>
      <w:r w:rsidR="005F64AD">
        <w:rPr>
          <w:rFonts w:ascii="StobiSerif Regular" w:hAnsi="StobiSerif Regular"/>
          <w:i/>
          <w:sz w:val="22"/>
          <w:szCs w:val="22"/>
        </w:rPr>
        <w:t>е во согласност со општиот колективен договор за јавниот сектор</w:t>
      </w:r>
      <w:r w:rsidR="00D97C08">
        <w:rPr>
          <w:rFonts w:ascii="StobiSerif Regular" w:hAnsi="StobiSerif Regular"/>
          <w:i/>
          <w:sz w:val="22"/>
          <w:szCs w:val="22"/>
        </w:rPr>
        <w:t>,</w:t>
      </w:r>
      <w:r w:rsidR="005F64AD">
        <w:rPr>
          <w:rFonts w:ascii="StobiSerif Regular" w:hAnsi="StobiSerif Regular"/>
          <w:i/>
          <w:sz w:val="22"/>
          <w:szCs w:val="22"/>
        </w:rPr>
        <w:t xml:space="preserve"> според кој основната бруто плата на вработените во јавниот сектор се зголемува за 10%.</w:t>
      </w:r>
      <w:r w:rsidR="00D97C08">
        <w:rPr>
          <w:rFonts w:ascii="StobiSerif Regular" w:hAnsi="StobiSerif Regular"/>
          <w:i/>
          <w:sz w:val="22"/>
          <w:szCs w:val="22"/>
        </w:rPr>
        <w:t xml:space="preserve"> Потоа ја </w:t>
      </w:r>
      <w:r w:rsidRPr="00237225">
        <w:rPr>
          <w:rFonts w:ascii="StobiSerif Regular" w:hAnsi="StobiSerif Regular"/>
          <w:i/>
          <w:sz w:val="22"/>
          <w:szCs w:val="22"/>
        </w:rPr>
        <w:t>објасн</w:t>
      </w:r>
      <w:r w:rsidR="00D97C08">
        <w:rPr>
          <w:rFonts w:ascii="StobiSerif Regular" w:hAnsi="StobiSerif Regular"/>
          <w:i/>
          <w:sz w:val="22"/>
          <w:szCs w:val="22"/>
        </w:rPr>
        <w:t>и</w:t>
      </w:r>
      <w:r w:rsidRPr="00237225">
        <w:rPr>
          <w:rFonts w:ascii="StobiSerif Regular" w:hAnsi="StobiSerif Regular"/>
          <w:i/>
          <w:sz w:val="22"/>
          <w:szCs w:val="22"/>
        </w:rPr>
        <w:t>ја регулативата што се однесува на платите на вработените во Фондот</w:t>
      </w:r>
      <w:r w:rsidR="001B7F35">
        <w:rPr>
          <w:rFonts w:ascii="StobiSerif Regular" w:hAnsi="StobiSerif Regular"/>
          <w:i/>
          <w:sz w:val="22"/>
          <w:szCs w:val="22"/>
        </w:rPr>
        <w:t>,</w:t>
      </w:r>
      <w:r w:rsidRPr="00237225">
        <w:rPr>
          <w:rFonts w:ascii="StobiSerif Regular" w:hAnsi="StobiSerif Regular"/>
          <w:i/>
          <w:sz w:val="22"/>
          <w:szCs w:val="22"/>
        </w:rPr>
        <w:t xml:space="preserve"> </w:t>
      </w:r>
      <w:r w:rsidR="00D97C08">
        <w:rPr>
          <w:rFonts w:ascii="StobiSerif Regular" w:hAnsi="StobiSerif Regular"/>
          <w:i/>
          <w:sz w:val="22"/>
          <w:szCs w:val="22"/>
        </w:rPr>
        <w:t>при што н</w:t>
      </w:r>
      <w:r w:rsidRPr="00237225">
        <w:rPr>
          <w:rFonts w:ascii="StobiSerif Regular" w:hAnsi="StobiSerif Regular"/>
          <w:i/>
          <w:sz w:val="22"/>
          <w:szCs w:val="22"/>
        </w:rPr>
        <w:t xml:space="preserve">аведоа </w:t>
      </w:r>
      <w:r w:rsidR="00237225" w:rsidRPr="00237225">
        <w:rPr>
          <w:rFonts w:ascii="StobiSerif Regular" w:hAnsi="StobiSerif Regular"/>
          <w:i/>
          <w:sz w:val="22"/>
          <w:szCs w:val="22"/>
        </w:rPr>
        <w:t xml:space="preserve">и </w:t>
      </w:r>
      <w:r w:rsidRPr="00237225">
        <w:rPr>
          <w:rFonts w:ascii="StobiSerif Regular" w:hAnsi="StobiSerif Regular"/>
          <w:i/>
          <w:sz w:val="22"/>
          <w:szCs w:val="22"/>
        </w:rPr>
        <w:t xml:space="preserve">дека регулативата </w:t>
      </w:r>
      <w:r w:rsidR="00237225" w:rsidRPr="00237225">
        <w:rPr>
          <w:rFonts w:ascii="StobiSerif Regular" w:hAnsi="StobiSerif Regular"/>
          <w:i/>
          <w:sz w:val="22"/>
          <w:szCs w:val="22"/>
        </w:rPr>
        <w:t>за платите е</w:t>
      </w:r>
      <w:r w:rsidRPr="00237225">
        <w:rPr>
          <w:rFonts w:ascii="StobiSerif Regular" w:hAnsi="StobiSerif Regular"/>
          <w:i/>
          <w:sz w:val="22"/>
          <w:szCs w:val="22"/>
        </w:rPr>
        <w:t xml:space="preserve"> различна за различни институции</w:t>
      </w:r>
      <w:r w:rsidR="00D97C08">
        <w:rPr>
          <w:rFonts w:ascii="StobiSerif Regular" w:hAnsi="StobiSerif Regular"/>
          <w:i/>
          <w:sz w:val="22"/>
          <w:szCs w:val="22"/>
        </w:rPr>
        <w:t>.</w:t>
      </w:r>
      <w:r w:rsidR="00237225">
        <w:rPr>
          <w:rFonts w:ascii="StobiSerif Regular" w:hAnsi="StobiSerif Regular"/>
          <w:i/>
          <w:sz w:val="22"/>
          <w:szCs w:val="22"/>
        </w:rPr>
        <w:t xml:space="preserve"> </w:t>
      </w:r>
      <w:r w:rsidR="00D97C08">
        <w:rPr>
          <w:rFonts w:ascii="StobiSerif Regular" w:hAnsi="StobiSerif Regular"/>
          <w:i/>
          <w:sz w:val="22"/>
          <w:szCs w:val="22"/>
        </w:rPr>
        <w:t>Т</w:t>
      </w:r>
      <w:r w:rsidRPr="00237225">
        <w:rPr>
          <w:rFonts w:ascii="StobiSerif Regular" w:hAnsi="StobiSerif Regular"/>
          <w:i/>
          <w:sz w:val="22"/>
          <w:szCs w:val="22"/>
        </w:rPr>
        <w:t>ака</w:t>
      </w:r>
      <w:r w:rsidR="00D97C08">
        <w:rPr>
          <w:rFonts w:ascii="StobiSerif Regular" w:hAnsi="StobiSerif Regular"/>
          <w:i/>
          <w:sz w:val="22"/>
          <w:szCs w:val="22"/>
        </w:rPr>
        <w:t>,</w:t>
      </w:r>
      <w:r w:rsidRPr="00237225">
        <w:rPr>
          <w:rFonts w:ascii="StobiSerif Regular" w:hAnsi="StobiSerif Regular"/>
          <w:i/>
          <w:sz w:val="22"/>
          <w:szCs w:val="22"/>
        </w:rPr>
        <w:t xml:space="preserve"> </w:t>
      </w:r>
      <w:r w:rsidR="00237225">
        <w:rPr>
          <w:rFonts w:ascii="StobiSerif Regular" w:hAnsi="StobiSerif Regular"/>
          <w:i/>
          <w:sz w:val="22"/>
          <w:szCs w:val="22"/>
        </w:rPr>
        <w:t>за</w:t>
      </w:r>
      <w:r w:rsidRPr="00237225">
        <w:rPr>
          <w:rFonts w:ascii="StobiSerif Regular" w:hAnsi="StobiSerif Regular"/>
          <w:i/>
          <w:sz w:val="22"/>
          <w:szCs w:val="22"/>
        </w:rPr>
        <w:t xml:space="preserve"> нашата институција платите се уредени во Законот за здравственото осигурување а во Фондот на пензиското и инвалидското осигурување, платите се уредени и со колективниот договор. Потоа се осврнаа и на зголемувања</w:t>
      </w:r>
      <w:r w:rsidR="00237225">
        <w:rPr>
          <w:rFonts w:ascii="StobiSerif Regular" w:hAnsi="StobiSerif Regular"/>
          <w:i/>
          <w:sz w:val="22"/>
          <w:szCs w:val="22"/>
        </w:rPr>
        <w:t>та на вредноста на бодот</w:t>
      </w:r>
      <w:r w:rsidRPr="00237225">
        <w:rPr>
          <w:rFonts w:ascii="StobiSerif Regular" w:hAnsi="StobiSerif Regular"/>
          <w:i/>
          <w:sz w:val="22"/>
          <w:szCs w:val="22"/>
        </w:rPr>
        <w:t xml:space="preserve"> во текот на годината</w:t>
      </w:r>
      <w:r w:rsidR="00237225">
        <w:rPr>
          <w:rFonts w:ascii="StobiSerif Regular" w:hAnsi="StobiSerif Regular"/>
          <w:i/>
          <w:sz w:val="22"/>
          <w:szCs w:val="22"/>
        </w:rPr>
        <w:t>,</w:t>
      </w:r>
      <w:r w:rsidRPr="00237225">
        <w:rPr>
          <w:rFonts w:ascii="StobiSerif Regular" w:hAnsi="StobiSerif Regular"/>
          <w:i/>
          <w:sz w:val="22"/>
          <w:szCs w:val="22"/>
        </w:rPr>
        <w:t xml:space="preserve"> </w:t>
      </w:r>
      <w:r w:rsidR="00237225">
        <w:rPr>
          <w:rFonts w:ascii="StobiSerif Regular" w:hAnsi="StobiSerif Regular"/>
          <w:i/>
          <w:sz w:val="22"/>
          <w:szCs w:val="22"/>
        </w:rPr>
        <w:t>а</w:t>
      </w:r>
      <w:r w:rsidRPr="00237225">
        <w:rPr>
          <w:rFonts w:ascii="StobiSerif Regular" w:hAnsi="StobiSerif Regular"/>
          <w:i/>
          <w:sz w:val="22"/>
          <w:szCs w:val="22"/>
        </w:rPr>
        <w:t xml:space="preserve"> наведоа</w:t>
      </w:r>
      <w:r w:rsidR="00237225">
        <w:rPr>
          <w:rFonts w:ascii="StobiSerif Regular" w:hAnsi="StobiSerif Regular"/>
          <w:i/>
          <w:sz w:val="22"/>
          <w:szCs w:val="22"/>
        </w:rPr>
        <w:t xml:space="preserve"> и</w:t>
      </w:r>
      <w:r w:rsidRPr="00237225">
        <w:rPr>
          <w:rFonts w:ascii="StobiSerif Regular" w:hAnsi="StobiSerif Regular"/>
          <w:i/>
          <w:sz w:val="22"/>
          <w:szCs w:val="22"/>
        </w:rPr>
        <w:t xml:space="preserve"> дека бројот на вработените во Фондот </w:t>
      </w:r>
      <w:r w:rsidR="00237225" w:rsidRPr="00237225">
        <w:rPr>
          <w:rFonts w:ascii="StobiSerif Regular" w:hAnsi="StobiSerif Regular"/>
          <w:i/>
          <w:sz w:val="22"/>
          <w:szCs w:val="22"/>
        </w:rPr>
        <w:t>во 2023</w:t>
      </w:r>
      <w:r w:rsidRPr="00237225">
        <w:rPr>
          <w:rFonts w:ascii="StobiSerif Regular" w:hAnsi="StobiSerif Regular"/>
          <w:i/>
          <w:sz w:val="22"/>
          <w:szCs w:val="22"/>
        </w:rPr>
        <w:t xml:space="preserve"> година е за околу сто лица помал од </w:t>
      </w:r>
      <w:r w:rsidR="00237225" w:rsidRPr="00237225">
        <w:rPr>
          <w:rFonts w:ascii="StobiSerif Regular" w:hAnsi="StobiSerif Regular"/>
          <w:i/>
          <w:sz w:val="22"/>
          <w:szCs w:val="22"/>
        </w:rPr>
        <w:t>2022</w:t>
      </w:r>
      <w:r w:rsidRPr="00237225">
        <w:rPr>
          <w:rFonts w:ascii="StobiSerif Regular" w:hAnsi="StobiSerif Regular"/>
          <w:i/>
          <w:sz w:val="22"/>
          <w:szCs w:val="22"/>
        </w:rPr>
        <w:t xml:space="preserve"> година. </w:t>
      </w:r>
    </w:p>
    <w:p w14:paraId="09C45C65" w14:textId="77777777" w:rsidR="00150ACC" w:rsidRDefault="00150ACC" w:rsidP="00C70606">
      <w:pPr>
        <w:ind w:left="-142" w:right="-590"/>
        <w:rPr>
          <w:rFonts w:ascii="StobiSerif Regular" w:hAnsi="StobiSerif Regular"/>
          <w:i/>
          <w:sz w:val="22"/>
          <w:szCs w:val="22"/>
        </w:rPr>
      </w:pPr>
    </w:p>
    <w:p w14:paraId="09975512" w14:textId="555D45D9" w:rsidR="00A64499" w:rsidRDefault="00A64499" w:rsidP="00C70606">
      <w:pPr>
        <w:ind w:left="-142" w:right="-590"/>
        <w:rPr>
          <w:rFonts w:ascii="StobiSerif Regular" w:hAnsi="StobiSerif Regular"/>
          <w:i/>
          <w:color w:val="FF0000"/>
          <w:sz w:val="22"/>
          <w:szCs w:val="22"/>
        </w:rPr>
      </w:pPr>
      <w:r w:rsidRPr="009B34AF">
        <w:rPr>
          <w:rFonts w:ascii="StobiSerif Regular" w:hAnsi="StobiSerif Regular"/>
          <w:i/>
          <w:sz w:val="22"/>
          <w:szCs w:val="22"/>
        </w:rPr>
        <w:lastRenderedPageBreak/>
        <w:t xml:space="preserve">Тања Дејаноска </w:t>
      </w:r>
      <w:r>
        <w:rPr>
          <w:rFonts w:ascii="StobiSerif Regular" w:hAnsi="StobiSerif Regular"/>
          <w:i/>
          <w:sz w:val="22"/>
          <w:szCs w:val="22"/>
        </w:rPr>
        <w:t>истакна</w:t>
      </w:r>
      <w:r w:rsidRPr="009B34AF">
        <w:rPr>
          <w:rFonts w:ascii="StobiSerif Regular" w:hAnsi="StobiSerif Regular"/>
          <w:i/>
          <w:sz w:val="22"/>
          <w:szCs w:val="22"/>
        </w:rPr>
        <w:t xml:space="preserve"> дека</w:t>
      </w:r>
      <w:r>
        <w:rPr>
          <w:rFonts w:ascii="StobiSerif Regular" w:hAnsi="StobiSerif Regular"/>
          <w:i/>
          <w:sz w:val="22"/>
          <w:szCs w:val="22"/>
        </w:rPr>
        <w:t xml:space="preserve"> е </w:t>
      </w:r>
      <w:r w:rsidR="00D97C08">
        <w:rPr>
          <w:rFonts w:ascii="StobiSerif Regular" w:hAnsi="StobiSerif Regular"/>
          <w:i/>
          <w:sz w:val="22"/>
          <w:szCs w:val="22"/>
        </w:rPr>
        <w:t>незадоволна</w:t>
      </w:r>
      <w:r>
        <w:rPr>
          <w:rFonts w:ascii="StobiSerif Regular" w:hAnsi="StobiSerif Regular"/>
          <w:i/>
          <w:sz w:val="22"/>
          <w:szCs w:val="22"/>
        </w:rPr>
        <w:t xml:space="preserve"> </w:t>
      </w:r>
      <w:r w:rsidR="001B7F35">
        <w:rPr>
          <w:rFonts w:ascii="StobiSerif Regular" w:hAnsi="StobiSerif Regular"/>
          <w:i/>
          <w:sz w:val="22"/>
          <w:szCs w:val="22"/>
        </w:rPr>
        <w:t xml:space="preserve">од </w:t>
      </w:r>
      <w:r w:rsidRPr="009B34AF">
        <w:rPr>
          <w:rFonts w:ascii="StobiSerif Regular" w:hAnsi="StobiSerif Regular"/>
          <w:i/>
          <w:sz w:val="22"/>
          <w:szCs w:val="22"/>
        </w:rPr>
        <w:t>работ</w:t>
      </w:r>
      <w:r w:rsidR="001B7F35">
        <w:rPr>
          <w:rFonts w:ascii="StobiSerif Regular" w:hAnsi="StobiSerif Regular"/>
          <w:i/>
          <w:sz w:val="22"/>
          <w:szCs w:val="22"/>
        </w:rPr>
        <w:t>ата</w:t>
      </w:r>
      <w:r w:rsidRPr="009B34AF">
        <w:rPr>
          <w:rFonts w:ascii="StobiSerif Regular" w:hAnsi="StobiSerif Regular"/>
          <w:i/>
          <w:sz w:val="22"/>
          <w:szCs w:val="22"/>
        </w:rPr>
        <w:t xml:space="preserve"> </w:t>
      </w:r>
      <w:r w:rsidR="001B7F35">
        <w:rPr>
          <w:rFonts w:ascii="StobiSerif Regular" w:hAnsi="StobiSerif Regular"/>
          <w:i/>
          <w:sz w:val="22"/>
          <w:szCs w:val="22"/>
        </w:rPr>
        <w:t xml:space="preserve">на вработените </w:t>
      </w:r>
      <w:r w:rsidRPr="009B34AF">
        <w:rPr>
          <w:rFonts w:ascii="StobiSerif Regular" w:hAnsi="StobiSerif Regular"/>
          <w:i/>
          <w:sz w:val="22"/>
          <w:szCs w:val="22"/>
        </w:rPr>
        <w:t xml:space="preserve">во Фондот </w:t>
      </w:r>
      <w:r w:rsidR="001B7F35">
        <w:rPr>
          <w:rFonts w:ascii="StobiSerif Regular" w:hAnsi="StobiSerif Regular"/>
          <w:i/>
          <w:sz w:val="22"/>
          <w:szCs w:val="22"/>
        </w:rPr>
        <w:t>за</w:t>
      </w:r>
      <w:r>
        <w:rPr>
          <w:rFonts w:ascii="StobiSerif Regular" w:hAnsi="StobiSerif Regular"/>
          <w:i/>
          <w:sz w:val="22"/>
          <w:szCs w:val="22"/>
        </w:rPr>
        <w:t xml:space="preserve"> рачното внесување на податоците </w:t>
      </w:r>
      <w:r w:rsidR="000B47CA">
        <w:rPr>
          <w:rFonts w:ascii="StobiSerif Regular" w:hAnsi="StobiSerif Regular"/>
          <w:i/>
          <w:sz w:val="22"/>
          <w:szCs w:val="22"/>
        </w:rPr>
        <w:t xml:space="preserve">за помагалата </w:t>
      </w:r>
      <w:r w:rsidRPr="009B34AF">
        <w:rPr>
          <w:rFonts w:ascii="StobiSerif Regular" w:hAnsi="StobiSerif Regular"/>
          <w:i/>
          <w:sz w:val="22"/>
          <w:szCs w:val="22"/>
        </w:rPr>
        <w:t>во периодот по хакерскиот напад на информацискиот систем на Фондот</w:t>
      </w:r>
      <w:r>
        <w:rPr>
          <w:rFonts w:ascii="StobiSerif Regular" w:hAnsi="StobiSerif Regular"/>
          <w:i/>
          <w:sz w:val="22"/>
          <w:szCs w:val="22"/>
        </w:rPr>
        <w:t xml:space="preserve"> од февруари.</w:t>
      </w:r>
      <w:r w:rsidRPr="009B34AF">
        <w:rPr>
          <w:rFonts w:ascii="StobiSerif Regular" w:hAnsi="StobiSerif Regular"/>
          <w:i/>
          <w:sz w:val="22"/>
          <w:szCs w:val="22"/>
        </w:rPr>
        <w:t xml:space="preserve"> </w:t>
      </w:r>
      <w:r>
        <w:rPr>
          <w:rFonts w:ascii="StobiSerif Regular" w:hAnsi="StobiSerif Regular"/>
          <w:i/>
          <w:sz w:val="22"/>
          <w:szCs w:val="22"/>
        </w:rPr>
        <w:t>П</w:t>
      </w:r>
      <w:r w:rsidRPr="009B34AF">
        <w:rPr>
          <w:rFonts w:ascii="StobiSerif Regular" w:hAnsi="StobiSerif Regular"/>
          <w:i/>
          <w:sz w:val="22"/>
          <w:szCs w:val="22"/>
        </w:rPr>
        <w:t xml:space="preserve">оради </w:t>
      </w:r>
      <w:r>
        <w:rPr>
          <w:rFonts w:ascii="StobiSerif Regular" w:hAnsi="StobiSerif Regular"/>
          <w:i/>
          <w:sz w:val="22"/>
          <w:szCs w:val="22"/>
        </w:rPr>
        <w:t>тоа,</w:t>
      </w:r>
      <w:r w:rsidRPr="009B34AF">
        <w:rPr>
          <w:rFonts w:ascii="StobiSerif Regular" w:hAnsi="StobiSerif Regular"/>
          <w:i/>
          <w:sz w:val="22"/>
          <w:szCs w:val="22"/>
        </w:rPr>
        <w:t xml:space="preserve"> испла</w:t>
      </w:r>
      <w:r>
        <w:rPr>
          <w:rFonts w:ascii="StobiSerif Regular" w:hAnsi="StobiSerif Regular"/>
          <w:i/>
          <w:sz w:val="22"/>
          <w:szCs w:val="22"/>
        </w:rPr>
        <w:t xml:space="preserve">тите по фактурите </w:t>
      </w:r>
      <w:r w:rsidRPr="000B47CA">
        <w:rPr>
          <w:rFonts w:ascii="StobiSerif Regular" w:hAnsi="StobiSerif Regular"/>
          <w:i/>
          <w:sz w:val="22"/>
          <w:szCs w:val="22"/>
        </w:rPr>
        <w:t>на здравствени установи</w:t>
      </w:r>
      <w:r w:rsidR="000B47CA" w:rsidRPr="000B47CA">
        <w:rPr>
          <w:rFonts w:ascii="StobiSerif Regular" w:hAnsi="StobiSerif Regular"/>
          <w:i/>
          <w:sz w:val="22"/>
          <w:szCs w:val="22"/>
        </w:rPr>
        <w:t xml:space="preserve"> </w:t>
      </w:r>
      <w:bookmarkStart w:id="6" w:name="_Hlk149827604"/>
      <w:r w:rsidR="000B47CA" w:rsidRPr="000B47CA">
        <w:rPr>
          <w:rFonts w:ascii="StobiSerif Regular" w:hAnsi="StobiSerif Regular"/>
          <w:i/>
          <w:sz w:val="22"/>
          <w:szCs w:val="22"/>
        </w:rPr>
        <w:t>кои издаваат ортопедски и други помагала</w:t>
      </w:r>
      <w:r w:rsidRPr="000B47CA">
        <w:rPr>
          <w:rFonts w:ascii="StobiSerif Regular" w:hAnsi="StobiSerif Regular"/>
          <w:i/>
          <w:sz w:val="22"/>
          <w:szCs w:val="22"/>
        </w:rPr>
        <w:t xml:space="preserve"> </w:t>
      </w:r>
      <w:bookmarkEnd w:id="6"/>
      <w:r w:rsidRPr="000B47CA">
        <w:rPr>
          <w:rFonts w:ascii="StobiSerif Regular" w:hAnsi="StobiSerif Regular"/>
          <w:i/>
          <w:sz w:val="22"/>
          <w:szCs w:val="22"/>
        </w:rPr>
        <w:t>биле извршени дури во септември.</w:t>
      </w:r>
      <w:r>
        <w:rPr>
          <w:rFonts w:ascii="StobiSerif Regular" w:hAnsi="StobiSerif Regular"/>
          <w:i/>
          <w:sz w:val="22"/>
          <w:szCs w:val="22"/>
        </w:rPr>
        <w:t xml:space="preserve"> </w:t>
      </w:r>
    </w:p>
    <w:p w14:paraId="6DA2DF10" w14:textId="77777777" w:rsidR="00686951" w:rsidRDefault="00686951" w:rsidP="00C70606">
      <w:pPr>
        <w:ind w:left="-142" w:right="-590"/>
        <w:rPr>
          <w:rFonts w:ascii="StobiSerif Regular" w:hAnsi="StobiSerif Regular"/>
          <w:i/>
          <w:color w:val="FF0000"/>
          <w:sz w:val="22"/>
          <w:szCs w:val="22"/>
        </w:rPr>
      </w:pPr>
    </w:p>
    <w:p w14:paraId="6A17752F" w14:textId="2A47883D" w:rsidR="00686951" w:rsidRPr="00150ACC" w:rsidRDefault="00686951" w:rsidP="00C70606">
      <w:pPr>
        <w:ind w:left="-142" w:right="-590"/>
        <w:rPr>
          <w:rFonts w:ascii="StobiSerif Regular" w:hAnsi="StobiSerif Regular"/>
          <w:i/>
          <w:sz w:val="22"/>
          <w:szCs w:val="22"/>
        </w:rPr>
      </w:pPr>
      <w:r w:rsidRPr="00150ACC">
        <w:rPr>
          <w:rFonts w:ascii="StobiSerif Regular" w:hAnsi="StobiSerif Regular"/>
          <w:i/>
          <w:sz w:val="22"/>
          <w:szCs w:val="22"/>
        </w:rPr>
        <w:t xml:space="preserve">Маја Ковачева </w:t>
      </w:r>
      <w:r w:rsidR="00150ACC">
        <w:rPr>
          <w:rFonts w:ascii="StobiSerif Regular" w:hAnsi="StobiSerif Regular"/>
          <w:i/>
          <w:sz w:val="22"/>
          <w:szCs w:val="22"/>
        </w:rPr>
        <w:t>истакна</w:t>
      </w:r>
      <w:r w:rsidRPr="00150ACC">
        <w:rPr>
          <w:rFonts w:ascii="StobiSerif Regular" w:hAnsi="StobiSerif Regular"/>
          <w:i/>
          <w:sz w:val="22"/>
          <w:szCs w:val="22"/>
        </w:rPr>
        <w:t xml:space="preserve"> дека платите во Фондот се ниски и сами по себе </w:t>
      </w:r>
      <w:r w:rsidR="00150ACC">
        <w:rPr>
          <w:rFonts w:ascii="StobiSerif Regular" w:hAnsi="StobiSerif Regular"/>
          <w:i/>
          <w:sz w:val="22"/>
          <w:szCs w:val="22"/>
        </w:rPr>
        <w:t xml:space="preserve">но </w:t>
      </w:r>
      <w:r w:rsidRPr="00150ACC">
        <w:rPr>
          <w:rFonts w:ascii="StobiSerif Regular" w:hAnsi="StobiSerif Regular"/>
          <w:i/>
          <w:sz w:val="22"/>
          <w:szCs w:val="22"/>
        </w:rPr>
        <w:t xml:space="preserve">и во споредба со сродни институции. Очигледно </w:t>
      </w:r>
      <w:r w:rsidR="00150ACC" w:rsidRPr="00150ACC">
        <w:rPr>
          <w:rFonts w:ascii="StobiSerif Regular" w:hAnsi="StobiSerif Regular"/>
          <w:i/>
          <w:sz w:val="22"/>
          <w:szCs w:val="22"/>
        </w:rPr>
        <w:t xml:space="preserve">и </w:t>
      </w:r>
      <w:r w:rsidRPr="00150ACC">
        <w:rPr>
          <w:rFonts w:ascii="StobiSerif Regular" w:hAnsi="StobiSerif Regular"/>
          <w:i/>
          <w:sz w:val="22"/>
          <w:szCs w:val="22"/>
        </w:rPr>
        <w:t xml:space="preserve">тоа </w:t>
      </w:r>
      <w:r w:rsidR="00150ACC" w:rsidRPr="00150ACC">
        <w:rPr>
          <w:rFonts w:ascii="StobiSerif Regular" w:hAnsi="StobiSerif Regular"/>
          <w:i/>
          <w:sz w:val="22"/>
          <w:szCs w:val="22"/>
        </w:rPr>
        <w:t xml:space="preserve">значително </w:t>
      </w:r>
      <w:r w:rsidRPr="00150ACC">
        <w:rPr>
          <w:rFonts w:ascii="StobiSerif Regular" w:hAnsi="StobiSerif Regular"/>
          <w:i/>
          <w:sz w:val="22"/>
          <w:szCs w:val="22"/>
        </w:rPr>
        <w:t>придонесува за осипување на кадарот и со тоа за слабеење на капацитетите на институцијата која има важна улога во системот.</w:t>
      </w:r>
      <w:r w:rsidR="00150ACC" w:rsidRPr="00150ACC">
        <w:rPr>
          <w:rFonts w:ascii="StobiSerif Regular" w:hAnsi="StobiSerif Regular"/>
          <w:i/>
          <w:sz w:val="22"/>
          <w:szCs w:val="22"/>
        </w:rPr>
        <w:t xml:space="preserve"> </w:t>
      </w:r>
      <w:r w:rsidR="00150ACC">
        <w:rPr>
          <w:rFonts w:ascii="StobiSerif Regular" w:hAnsi="StobiSerif Regular"/>
          <w:i/>
          <w:sz w:val="22"/>
          <w:szCs w:val="22"/>
        </w:rPr>
        <w:t>Наведе</w:t>
      </w:r>
      <w:r w:rsidR="00150ACC" w:rsidRPr="00150ACC">
        <w:rPr>
          <w:rFonts w:ascii="StobiSerif Regular" w:hAnsi="StobiSerif Regular"/>
          <w:i/>
          <w:sz w:val="22"/>
          <w:szCs w:val="22"/>
        </w:rPr>
        <w:t xml:space="preserve"> дека треба да се постигне платите во Фондот да бидат барем на нивото на сродните институции.</w:t>
      </w:r>
    </w:p>
    <w:p w14:paraId="1AC61B66" w14:textId="77777777" w:rsidR="00686951" w:rsidRDefault="00686951" w:rsidP="00C70606">
      <w:pPr>
        <w:ind w:left="-142" w:right="-590"/>
        <w:rPr>
          <w:rFonts w:ascii="StobiSerif Regular" w:hAnsi="StobiSerif Regular"/>
          <w:i/>
          <w:color w:val="FF0000"/>
          <w:sz w:val="22"/>
          <w:szCs w:val="22"/>
        </w:rPr>
      </w:pPr>
    </w:p>
    <w:p w14:paraId="0AF3F223" w14:textId="46021066" w:rsidR="00686951" w:rsidRPr="00237225" w:rsidRDefault="00686951" w:rsidP="00C70606">
      <w:pPr>
        <w:ind w:left="-142" w:right="-590"/>
        <w:rPr>
          <w:rFonts w:ascii="StobiSerif Regular" w:hAnsi="StobiSerif Regular"/>
          <w:i/>
          <w:sz w:val="22"/>
          <w:szCs w:val="22"/>
        </w:rPr>
      </w:pPr>
      <w:r w:rsidRPr="00237225">
        <w:rPr>
          <w:rFonts w:ascii="StobiSerif Regular" w:hAnsi="StobiSerif Regular"/>
          <w:i/>
          <w:sz w:val="22"/>
          <w:szCs w:val="22"/>
        </w:rPr>
        <w:t>Потоа диску</w:t>
      </w:r>
      <w:r w:rsidR="00237225" w:rsidRPr="00237225">
        <w:rPr>
          <w:rFonts w:ascii="StobiSerif Regular" w:hAnsi="StobiSerif Regular"/>
          <w:i/>
          <w:sz w:val="22"/>
          <w:szCs w:val="22"/>
        </w:rPr>
        <w:t>сијата за предлого</w:t>
      </w:r>
      <w:r w:rsidR="005F64AD">
        <w:rPr>
          <w:rFonts w:ascii="StobiSerif Regular" w:hAnsi="StobiSerif Regular"/>
          <w:i/>
          <w:sz w:val="22"/>
          <w:szCs w:val="22"/>
        </w:rPr>
        <w:t>т</w:t>
      </w:r>
      <w:r w:rsidR="00237225" w:rsidRPr="00237225">
        <w:rPr>
          <w:rFonts w:ascii="StobiSerif Regular" w:hAnsi="StobiSerif Regular"/>
          <w:i/>
          <w:sz w:val="22"/>
          <w:szCs w:val="22"/>
        </w:rPr>
        <w:t xml:space="preserve"> продолжи со прашања од останатите членови на Управниот одбор</w:t>
      </w:r>
      <w:r w:rsidR="00D97C08">
        <w:rPr>
          <w:rFonts w:ascii="StobiSerif Regular" w:hAnsi="StobiSerif Regular"/>
          <w:i/>
          <w:sz w:val="22"/>
          <w:szCs w:val="22"/>
        </w:rPr>
        <w:t xml:space="preserve"> </w:t>
      </w:r>
      <w:r w:rsidR="00237225" w:rsidRPr="00237225">
        <w:rPr>
          <w:rFonts w:ascii="StobiSerif Regular" w:hAnsi="StobiSerif Regular"/>
          <w:i/>
          <w:sz w:val="22"/>
          <w:szCs w:val="22"/>
        </w:rPr>
        <w:t xml:space="preserve">на кои одговори и објаснувања даваа директорите </w:t>
      </w:r>
      <w:r w:rsidR="00237225" w:rsidRPr="00237225">
        <w:rPr>
          <w:rFonts w:ascii="StobiSerif Regular" w:eastAsia="@Arial Unicode MS" w:hAnsi="StobiSerif Regular"/>
          <w:i/>
          <w:sz w:val="22"/>
          <w:szCs w:val="22"/>
        </w:rPr>
        <w:t>Филиповска Грашкоска и Абдурамани.</w:t>
      </w:r>
    </w:p>
    <w:p w14:paraId="19149EA6" w14:textId="77777777" w:rsidR="00A64499" w:rsidRDefault="00A64499" w:rsidP="00C70606">
      <w:pPr>
        <w:ind w:left="-142" w:right="-590"/>
        <w:rPr>
          <w:rFonts w:ascii="StobiSerif Regular" w:hAnsi="StobiSerif Regular"/>
          <w:i/>
          <w:color w:val="FF0000"/>
          <w:sz w:val="22"/>
          <w:szCs w:val="22"/>
        </w:rPr>
      </w:pPr>
    </w:p>
    <w:p w14:paraId="5FAC22CB" w14:textId="01FE0A1A" w:rsidR="00237225" w:rsidRPr="00D97C08" w:rsidRDefault="00237225" w:rsidP="00C70606">
      <w:pPr>
        <w:ind w:left="-142" w:right="-590"/>
        <w:rPr>
          <w:rFonts w:ascii="StobiSerif Regular" w:hAnsi="StobiSerif Regular"/>
          <w:i/>
          <w:sz w:val="22"/>
          <w:szCs w:val="22"/>
        </w:rPr>
      </w:pPr>
      <w:r w:rsidRPr="00D97C08">
        <w:rPr>
          <w:rFonts w:ascii="StobiSerif Regular" w:hAnsi="StobiSerif Regular"/>
          <w:i/>
          <w:sz w:val="22"/>
          <w:szCs w:val="22"/>
        </w:rPr>
        <w:t>По исцрпувањето на дискусијата, Управниот одбор едногласно ја донесе предложената</w:t>
      </w:r>
    </w:p>
    <w:p w14:paraId="71FFEB98" w14:textId="77777777" w:rsidR="00237225" w:rsidRPr="00D97C08" w:rsidRDefault="00237225" w:rsidP="00C70606">
      <w:pPr>
        <w:ind w:left="-142" w:right="-590"/>
        <w:rPr>
          <w:rFonts w:ascii="StobiSerif Regular" w:hAnsi="StobiSerif Regular"/>
          <w:i/>
          <w:sz w:val="22"/>
          <w:szCs w:val="22"/>
        </w:rPr>
      </w:pPr>
    </w:p>
    <w:p w14:paraId="17563865" w14:textId="54A60429" w:rsidR="00225444" w:rsidRPr="00D97C08" w:rsidRDefault="00225444" w:rsidP="00C70606">
      <w:pPr>
        <w:ind w:left="-142" w:right="-590"/>
        <w:jc w:val="center"/>
        <w:rPr>
          <w:rFonts w:ascii="StobiSerif Regular" w:hAnsi="StobiSerif Regular"/>
          <w:b/>
          <w:bCs/>
          <w:i/>
          <w:iCs/>
          <w:sz w:val="22"/>
          <w:szCs w:val="22"/>
        </w:rPr>
      </w:pPr>
      <w:r w:rsidRPr="00D97C08">
        <w:rPr>
          <w:rFonts w:ascii="StobiSerif Regular" w:hAnsi="StobiSerif Regular"/>
          <w:b/>
          <w:bCs/>
          <w:i/>
          <w:iCs/>
          <w:sz w:val="22"/>
          <w:szCs w:val="22"/>
        </w:rPr>
        <w:t>Одлука</w:t>
      </w:r>
    </w:p>
    <w:p w14:paraId="7BB444CD" w14:textId="6B076FBB" w:rsidR="00225444" w:rsidRPr="00225444" w:rsidRDefault="00225444" w:rsidP="00C70606">
      <w:pPr>
        <w:ind w:left="-142" w:right="-590"/>
        <w:jc w:val="center"/>
        <w:rPr>
          <w:rFonts w:ascii="StobiSerif Regular" w:hAnsi="StobiSerif Regular" w:cstheme="minorHAnsi"/>
          <w:b/>
          <w:bCs/>
          <w:i/>
          <w:iCs/>
          <w:sz w:val="22"/>
          <w:szCs w:val="22"/>
        </w:rPr>
      </w:pPr>
      <w:r w:rsidRPr="00225444">
        <w:rPr>
          <w:rFonts w:ascii="StobiSerif Regular" w:hAnsi="StobiSerif Regular"/>
          <w:b/>
          <w:bCs/>
          <w:i/>
          <w:iCs/>
          <w:sz w:val="22"/>
          <w:szCs w:val="22"/>
        </w:rPr>
        <w:t xml:space="preserve">за изменување на Одлуката за утврдување на бодот за платите за вработените на </w:t>
      </w:r>
      <w:r w:rsidRPr="00225444">
        <w:rPr>
          <w:rFonts w:ascii="StobiSerif Regular" w:hAnsi="StobiSerif Regular" w:cstheme="minorHAnsi"/>
          <w:b/>
          <w:bCs/>
          <w:i/>
          <w:iCs/>
          <w:sz w:val="22"/>
          <w:szCs w:val="22"/>
        </w:rPr>
        <w:t>Фондот за здравствено осигурување на Република Северна Македонија</w:t>
      </w:r>
    </w:p>
    <w:p w14:paraId="5A5F5DE0" w14:textId="77777777" w:rsidR="00225444" w:rsidRPr="000B47CA" w:rsidRDefault="00225444" w:rsidP="00C70606">
      <w:pPr>
        <w:ind w:left="-142" w:right="-590"/>
        <w:rPr>
          <w:rFonts w:ascii="StobiSerif Regular" w:hAnsi="StobiSerif Regular" w:cstheme="minorHAnsi"/>
          <w:i/>
          <w:iCs/>
          <w:sz w:val="22"/>
          <w:szCs w:val="22"/>
          <w:lang w:val="en-US"/>
        </w:rPr>
      </w:pPr>
    </w:p>
    <w:p w14:paraId="1F99256E" w14:textId="0E0088D5" w:rsidR="00225444" w:rsidRPr="00225444" w:rsidRDefault="00150ACC" w:rsidP="00C70606">
      <w:pPr>
        <w:pStyle w:val="ListParagraph"/>
        <w:spacing w:after="0" w:line="240" w:lineRule="auto"/>
        <w:ind w:left="-142" w:right="-590"/>
        <w:rPr>
          <w:rFonts w:ascii="StobiSerif Regular" w:hAnsi="StobiSerif Regular"/>
          <w:i/>
          <w:iCs/>
          <w:color w:val="FF0000"/>
        </w:rPr>
      </w:pPr>
      <w:r w:rsidRPr="006E2B7B">
        <w:rPr>
          <w:rFonts w:ascii="StobiSerif Regular" w:hAnsi="StobiSerif Regular"/>
          <w:i/>
          <w:iCs/>
        </w:rPr>
        <w:t xml:space="preserve">со која вредноста на бодот се утврди на </w:t>
      </w:r>
      <w:r w:rsidRPr="00D97C08">
        <w:rPr>
          <w:rFonts w:ascii="StobiSerif Regular" w:hAnsi="StobiSerif Regular"/>
          <w:i/>
          <w:iCs/>
        </w:rPr>
        <w:t>6</w:t>
      </w:r>
      <w:r w:rsidR="005F64AD" w:rsidRPr="00D97C08">
        <w:rPr>
          <w:rFonts w:ascii="StobiSerif Regular" w:hAnsi="StobiSerif Regular"/>
          <w:i/>
          <w:iCs/>
        </w:rPr>
        <w:t>6</w:t>
      </w:r>
      <w:r w:rsidRPr="00D97C08">
        <w:rPr>
          <w:rFonts w:ascii="StobiSerif Regular" w:hAnsi="StobiSerif Regular"/>
          <w:i/>
          <w:iCs/>
        </w:rPr>
        <w:t>,</w:t>
      </w:r>
      <w:r w:rsidR="005F64AD" w:rsidRPr="00D97C08">
        <w:rPr>
          <w:rFonts w:ascii="StobiSerif Regular" w:hAnsi="StobiSerif Regular"/>
          <w:i/>
          <w:iCs/>
        </w:rPr>
        <w:t>86</w:t>
      </w:r>
      <w:r w:rsidRPr="00D97C08">
        <w:rPr>
          <w:rFonts w:ascii="StobiSerif Regular" w:hAnsi="StobiSerif Regular"/>
          <w:i/>
          <w:iCs/>
        </w:rPr>
        <w:t xml:space="preserve"> денари.</w:t>
      </w:r>
    </w:p>
    <w:p w14:paraId="32800BAC" w14:textId="011D5C4C" w:rsidR="000C43BA" w:rsidRPr="00FD6EEC" w:rsidRDefault="000C43BA" w:rsidP="00C70606">
      <w:pPr>
        <w:suppressAutoHyphens w:val="0"/>
        <w:ind w:left="-142" w:right="-590"/>
        <w:rPr>
          <w:rFonts w:ascii="StobiSerif Regular" w:hAnsi="StobiSerif Regular"/>
          <w:b/>
          <w:i/>
          <w:color w:val="FF0000"/>
          <w:sz w:val="22"/>
          <w:szCs w:val="22"/>
        </w:rPr>
      </w:pPr>
    </w:p>
    <w:p w14:paraId="3138A382" w14:textId="2C26FA0A" w:rsidR="00FD6EEC" w:rsidRPr="00CD31B8" w:rsidRDefault="00DD6017" w:rsidP="00C70606">
      <w:pPr>
        <w:suppressAutoHyphens w:val="0"/>
        <w:ind w:left="-142" w:right="-590"/>
        <w:rPr>
          <w:rFonts w:ascii="StobiSerif Regular" w:hAnsi="StobiSerif Regular"/>
          <w:b/>
          <w:i/>
          <w:sz w:val="22"/>
          <w:szCs w:val="22"/>
        </w:rPr>
      </w:pPr>
      <w:r w:rsidRPr="00CD31B8">
        <w:rPr>
          <w:rFonts w:ascii="StobiSerif Regular" w:hAnsi="StobiSerif Regular"/>
          <w:b/>
          <w:bCs/>
          <w:i/>
          <w:sz w:val="22"/>
          <w:szCs w:val="22"/>
        </w:rPr>
        <w:t xml:space="preserve">ТОЧКА </w:t>
      </w:r>
      <w:r w:rsidRPr="00CD31B8">
        <w:rPr>
          <w:rFonts w:ascii="StobiSerif Regular" w:eastAsia="@Arial Unicode MS" w:hAnsi="StobiSerif Regular"/>
          <w:b/>
          <w:bCs/>
          <w:i/>
          <w:sz w:val="22"/>
          <w:szCs w:val="22"/>
        </w:rPr>
        <w:t>2</w:t>
      </w:r>
      <w:r w:rsidRPr="00CD31B8">
        <w:rPr>
          <w:rFonts w:ascii="StobiSerif Regular" w:eastAsia="@Arial Unicode MS" w:hAnsi="StobiSerif Regular"/>
          <w:i/>
          <w:sz w:val="22"/>
          <w:szCs w:val="22"/>
        </w:rPr>
        <w:t xml:space="preserve"> -  </w:t>
      </w:r>
      <w:r w:rsidR="00FD6EEC" w:rsidRPr="00CD31B8">
        <w:rPr>
          <w:rFonts w:ascii="StobiSerif Regular" w:hAnsi="StobiSerif Regular"/>
          <w:i/>
          <w:sz w:val="22"/>
          <w:szCs w:val="22"/>
        </w:rPr>
        <w:t>Предлог за донесување Одлука за изменување на Одлуката за утврдување на вкупниот договорен надоместок на јавните здравствени установи за 2023 година</w:t>
      </w:r>
    </w:p>
    <w:p w14:paraId="64E583AC" w14:textId="77777777" w:rsidR="00FD6EEC" w:rsidRPr="00CD31B8" w:rsidRDefault="00FD6EEC" w:rsidP="00C70606">
      <w:pPr>
        <w:ind w:left="-142" w:right="-590"/>
        <w:rPr>
          <w:rFonts w:ascii="StobiSerif Regular" w:hAnsi="StobiSerif Regular"/>
          <w:i/>
          <w:sz w:val="22"/>
          <w:szCs w:val="22"/>
        </w:rPr>
      </w:pPr>
    </w:p>
    <w:p w14:paraId="25E357C4" w14:textId="75AA602F" w:rsidR="00636363" w:rsidRPr="00CD31B8" w:rsidRDefault="00FD6EEC" w:rsidP="00C70606">
      <w:pPr>
        <w:ind w:left="-142" w:right="-590"/>
        <w:rPr>
          <w:rFonts w:ascii="StobiSerif Regular" w:hAnsi="StobiSerif Regular"/>
          <w:i/>
          <w:iCs/>
          <w:sz w:val="22"/>
          <w:szCs w:val="22"/>
        </w:rPr>
      </w:pPr>
      <w:r w:rsidRPr="00CD31B8">
        <w:rPr>
          <w:rFonts w:ascii="StobiSerif Regular" w:hAnsi="StobiSerif Regular"/>
          <w:i/>
          <w:iCs/>
          <w:sz w:val="22"/>
          <w:szCs w:val="22"/>
        </w:rPr>
        <w:t xml:space="preserve">За </w:t>
      </w:r>
      <w:r w:rsidR="005010FE" w:rsidRPr="00CD31B8">
        <w:rPr>
          <w:rFonts w:ascii="StobiSerif Regular" w:hAnsi="StobiSerif Regular"/>
          <w:i/>
          <w:iCs/>
          <w:sz w:val="22"/>
          <w:szCs w:val="22"/>
        </w:rPr>
        <w:t>втората</w:t>
      </w:r>
      <w:r w:rsidRPr="00CD31B8">
        <w:rPr>
          <w:rFonts w:ascii="StobiSerif Regular" w:hAnsi="StobiSerif Regular"/>
          <w:i/>
          <w:iCs/>
          <w:sz w:val="22"/>
          <w:szCs w:val="22"/>
        </w:rPr>
        <w:t xml:space="preserve"> точка </w:t>
      </w:r>
      <w:r w:rsidR="00FC27C4" w:rsidRPr="00CD31B8">
        <w:rPr>
          <w:rFonts w:ascii="StobiSerif Regular" w:hAnsi="StobiSerif Regular"/>
          <w:i/>
          <w:iCs/>
          <w:sz w:val="22"/>
          <w:szCs w:val="22"/>
        </w:rPr>
        <w:t>од</w:t>
      </w:r>
      <w:r w:rsidRPr="00CD31B8">
        <w:rPr>
          <w:rFonts w:ascii="StobiSerif Regular" w:hAnsi="StobiSerif Regular"/>
          <w:i/>
          <w:iCs/>
          <w:sz w:val="22"/>
          <w:szCs w:val="22"/>
        </w:rPr>
        <w:t xml:space="preserve"> дневниот ред, објаснување дадоа директор</w:t>
      </w:r>
      <w:r w:rsidR="00636363" w:rsidRPr="00CD31B8">
        <w:rPr>
          <w:rFonts w:ascii="StobiSerif Regular" w:hAnsi="StobiSerif Regular"/>
          <w:i/>
          <w:iCs/>
          <w:sz w:val="22"/>
          <w:szCs w:val="22"/>
        </w:rPr>
        <w:t>ите Магдалена</w:t>
      </w:r>
      <w:r w:rsidRPr="00CD31B8">
        <w:rPr>
          <w:rFonts w:ascii="StobiSerif Regular" w:hAnsi="StobiSerif Regular"/>
          <w:i/>
          <w:iCs/>
          <w:sz w:val="22"/>
          <w:szCs w:val="22"/>
        </w:rPr>
        <w:t xml:space="preserve"> Филиповска Грашкоска и </w:t>
      </w:r>
      <w:r w:rsidR="00636363" w:rsidRPr="00CD31B8">
        <w:rPr>
          <w:rFonts w:ascii="StobiSerif Regular" w:hAnsi="StobiSerif Regular"/>
          <w:i/>
          <w:iCs/>
          <w:sz w:val="22"/>
          <w:szCs w:val="22"/>
        </w:rPr>
        <w:t>Асаф Абдурамани</w:t>
      </w:r>
      <w:r w:rsidRPr="00CD31B8">
        <w:rPr>
          <w:rFonts w:ascii="StobiSerif Regular" w:hAnsi="StobiSerif Regular"/>
          <w:i/>
          <w:iCs/>
          <w:sz w:val="22"/>
          <w:szCs w:val="22"/>
        </w:rPr>
        <w:t xml:space="preserve">. </w:t>
      </w:r>
    </w:p>
    <w:p w14:paraId="38A79471" w14:textId="77777777" w:rsidR="00636363" w:rsidRPr="00CD31B8" w:rsidRDefault="00636363" w:rsidP="00C70606">
      <w:pPr>
        <w:ind w:left="-142" w:right="-590"/>
        <w:rPr>
          <w:rFonts w:ascii="StobiSerif Regular" w:hAnsi="StobiSerif Regular"/>
          <w:i/>
          <w:iCs/>
          <w:sz w:val="22"/>
          <w:szCs w:val="22"/>
        </w:rPr>
      </w:pPr>
    </w:p>
    <w:p w14:paraId="50908051" w14:textId="30CEF0B5" w:rsidR="00FC27C4" w:rsidRPr="00CD31B8" w:rsidRDefault="00636363" w:rsidP="00C70606">
      <w:pPr>
        <w:ind w:left="-142" w:right="-590"/>
        <w:rPr>
          <w:rFonts w:ascii="StobiSerif Regular" w:hAnsi="StobiSerif Regular"/>
          <w:i/>
          <w:iCs/>
          <w:sz w:val="22"/>
          <w:szCs w:val="22"/>
        </w:rPr>
      </w:pPr>
      <w:r w:rsidRPr="00CD31B8">
        <w:rPr>
          <w:rFonts w:ascii="StobiSerif Regular" w:hAnsi="StobiSerif Regular"/>
          <w:i/>
          <w:iCs/>
          <w:sz w:val="22"/>
          <w:szCs w:val="22"/>
        </w:rPr>
        <w:t>Најпрвин директорката н</w:t>
      </w:r>
      <w:r w:rsidR="00FD6EEC" w:rsidRPr="00CD31B8">
        <w:rPr>
          <w:rFonts w:ascii="StobiSerif Regular" w:hAnsi="StobiSerif Regular"/>
          <w:i/>
          <w:iCs/>
          <w:sz w:val="22"/>
          <w:szCs w:val="22"/>
        </w:rPr>
        <w:t>авед</w:t>
      </w:r>
      <w:r w:rsidRPr="00CD31B8">
        <w:rPr>
          <w:rFonts w:ascii="StobiSerif Regular" w:hAnsi="StobiSerif Regular"/>
          <w:i/>
          <w:iCs/>
          <w:sz w:val="22"/>
          <w:szCs w:val="22"/>
        </w:rPr>
        <w:t>е</w:t>
      </w:r>
      <w:r w:rsidR="00FD6EEC" w:rsidRPr="00CD31B8">
        <w:rPr>
          <w:rFonts w:ascii="StobiSerif Regular" w:hAnsi="StobiSerif Regular"/>
          <w:i/>
          <w:iCs/>
          <w:sz w:val="22"/>
          <w:szCs w:val="22"/>
        </w:rPr>
        <w:t xml:space="preserve"> дека </w:t>
      </w:r>
      <w:r w:rsidRPr="00CD31B8">
        <w:rPr>
          <w:rFonts w:ascii="StobiSerif Regular" w:hAnsi="StobiSerif Regular"/>
          <w:i/>
          <w:iCs/>
          <w:sz w:val="22"/>
          <w:szCs w:val="22"/>
        </w:rPr>
        <w:t xml:space="preserve">првично доставениот </w:t>
      </w:r>
      <w:r w:rsidR="00FC27C4" w:rsidRPr="00CD31B8">
        <w:rPr>
          <w:rFonts w:ascii="StobiSerif Regular" w:hAnsi="StobiSerif Regular"/>
          <w:i/>
          <w:iCs/>
          <w:sz w:val="22"/>
          <w:szCs w:val="22"/>
        </w:rPr>
        <w:t>материјал се однесува</w:t>
      </w:r>
      <w:r w:rsidR="00FD6EEC" w:rsidRPr="00CD31B8">
        <w:rPr>
          <w:rFonts w:ascii="StobiSerif Regular" w:hAnsi="StobiSerif Regular"/>
          <w:i/>
          <w:iCs/>
          <w:sz w:val="22"/>
          <w:szCs w:val="22"/>
        </w:rPr>
        <w:t xml:space="preserve"> </w:t>
      </w:r>
      <w:r w:rsidR="00FC27C4" w:rsidRPr="00CD31B8">
        <w:rPr>
          <w:rFonts w:ascii="StobiSerif Regular" w:hAnsi="StobiSerif Regular"/>
          <w:i/>
          <w:iCs/>
          <w:sz w:val="22"/>
          <w:szCs w:val="22"/>
        </w:rPr>
        <w:t>на</w:t>
      </w:r>
      <w:r w:rsidR="00FD6EEC" w:rsidRPr="00CD31B8">
        <w:rPr>
          <w:rFonts w:ascii="StobiSerif Regular" w:hAnsi="StobiSerif Regular"/>
          <w:i/>
          <w:iCs/>
          <w:sz w:val="22"/>
          <w:szCs w:val="22"/>
        </w:rPr>
        <w:t xml:space="preserve"> редовните измени на договорните надоместоци</w:t>
      </w:r>
      <w:r w:rsidR="00FC27C4" w:rsidRPr="00CD31B8">
        <w:rPr>
          <w:rFonts w:ascii="StobiSerif Regular" w:hAnsi="StobiSerif Regular"/>
          <w:i/>
          <w:iCs/>
          <w:sz w:val="22"/>
          <w:szCs w:val="22"/>
        </w:rPr>
        <w:t xml:space="preserve"> што се вршат</w:t>
      </w:r>
      <w:r w:rsidR="00FD6EEC" w:rsidRPr="00CD31B8">
        <w:rPr>
          <w:rFonts w:ascii="StobiSerif Regular" w:hAnsi="StobiSerif Regular"/>
          <w:i/>
          <w:iCs/>
          <w:sz w:val="22"/>
          <w:szCs w:val="22"/>
        </w:rPr>
        <w:t xml:space="preserve"> во согласност со податоците што Фондот ги добива Министерството за здравство и здравствените установи за ангажирани здравствени работници со договори за дело и за доктори по општа медицина кои се на пробна работа согласно Законот за здравствената заштита. </w:t>
      </w:r>
    </w:p>
    <w:p w14:paraId="1BDAE6C7" w14:textId="77777777" w:rsidR="00FC27C4" w:rsidRPr="00CD31B8" w:rsidRDefault="00FC27C4" w:rsidP="00C70606">
      <w:pPr>
        <w:ind w:left="-142" w:right="-590"/>
        <w:rPr>
          <w:rFonts w:ascii="StobiSerif Regular" w:hAnsi="StobiSerif Regular"/>
          <w:i/>
          <w:iCs/>
          <w:sz w:val="22"/>
          <w:szCs w:val="22"/>
        </w:rPr>
      </w:pPr>
    </w:p>
    <w:p w14:paraId="53F94855" w14:textId="32073001" w:rsidR="00FD6EEC" w:rsidRPr="00CD31B8" w:rsidRDefault="00FC27C4" w:rsidP="00C70606">
      <w:pPr>
        <w:ind w:left="-142" w:right="-590"/>
        <w:rPr>
          <w:rFonts w:ascii="StobiSerif Regular" w:hAnsi="StobiSerif Regular"/>
          <w:i/>
          <w:iCs/>
          <w:sz w:val="22"/>
          <w:szCs w:val="22"/>
        </w:rPr>
      </w:pPr>
      <w:r w:rsidRPr="00CD31B8">
        <w:rPr>
          <w:rFonts w:ascii="StobiSerif Regular" w:hAnsi="StobiSerif Regular"/>
          <w:i/>
          <w:iCs/>
          <w:sz w:val="22"/>
          <w:szCs w:val="22"/>
        </w:rPr>
        <w:t xml:space="preserve">Потоа директорот Абдурамани го објасни предлогот </w:t>
      </w:r>
      <w:r w:rsidR="00526B58" w:rsidRPr="00CD31B8">
        <w:rPr>
          <w:rFonts w:ascii="StobiSerif Regular" w:hAnsi="StobiSerif Regular"/>
          <w:i/>
          <w:iCs/>
          <w:sz w:val="22"/>
          <w:szCs w:val="22"/>
        </w:rPr>
        <w:t>содржан во</w:t>
      </w:r>
      <w:r w:rsidRPr="00CD31B8">
        <w:rPr>
          <w:rFonts w:ascii="StobiSerif Regular" w:hAnsi="StobiSerif Regular"/>
          <w:i/>
          <w:iCs/>
          <w:sz w:val="22"/>
          <w:szCs w:val="22"/>
        </w:rPr>
        <w:t xml:space="preserve"> материјалот поделен на почетокот на седницата, кој се однесува на две здравствени установи, Градската општа болница 8-ми Септември</w:t>
      </w:r>
      <w:r w:rsidR="00526B58" w:rsidRPr="00CD31B8">
        <w:rPr>
          <w:rFonts w:ascii="StobiSerif Regular" w:hAnsi="StobiSerif Regular"/>
          <w:i/>
          <w:iCs/>
          <w:sz w:val="22"/>
          <w:szCs w:val="22"/>
        </w:rPr>
        <w:t xml:space="preserve"> од Скопје и Општата болница Струга. </w:t>
      </w:r>
      <w:r w:rsidR="000C3AAC" w:rsidRPr="00CD31B8">
        <w:rPr>
          <w:rFonts w:ascii="StobiSerif Regular" w:hAnsi="StobiSerif Regular"/>
          <w:i/>
          <w:iCs/>
          <w:sz w:val="22"/>
          <w:szCs w:val="22"/>
        </w:rPr>
        <w:t>Наведе дека со него се предлага одобрување дополнителни средства како условен надоместок за овие две болници. Условниот надоместок од 2 милиони денари за болницата 8-ми Септември</w:t>
      </w:r>
      <w:r w:rsidR="008A6BFD" w:rsidRPr="00CD31B8">
        <w:rPr>
          <w:rFonts w:ascii="StobiSerif Regular" w:hAnsi="StobiSerif Regular"/>
          <w:i/>
          <w:iCs/>
          <w:sz w:val="22"/>
          <w:szCs w:val="22"/>
        </w:rPr>
        <w:t xml:space="preserve"> е наменет за набавка на емболизирачки партикли, антени за радиофреквентна аблација, антени за микробранова аблација и портови за примање хемотерапија</w:t>
      </w:r>
      <w:r w:rsidR="00CD31B8" w:rsidRPr="00CD31B8">
        <w:rPr>
          <w:rFonts w:ascii="StobiSerif Regular" w:hAnsi="StobiSerif Regular"/>
          <w:i/>
          <w:iCs/>
          <w:sz w:val="22"/>
          <w:szCs w:val="22"/>
        </w:rPr>
        <w:t>, додека</w:t>
      </w:r>
      <w:r w:rsidR="008A6BFD" w:rsidRPr="00CD31B8">
        <w:rPr>
          <w:rFonts w:ascii="StobiSerif Regular" w:hAnsi="StobiSerif Regular"/>
          <w:i/>
          <w:iCs/>
          <w:sz w:val="22"/>
          <w:szCs w:val="22"/>
        </w:rPr>
        <w:t xml:space="preserve"> </w:t>
      </w:r>
      <w:r w:rsidR="00CD31B8" w:rsidRPr="00CD31B8">
        <w:rPr>
          <w:rFonts w:ascii="StobiSerif Regular" w:hAnsi="StobiSerif Regular"/>
          <w:i/>
          <w:iCs/>
          <w:sz w:val="22"/>
          <w:szCs w:val="22"/>
        </w:rPr>
        <w:t>з</w:t>
      </w:r>
      <w:r w:rsidR="008A6BFD" w:rsidRPr="00CD31B8">
        <w:rPr>
          <w:rFonts w:ascii="StobiSerif Regular" w:hAnsi="StobiSerif Regular"/>
          <w:i/>
          <w:iCs/>
          <w:sz w:val="22"/>
          <w:szCs w:val="22"/>
        </w:rPr>
        <w:t>а Општата болница Струга условниот надоместок е наменет за набавка на рендгенска</w:t>
      </w:r>
      <w:r w:rsidR="00CD31B8" w:rsidRPr="00CD31B8">
        <w:rPr>
          <w:rFonts w:ascii="StobiSerif Regular" w:hAnsi="StobiSerif Regular"/>
          <w:i/>
          <w:iCs/>
          <w:sz w:val="22"/>
          <w:szCs w:val="22"/>
        </w:rPr>
        <w:t xml:space="preserve"> цевка за компјутерски томограф.</w:t>
      </w:r>
    </w:p>
    <w:p w14:paraId="1D58BF78" w14:textId="77777777" w:rsidR="00FD6EEC" w:rsidRPr="00CD31B8" w:rsidRDefault="00FD6EEC" w:rsidP="00C70606">
      <w:pPr>
        <w:ind w:left="-142" w:right="-590"/>
        <w:rPr>
          <w:rFonts w:ascii="StobiSerif Regular" w:hAnsi="StobiSerif Regular"/>
          <w:i/>
          <w:sz w:val="22"/>
          <w:szCs w:val="22"/>
        </w:rPr>
      </w:pPr>
    </w:p>
    <w:p w14:paraId="70B62938" w14:textId="77777777" w:rsidR="00FD6EEC" w:rsidRPr="00CD31B8" w:rsidRDefault="00FD6EEC" w:rsidP="00C70606">
      <w:pPr>
        <w:ind w:left="-142" w:right="-590"/>
        <w:rPr>
          <w:rFonts w:ascii="StobiSerif Regular" w:hAnsi="StobiSerif Regular"/>
          <w:i/>
          <w:sz w:val="22"/>
          <w:szCs w:val="22"/>
        </w:rPr>
      </w:pPr>
      <w:r w:rsidRPr="00CD31B8">
        <w:rPr>
          <w:rFonts w:ascii="StobiSerif Regular" w:hAnsi="StobiSerif Regular"/>
          <w:i/>
          <w:sz w:val="22"/>
          <w:szCs w:val="22"/>
        </w:rPr>
        <w:t>По објаснувањето и кусата дискусија што следеше по него, Управниот одбор едногласно ја донесе предложената</w:t>
      </w:r>
    </w:p>
    <w:p w14:paraId="17584641" w14:textId="77777777" w:rsidR="00FD6EEC" w:rsidRPr="00CD31B8" w:rsidRDefault="00FD6EEC" w:rsidP="00C70606">
      <w:pPr>
        <w:ind w:left="-142" w:right="-590"/>
        <w:jc w:val="center"/>
        <w:rPr>
          <w:rFonts w:ascii="StobiSerif Regular" w:hAnsi="StobiSerif Regular"/>
          <w:b/>
          <w:bCs/>
          <w:i/>
          <w:sz w:val="22"/>
          <w:szCs w:val="22"/>
        </w:rPr>
      </w:pPr>
      <w:r w:rsidRPr="00CD31B8">
        <w:rPr>
          <w:rFonts w:ascii="StobiSerif Regular" w:hAnsi="StobiSerif Regular"/>
          <w:b/>
          <w:bCs/>
          <w:i/>
          <w:sz w:val="22"/>
          <w:szCs w:val="22"/>
        </w:rPr>
        <w:lastRenderedPageBreak/>
        <w:t>Одлука</w:t>
      </w:r>
    </w:p>
    <w:p w14:paraId="308BD74C" w14:textId="77777777" w:rsidR="00FD6EEC" w:rsidRPr="00CD31B8" w:rsidRDefault="00FD6EEC" w:rsidP="00C70606">
      <w:pPr>
        <w:ind w:left="-142" w:right="-590"/>
        <w:jc w:val="center"/>
        <w:rPr>
          <w:rFonts w:ascii="StobiSerif Regular" w:hAnsi="StobiSerif Regular"/>
          <w:b/>
          <w:bCs/>
          <w:i/>
          <w:sz w:val="22"/>
          <w:szCs w:val="22"/>
        </w:rPr>
      </w:pPr>
      <w:r w:rsidRPr="00CD31B8">
        <w:rPr>
          <w:rFonts w:ascii="StobiSerif Regular" w:hAnsi="StobiSerif Regular"/>
          <w:b/>
          <w:bCs/>
          <w:i/>
          <w:sz w:val="22"/>
          <w:szCs w:val="22"/>
        </w:rPr>
        <w:t>за изменување на Одлуката за утврдување на вкупниот договорен надоместок на јавните здравствени установи за 2023 година</w:t>
      </w:r>
    </w:p>
    <w:p w14:paraId="7FCF5479" w14:textId="77777777" w:rsidR="00FD6EEC" w:rsidRPr="00CD31B8" w:rsidRDefault="00FD6EEC" w:rsidP="00C70606">
      <w:pPr>
        <w:ind w:left="-142" w:right="-590"/>
        <w:rPr>
          <w:rFonts w:ascii="StobiSerif Regular" w:hAnsi="StobiSerif Regular"/>
          <w:i/>
          <w:sz w:val="22"/>
          <w:szCs w:val="22"/>
        </w:rPr>
      </w:pPr>
    </w:p>
    <w:p w14:paraId="3FAC9C6D" w14:textId="1F1AF069" w:rsidR="00CB533A" w:rsidRPr="00CD31B8" w:rsidRDefault="00FD6EEC" w:rsidP="00C70606">
      <w:pPr>
        <w:pStyle w:val="ListParagraph"/>
        <w:spacing w:after="0" w:line="240" w:lineRule="auto"/>
        <w:ind w:left="-142" w:right="-590"/>
        <w:rPr>
          <w:rFonts w:ascii="StobiSerif Regular" w:hAnsi="StobiSerif Regular" w:cs="Arial"/>
          <w:i/>
          <w:iCs/>
        </w:rPr>
      </w:pPr>
      <w:r w:rsidRPr="00CD31B8">
        <w:rPr>
          <w:rFonts w:ascii="StobiSerif Regular" w:hAnsi="StobiSerif Regular"/>
          <w:i/>
        </w:rPr>
        <w:t>со која се извршија измени на договорните надоместоци по наведените основи</w:t>
      </w:r>
      <w:r w:rsidR="00636363" w:rsidRPr="00CD31B8">
        <w:rPr>
          <w:rFonts w:ascii="StobiSerif Regular" w:hAnsi="StobiSerif Regular"/>
          <w:i/>
        </w:rPr>
        <w:t xml:space="preserve"> на</w:t>
      </w:r>
      <w:r w:rsidR="00CD31B8" w:rsidRPr="00CD31B8">
        <w:rPr>
          <w:rFonts w:ascii="StobiSerif Regular" w:hAnsi="StobiSerif Regular"/>
          <w:i/>
        </w:rPr>
        <w:t xml:space="preserve"> вкупно</w:t>
      </w:r>
      <w:r w:rsidR="00636363" w:rsidRPr="00CD31B8">
        <w:rPr>
          <w:rFonts w:ascii="StobiSerif Regular" w:hAnsi="StobiSerif Regular"/>
          <w:i/>
        </w:rPr>
        <w:t xml:space="preserve"> </w:t>
      </w:r>
      <w:r w:rsidR="00CD31B8" w:rsidRPr="00CD31B8">
        <w:rPr>
          <w:rFonts w:ascii="StobiSerif Regular" w:hAnsi="StobiSerif Regular"/>
          <w:i/>
        </w:rPr>
        <w:t>осум</w:t>
      </w:r>
      <w:r w:rsidR="00636363" w:rsidRPr="00CD31B8">
        <w:rPr>
          <w:rFonts w:ascii="StobiSerif Regular" w:hAnsi="StobiSerif Regular"/>
          <w:i/>
        </w:rPr>
        <w:t>наесет здравствени установи</w:t>
      </w:r>
      <w:r w:rsidR="00CD31B8" w:rsidRPr="00CD31B8">
        <w:rPr>
          <w:rFonts w:ascii="StobiSerif Regular" w:hAnsi="StobiSerif Regular"/>
          <w:i/>
        </w:rPr>
        <w:t>.</w:t>
      </w:r>
    </w:p>
    <w:p w14:paraId="671BD29C" w14:textId="316BA854" w:rsidR="00841263" w:rsidRPr="00FD6EEC" w:rsidRDefault="00841263" w:rsidP="00C70606">
      <w:pPr>
        <w:suppressAutoHyphens w:val="0"/>
        <w:ind w:left="-142" w:right="-590"/>
        <w:rPr>
          <w:rFonts w:ascii="StobiSerif Regular" w:hAnsi="StobiSerif Regular" w:cstheme="minorHAnsi"/>
          <w:bCs/>
          <w:i/>
          <w:color w:val="FF0000"/>
          <w:sz w:val="22"/>
          <w:szCs w:val="22"/>
        </w:rPr>
      </w:pPr>
    </w:p>
    <w:p w14:paraId="4DEF57C6" w14:textId="5A342739" w:rsidR="00841263" w:rsidRPr="00FD6EEC" w:rsidRDefault="00841263" w:rsidP="00C70606">
      <w:pPr>
        <w:suppressAutoHyphens w:val="0"/>
        <w:ind w:left="-142" w:right="-590"/>
        <w:rPr>
          <w:rFonts w:ascii="StobiSerif Regular" w:hAnsi="StobiSerif Regular"/>
          <w:i/>
          <w:color w:val="FF0000"/>
          <w:sz w:val="22"/>
          <w:szCs w:val="22"/>
        </w:rPr>
      </w:pPr>
      <w:r w:rsidRPr="00087202">
        <w:rPr>
          <w:rFonts w:ascii="StobiSerif Regular" w:hAnsi="StobiSerif Regular"/>
          <w:b/>
          <w:bCs/>
          <w:i/>
          <w:sz w:val="22"/>
          <w:szCs w:val="22"/>
        </w:rPr>
        <w:t xml:space="preserve">ТОЧКА </w:t>
      </w:r>
      <w:r w:rsidRPr="00087202">
        <w:rPr>
          <w:rFonts w:ascii="StobiSerif Regular" w:eastAsia="@Arial Unicode MS" w:hAnsi="StobiSerif Regular"/>
          <w:b/>
          <w:bCs/>
          <w:i/>
          <w:sz w:val="22"/>
          <w:szCs w:val="22"/>
        </w:rPr>
        <w:t>3</w:t>
      </w:r>
      <w:r w:rsidRPr="00087202">
        <w:rPr>
          <w:rFonts w:ascii="StobiSerif Regular" w:eastAsia="@Arial Unicode MS" w:hAnsi="StobiSerif Regular"/>
          <w:i/>
          <w:sz w:val="22"/>
          <w:szCs w:val="22"/>
        </w:rPr>
        <w:t xml:space="preserve"> -  </w:t>
      </w:r>
      <w:r w:rsidR="00FD6EEC" w:rsidRPr="00087202">
        <w:rPr>
          <w:rFonts w:ascii="StobiSerif Regular" w:hAnsi="StobiSerif Regular"/>
          <w:i/>
          <w:sz w:val="22"/>
          <w:szCs w:val="22"/>
        </w:rPr>
        <w:t xml:space="preserve">Предлог за донесување </w:t>
      </w:r>
      <w:r w:rsidR="00FD6EEC" w:rsidRPr="00087202">
        <w:rPr>
          <w:rFonts w:ascii="StobiSerif Regular" w:hAnsi="StobiSerif Regular"/>
          <w:i/>
          <w:sz w:val="22"/>
          <w:szCs w:val="22"/>
          <w:lang w:val="sq-AL"/>
        </w:rPr>
        <w:t xml:space="preserve">Одлука за отстапување </w:t>
      </w:r>
      <w:r w:rsidR="00FD6EEC" w:rsidRPr="00FD6EEC">
        <w:rPr>
          <w:rFonts w:ascii="StobiSerif Regular" w:hAnsi="StobiSerif Regular"/>
          <w:i/>
          <w:sz w:val="22"/>
          <w:szCs w:val="22"/>
          <w:lang w:val="sq-AL"/>
        </w:rPr>
        <w:t>на побарување</w:t>
      </w:r>
    </w:p>
    <w:p w14:paraId="68B07112" w14:textId="77777777" w:rsidR="00355275" w:rsidRPr="00FD6EEC" w:rsidRDefault="00355275" w:rsidP="00C70606">
      <w:pPr>
        <w:suppressAutoHyphens w:val="0"/>
        <w:ind w:left="-142" w:right="-590"/>
        <w:rPr>
          <w:rFonts w:ascii="StobiSerif Regular" w:hAnsi="StobiSerif Regular" w:cstheme="minorHAnsi"/>
          <w:bCs/>
          <w:i/>
          <w:color w:val="FF0000"/>
          <w:sz w:val="22"/>
          <w:szCs w:val="22"/>
        </w:rPr>
      </w:pPr>
    </w:p>
    <w:p w14:paraId="17163110" w14:textId="31FD9C20" w:rsidR="0063322A" w:rsidRPr="002A6DDC" w:rsidRDefault="0063322A" w:rsidP="00C70606">
      <w:pPr>
        <w:tabs>
          <w:tab w:val="left" w:pos="0"/>
        </w:tabs>
        <w:ind w:left="-142" w:right="-590"/>
        <w:rPr>
          <w:rFonts w:ascii="StobiSerif Regular" w:hAnsi="StobiSerif Regular" w:cs="Arial"/>
          <w:bCs/>
          <w:i/>
          <w:sz w:val="22"/>
          <w:szCs w:val="22"/>
        </w:rPr>
      </w:pPr>
      <w:r w:rsidRPr="009B3422">
        <w:rPr>
          <w:rFonts w:ascii="StobiSerif Regular" w:hAnsi="StobiSerif Regular"/>
          <w:i/>
          <w:sz w:val="22"/>
          <w:szCs w:val="22"/>
        </w:rPr>
        <w:t xml:space="preserve">Објаснување на предлогот даде Христо Трповски. Наведе дека </w:t>
      </w:r>
      <w:r w:rsidRPr="009B3422">
        <w:rPr>
          <w:rFonts w:ascii="StobiSerif Regular" w:hAnsi="StobiSerif Regular" w:cs="Arial"/>
          <w:i/>
          <w:sz w:val="22"/>
          <w:szCs w:val="22"/>
        </w:rPr>
        <w:t>Фондот има побарување спрема Машинопромет АД Скопје - во стечај кое се однесува на неплатен придонес за задолжително здравствено осигурување за вработените во таа фирма з</w:t>
      </w:r>
      <w:r w:rsidR="00600E1C" w:rsidRPr="009B3422">
        <w:rPr>
          <w:rFonts w:ascii="StobiSerif Regular" w:hAnsi="StobiSerif Regular" w:cs="Arial"/>
          <w:i/>
          <w:sz w:val="22"/>
          <w:szCs w:val="22"/>
        </w:rPr>
        <w:t>а</w:t>
      </w:r>
      <w:r w:rsidRPr="009B3422">
        <w:rPr>
          <w:rFonts w:ascii="StobiSerif Regular" w:hAnsi="StobiSerif Regular" w:cs="Arial"/>
          <w:i/>
          <w:sz w:val="22"/>
          <w:szCs w:val="22"/>
        </w:rPr>
        <w:t xml:space="preserve"> </w:t>
      </w:r>
      <w:r w:rsidR="00600E1C" w:rsidRPr="009B3422">
        <w:rPr>
          <w:rFonts w:ascii="StobiSerif Regular" w:hAnsi="StobiSerif Regular" w:cs="Arial"/>
          <w:i/>
          <w:sz w:val="22"/>
          <w:szCs w:val="22"/>
        </w:rPr>
        <w:t>2004, 2005, 2006, 2007 и</w:t>
      </w:r>
      <w:r w:rsidRPr="009B3422">
        <w:rPr>
          <w:rFonts w:ascii="StobiSerif Regular" w:hAnsi="StobiSerif Regular" w:cs="Arial"/>
          <w:i/>
          <w:sz w:val="22"/>
          <w:szCs w:val="22"/>
        </w:rPr>
        <w:t xml:space="preserve"> </w:t>
      </w:r>
      <w:r w:rsidR="00600E1C" w:rsidRPr="009B3422">
        <w:rPr>
          <w:rFonts w:ascii="StobiSerif Regular" w:hAnsi="StobiSerif Regular" w:cs="Arial"/>
          <w:i/>
          <w:sz w:val="22"/>
          <w:szCs w:val="22"/>
        </w:rPr>
        <w:t>2008 година.</w:t>
      </w:r>
      <w:r w:rsidRPr="009B3422">
        <w:rPr>
          <w:rFonts w:ascii="StobiSerif Regular" w:eastAsia="Calibri" w:hAnsi="StobiSerif Regular"/>
          <w:i/>
          <w:sz w:val="22"/>
          <w:szCs w:val="22"/>
        </w:rPr>
        <w:t xml:space="preserve"> </w:t>
      </w:r>
      <w:r w:rsidR="00423C8C" w:rsidRPr="009B3422">
        <w:rPr>
          <w:rFonts w:ascii="StobiSerif Regular" w:eastAsia="Calibri" w:hAnsi="StobiSerif Regular"/>
          <w:i/>
          <w:sz w:val="22"/>
          <w:szCs w:val="22"/>
        </w:rPr>
        <w:t xml:space="preserve">Побарувањето беше утврдено со пресуда на </w:t>
      </w:r>
      <w:r w:rsidR="00423C8C" w:rsidRPr="009B3422">
        <w:rPr>
          <w:rFonts w:ascii="StobiSerif Regular" w:hAnsi="StobiSerif Regular" w:cs="Arial"/>
          <w:i/>
          <w:sz w:val="22"/>
          <w:szCs w:val="22"/>
        </w:rPr>
        <w:t>Основниот суд Скопје II во 2011 година</w:t>
      </w:r>
      <w:r w:rsidR="00CB43C9" w:rsidRPr="009B3422">
        <w:rPr>
          <w:rFonts w:ascii="StobiSerif Regular" w:hAnsi="StobiSerif Regular" w:cs="Arial"/>
          <w:i/>
          <w:sz w:val="22"/>
          <w:szCs w:val="22"/>
        </w:rPr>
        <w:t>, но</w:t>
      </w:r>
      <w:r w:rsidR="00423C8C" w:rsidRPr="009B3422">
        <w:rPr>
          <w:rFonts w:ascii="StobiSerif Regular" w:hAnsi="StobiSerif Regular" w:cs="Arial"/>
          <w:i/>
          <w:sz w:val="22"/>
          <w:szCs w:val="22"/>
        </w:rPr>
        <w:t xml:space="preserve"> </w:t>
      </w:r>
      <w:r w:rsidR="00CB43C9" w:rsidRPr="009B3422">
        <w:rPr>
          <w:rFonts w:ascii="StobiSerif Regular" w:hAnsi="StobiSerif Regular" w:cs="Arial"/>
          <w:i/>
          <w:sz w:val="22"/>
          <w:szCs w:val="22"/>
        </w:rPr>
        <w:t>в</w:t>
      </w:r>
      <w:r w:rsidR="006E0231" w:rsidRPr="009B3422">
        <w:rPr>
          <w:rFonts w:ascii="StobiSerif Regular" w:eastAsia="Calibri" w:hAnsi="StobiSerif Regular"/>
          <w:i/>
          <w:sz w:val="22"/>
          <w:szCs w:val="22"/>
        </w:rPr>
        <w:t>о 2013 година беше донесен Законот за мирување и отпишување на обврските по основ на неплатени придонеси за задолжително здравствено осигурување</w:t>
      </w:r>
      <w:r w:rsidR="00423C8C" w:rsidRPr="009B3422">
        <w:rPr>
          <w:rFonts w:ascii="StobiSerif Regular" w:eastAsia="Calibri" w:hAnsi="StobiSerif Regular"/>
          <w:i/>
          <w:sz w:val="22"/>
          <w:szCs w:val="22"/>
        </w:rPr>
        <w:t>,</w:t>
      </w:r>
      <w:r w:rsidR="006E0231" w:rsidRPr="009B3422">
        <w:rPr>
          <w:rFonts w:ascii="StobiSerif Regular" w:eastAsia="Calibri" w:hAnsi="StobiSerif Regular"/>
          <w:i/>
          <w:sz w:val="22"/>
          <w:szCs w:val="22"/>
        </w:rPr>
        <w:t xml:space="preserve"> </w:t>
      </w:r>
      <w:r w:rsidR="00423C8C" w:rsidRPr="009B3422">
        <w:rPr>
          <w:rFonts w:ascii="StobiSerif Regular" w:eastAsia="Calibri" w:hAnsi="StobiSerif Regular"/>
          <w:i/>
          <w:sz w:val="22"/>
          <w:szCs w:val="22"/>
        </w:rPr>
        <w:t xml:space="preserve">согласно кој долговите можеа да мируваат а по протекот на три години да се избришат доколку обврзникот редовно го плаќал тековниот придонес. Така, по барање на </w:t>
      </w:r>
      <w:r w:rsidR="00423C8C" w:rsidRPr="009B3422">
        <w:rPr>
          <w:rFonts w:ascii="StobiSerif Regular" w:hAnsi="StobiSerif Regular" w:cs="Arial"/>
          <w:i/>
          <w:sz w:val="22"/>
          <w:szCs w:val="22"/>
        </w:rPr>
        <w:t xml:space="preserve">Машинопромет АД </w:t>
      </w:r>
      <w:r w:rsidR="00423C8C" w:rsidRPr="009B3422">
        <w:rPr>
          <w:rFonts w:ascii="StobiSerif Regular" w:eastAsia="Calibri" w:hAnsi="StobiSerif Regular"/>
          <w:i/>
          <w:sz w:val="22"/>
          <w:szCs w:val="22"/>
        </w:rPr>
        <w:t>и неговиот долг беше</w:t>
      </w:r>
      <w:r w:rsidR="006E0231" w:rsidRPr="009B3422">
        <w:rPr>
          <w:rFonts w:ascii="StobiSerif Regular" w:eastAsia="Calibri" w:hAnsi="StobiSerif Regular"/>
          <w:i/>
          <w:sz w:val="22"/>
          <w:szCs w:val="22"/>
        </w:rPr>
        <w:t xml:space="preserve"> ставен во мирување</w:t>
      </w:r>
      <w:r w:rsidR="00423C8C" w:rsidRPr="009B3422">
        <w:rPr>
          <w:rFonts w:ascii="StobiSerif Regular" w:eastAsia="Calibri" w:hAnsi="StobiSerif Regular"/>
          <w:i/>
          <w:sz w:val="22"/>
          <w:szCs w:val="22"/>
        </w:rPr>
        <w:t>, но п</w:t>
      </w:r>
      <w:r w:rsidR="006E0231" w:rsidRPr="009B3422">
        <w:rPr>
          <w:rFonts w:ascii="StobiSerif Regular" w:eastAsia="Calibri" w:hAnsi="StobiSerif Regular"/>
          <w:i/>
          <w:sz w:val="22"/>
          <w:szCs w:val="22"/>
        </w:rPr>
        <w:t xml:space="preserve">оради непочитување на обврските за редовно плќање на </w:t>
      </w:r>
      <w:r w:rsidR="00423C8C" w:rsidRPr="009B3422">
        <w:rPr>
          <w:rFonts w:ascii="StobiSerif Regular" w:eastAsia="Calibri" w:hAnsi="StobiSerif Regular"/>
          <w:i/>
          <w:sz w:val="22"/>
          <w:szCs w:val="22"/>
        </w:rPr>
        <w:t xml:space="preserve">тековниот </w:t>
      </w:r>
      <w:r w:rsidR="006E0231" w:rsidRPr="009B3422">
        <w:rPr>
          <w:rFonts w:ascii="StobiSerif Regular" w:eastAsia="Calibri" w:hAnsi="StobiSerif Regular"/>
          <w:i/>
          <w:sz w:val="22"/>
          <w:szCs w:val="22"/>
        </w:rPr>
        <w:t xml:space="preserve">придонес, во 2015 година решението за мирување е дадено за извршување, односно наплата. </w:t>
      </w:r>
      <w:r w:rsidRPr="009B3422">
        <w:rPr>
          <w:rFonts w:ascii="StobiSerif Regular" w:hAnsi="StobiSerif Regular" w:cs="Arial"/>
          <w:i/>
          <w:sz w:val="22"/>
          <w:szCs w:val="22"/>
        </w:rPr>
        <w:t>Во 20</w:t>
      </w:r>
      <w:r w:rsidRPr="009B3422">
        <w:rPr>
          <w:rFonts w:ascii="StobiSerif Regular" w:hAnsi="StobiSerif Regular" w:cs="Arial"/>
          <w:i/>
          <w:sz w:val="22"/>
          <w:szCs w:val="22"/>
          <w:lang w:val="en-US"/>
        </w:rPr>
        <w:t>1</w:t>
      </w:r>
      <w:r w:rsidRPr="009B3422">
        <w:rPr>
          <w:rFonts w:ascii="StobiSerif Regular" w:hAnsi="StobiSerif Regular" w:cs="Arial"/>
          <w:i/>
          <w:sz w:val="22"/>
          <w:szCs w:val="22"/>
        </w:rPr>
        <w:t>7 година над Машинопромет АД е отворена стечајна постапка во која Фондот го пријавил побарувањето</w:t>
      </w:r>
      <w:r w:rsidR="002A6DDC" w:rsidRPr="009B3422">
        <w:rPr>
          <w:rFonts w:ascii="StobiSerif Regular" w:hAnsi="StobiSerif Regular" w:cs="Arial"/>
          <w:i/>
          <w:sz w:val="22"/>
          <w:szCs w:val="22"/>
        </w:rPr>
        <w:t>.</w:t>
      </w:r>
      <w:r w:rsidRPr="009B3422">
        <w:rPr>
          <w:rFonts w:ascii="StobiSerif Regular" w:hAnsi="StobiSerif Regular" w:cs="Arial"/>
          <w:i/>
          <w:sz w:val="22"/>
          <w:szCs w:val="22"/>
        </w:rPr>
        <w:t xml:space="preserve"> Основниот суд Скопје II </w:t>
      </w:r>
      <w:r w:rsidR="00BD052B" w:rsidRPr="009B3422">
        <w:rPr>
          <w:rFonts w:ascii="StobiSerif Regular" w:hAnsi="StobiSerif Regular" w:cs="Arial"/>
          <w:i/>
          <w:sz w:val="22"/>
          <w:szCs w:val="22"/>
        </w:rPr>
        <w:t>пред кој</w:t>
      </w:r>
      <w:r w:rsidR="002A6DDC" w:rsidRPr="009B3422">
        <w:rPr>
          <w:rFonts w:ascii="StobiSerif Regular" w:hAnsi="StobiSerif Regular" w:cs="Arial"/>
          <w:i/>
          <w:sz w:val="22"/>
          <w:szCs w:val="22"/>
        </w:rPr>
        <w:t xml:space="preserve"> се води стечајната постапка, </w:t>
      </w:r>
      <w:r w:rsidRPr="009B3422">
        <w:rPr>
          <w:rFonts w:ascii="StobiSerif Regular" w:hAnsi="StobiSerif Regular" w:cs="Arial"/>
          <w:i/>
          <w:sz w:val="22"/>
          <w:szCs w:val="22"/>
        </w:rPr>
        <w:t>со решение на 21 ноември 20</w:t>
      </w:r>
      <w:r w:rsidRPr="009B3422">
        <w:rPr>
          <w:rFonts w:ascii="StobiSerif Regular" w:hAnsi="StobiSerif Regular" w:cs="Arial"/>
          <w:i/>
          <w:sz w:val="22"/>
          <w:szCs w:val="22"/>
          <w:lang w:val="en-US"/>
        </w:rPr>
        <w:t>18</w:t>
      </w:r>
      <w:r w:rsidRPr="009B3422">
        <w:rPr>
          <w:rFonts w:ascii="StobiSerif Regular" w:hAnsi="StobiSerif Regular" w:cs="Arial"/>
          <w:i/>
          <w:sz w:val="22"/>
          <w:szCs w:val="22"/>
        </w:rPr>
        <w:t xml:space="preserve"> година </w:t>
      </w:r>
      <w:r w:rsidR="002A6DDC" w:rsidRPr="009B3422">
        <w:rPr>
          <w:rFonts w:ascii="StobiSerif Regular" w:hAnsi="StobiSerif Regular" w:cs="Arial"/>
          <w:i/>
          <w:sz w:val="22"/>
          <w:szCs w:val="22"/>
        </w:rPr>
        <w:t xml:space="preserve">ги утврдил побарувањата на доверителите а помеѓу нив и </w:t>
      </w:r>
      <w:r w:rsidRPr="009B3422">
        <w:rPr>
          <w:rFonts w:ascii="StobiSerif Regular" w:hAnsi="StobiSerif Regular" w:cs="Arial"/>
          <w:i/>
          <w:sz w:val="22"/>
          <w:szCs w:val="22"/>
        </w:rPr>
        <w:t>побарување</w:t>
      </w:r>
      <w:r w:rsidR="002A6DDC" w:rsidRPr="009B3422">
        <w:rPr>
          <w:rFonts w:ascii="StobiSerif Regular" w:hAnsi="StobiSerif Regular" w:cs="Arial"/>
          <w:i/>
          <w:sz w:val="22"/>
          <w:szCs w:val="22"/>
        </w:rPr>
        <w:t>то на Фондот</w:t>
      </w:r>
      <w:r w:rsidR="00F65793" w:rsidRPr="009B3422">
        <w:rPr>
          <w:rFonts w:ascii="StobiSerif Regular" w:hAnsi="StobiSerif Regular" w:cs="Arial"/>
          <w:i/>
          <w:sz w:val="22"/>
          <w:szCs w:val="22"/>
        </w:rPr>
        <w:t xml:space="preserve"> во висина од 3.865.280,00 денари</w:t>
      </w:r>
      <w:r w:rsidRPr="009B3422">
        <w:rPr>
          <w:rFonts w:ascii="StobiSerif Regular" w:hAnsi="StobiSerif Regular" w:cs="Arial"/>
          <w:i/>
          <w:sz w:val="22"/>
          <w:szCs w:val="22"/>
        </w:rPr>
        <w:t>.</w:t>
      </w:r>
      <w:r w:rsidRPr="009B3422">
        <w:rPr>
          <w:rFonts w:ascii="StobiSerif Regular" w:eastAsia="Calibri" w:hAnsi="StobiSerif Regular"/>
          <w:i/>
          <w:sz w:val="22"/>
          <w:szCs w:val="22"/>
        </w:rPr>
        <w:t xml:space="preserve"> </w:t>
      </w:r>
      <w:r w:rsidR="002A6DDC" w:rsidRPr="009B3422">
        <w:rPr>
          <w:rFonts w:ascii="StobiSerif Regular" w:eastAsia="Calibri" w:hAnsi="StobiSerif Regular"/>
          <w:i/>
          <w:sz w:val="22"/>
          <w:szCs w:val="22"/>
        </w:rPr>
        <w:t xml:space="preserve">Оттогаш, во текот на стечајната постапка побарувањето останало ненамирено. </w:t>
      </w:r>
      <w:r w:rsidRPr="009B3422">
        <w:rPr>
          <w:rFonts w:ascii="StobiSerif Regular" w:eastAsia="Calibri" w:hAnsi="StobiSerif Regular"/>
          <w:i/>
          <w:sz w:val="22"/>
          <w:szCs w:val="22"/>
        </w:rPr>
        <w:t>Во мај оваа година Друштвото за градежништво, инженеринг, трговија и услуги Настел ДОО Скопје</w:t>
      </w:r>
      <w:r w:rsidRPr="009B3422">
        <w:rPr>
          <w:rFonts w:ascii="StobiSerif Regular" w:hAnsi="StobiSerif Regular" w:cs="Arial"/>
          <w:i/>
          <w:sz w:val="22"/>
          <w:szCs w:val="22"/>
        </w:rPr>
        <w:t xml:space="preserve">, до Фондот упати барање за откупување на побарувањето, а во понудата наведе дека побарувањето би го откупиле за целиот износ </w:t>
      </w:r>
      <w:r w:rsidR="002A6DDC" w:rsidRPr="009B3422">
        <w:rPr>
          <w:rFonts w:ascii="StobiSerif Regular" w:hAnsi="StobiSerif Regular" w:cs="Arial"/>
          <w:i/>
          <w:sz w:val="22"/>
          <w:szCs w:val="22"/>
        </w:rPr>
        <w:t>утврден од судот</w:t>
      </w:r>
      <w:r w:rsidRPr="009B3422">
        <w:rPr>
          <w:rFonts w:ascii="StobiSerif Regular" w:hAnsi="StobiSerif Regular" w:cs="Arial"/>
          <w:i/>
          <w:sz w:val="22"/>
          <w:szCs w:val="22"/>
        </w:rPr>
        <w:t>. Фондот ја прифа</w:t>
      </w:r>
      <w:r w:rsidR="002A6DDC" w:rsidRPr="009B3422">
        <w:rPr>
          <w:rFonts w:ascii="StobiSerif Regular" w:hAnsi="StobiSerif Regular" w:cs="Arial"/>
          <w:i/>
          <w:sz w:val="22"/>
          <w:szCs w:val="22"/>
        </w:rPr>
        <w:t>ти</w:t>
      </w:r>
      <w:r w:rsidRPr="009B3422">
        <w:rPr>
          <w:rFonts w:ascii="StobiSerif Regular" w:hAnsi="StobiSerif Regular" w:cs="Arial"/>
          <w:i/>
          <w:sz w:val="22"/>
          <w:szCs w:val="22"/>
        </w:rPr>
        <w:t xml:space="preserve"> понудата, но во натамошната постапка за склучување и солемнизирање на договорот, од адвокатот на Фондот беше укажано дека за склучување и солемнизирање на договорот е потребно одлука за отстапување на побарувањето да донесе органот на управување на Фондот.</w:t>
      </w:r>
      <w:r w:rsidR="002A6DDC" w:rsidRPr="009B3422">
        <w:rPr>
          <w:rFonts w:ascii="StobiSerif Regular" w:hAnsi="StobiSerif Regular" w:cs="Arial"/>
          <w:i/>
          <w:sz w:val="22"/>
          <w:szCs w:val="22"/>
        </w:rPr>
        <w:t xml:space="preserve"> </w:t>
      </w:r>
      <w:r w:rsidRPr="009B3422">
        <w:rPr>
          <w:rFonts w:ascii="StobiSerif Regular" w:hAnsi="StobiSerif Regular" w:cs="Arial"/>
          <w:i/>
          <w:sz w:val="22"/>
          <w:szCs w:val="22"/>
        </w:rPr>
        <w:t>Со</w:t>
      </w:r>
      <w:r w:rsidRPr="002A6DDC">
        <w:rPr>
          <w:rFonts w:ascii="StobiSerif Regular" w:hAnsi="StobiSerif Regular" w:cs="Arial"/>
          <w:i/>
          <w:sz w:val="22"/>
          <w:szCs w:val="22"/>
        </w:rPr>
        <w:t xml:space="preserve"> оглед на тоа, до Управниот одбор </w:t>
      </w:r>
      <w:r w:rsidR="002A6DDC" w:rsidRPr="002A6DDC">
        <w:rPr>
          <w:rFonts w:ascii="StobiSerif Regular" w:hAnsi="StobiSerif Regular" w:cs="Arial"/>
          <w:i/>
          <w:sz w:val="22"/>
          <w:szCs w:val="22"/>
        </w:rPr>
        <w:t xml:space="preserve">се </w:t>
      </w:r>
      <w:r w:rsidRPr="002A6DDC">
        <w:rPr>
          <w:rFonts w:ascii="StobiSerif Regular" w:hAnsi="StobiSerif Regular" w:cs="Arial"/>
          <w:i/>
          <w:sz w:val="22"/>
          <w:szCs w:val="22"/>
        </w:rPr>
        <w:t>достав</w:t>
      </w:r>
      <w:r w:rsidR="002A6DDC" w:rsidRPr="002A6DDC">
        <w:rPr>
          <w:rFonts w:ascii="StobiSerif Regular" w:hAnsi="StobiSerif Regular" w:cs="Arial"/>
          <w:i/>
          <w:sz w:val="22"/>
          <w:szCs w:val="22"/>
        </w:rPr>
        <w:t>и</w:t>
      </w:r>
      <w:r w:rsidRPr="002A6DDC">
        <w:rPr>
          <w:rFonts w:ascii="StobiSerif Regular" w:hAnsi="StobiSerif Regular" w:cs="Arial"/>
          <w:i/>
          <w:sz w:val="22"/>
          <w:szCs w:val="22"/>
        </w:rPr>
        <w:t xml:space="preserve"> предлог за донесување Одлука за отстапување на побарување.</w:t>
      </w:r>
      <w:r w:rsidR="002A6DDC" w:rsidRPr="002A6DDC">
        <w:rPr>
          <w:rFonts w:ascii="StobiSerif Regular" w:hAnsi="StobiSerif Regular" w:cs="Arial"/>
          <w:i/>
          <w:sz w:val="22"/>
          <w:szCs w:val="22"/>
        </w:rPr>
        <w:t xml:space="preserve"> </w:t>
      </w:r>
      <w:r w:rsidRPr="002A6DDC">
        <w:rPr>
          <w:rFonts w:ascii="StobiSerif Regular" w:hAnsi="StobiSerif Regular" w:cs="Arial"/>
          <w:bCs/>
          <w:i/>
          <w:sz w:val="22"/>
          <w:szCs w:val="22"/>
        </w:rPr>
        <w:t xml:space="preserve">Доколку побарувањето биде отстапено, Фондот ќе </w:t>
      </w:r>
      <w:r w:rsidR="00BD052B">
        <w:rPr>
          <w:rFonts w:ascii="StobiSerif Regular" w:hAnsi="StobiSerif Regular" w:cs="Arial"/>
          <w:bCs/>
          <w:i/>
          <w:sz w:val="22"/>
          <w:szCs w:val="22"/>
        </w:rPr>
        <w:t>се</w:t>
      </w:r>
      <w:r w:rsidRPr="002A6DDC">
        <w:rPr>
          <w:rFonts w:ascii="StobiSerif Regular" w:hAnsi="StobiSerif Regular" w:cs="Arial"/>
          <w:bCs/>
          <w:i/>
          <w:sz w:val="22"/>
          <w:szCs w:val="22"/>
        </w:rPr>
        <w:t xml:space="preserve"> намир</w:t>
      </w:r>
      <w:r w:rsidR="00BD052B">
        <w:rPr>
          <w:rFonts w:ascii="StobiSerif Regular" w:hAnsi="StobiSerif Regular" w:cs="Arial"/>
          <w:bCs/>
          <w:i/>
          <w:sz w:val="22"/>
          <w:szCs w:val="22"/>
        </w:rPr>
        <w:t>и</w:t>
      </w:r>
      <w:r w:rsidRPr="002A6DDC">
        <w:rPr>
          <w:rFonts w:ascii="StobiSerif Regular" w:hAnsi="StobiSerif Regular" w:cs="Arial"/>
          <w:bCs/>
          <w:i/>
          <w:sz w:val="22"/>
          <w:szCs w:val="22"/>
        </w:rPr>
        <w:t xml:space="preserve"> во целост како што е утврдено со судското решение во стечајната постапка а доколку не биде отстапено, Фондот ќе остане како доверител во стечајната постапка што е проследено со неизвесност во однос на времето и висината на намирувањето во иднина.</w:t>
      </w:r>
    </w:p>
    <w:p w14:paraId="379DC2F8" w14:textId="77777777" w:rsidR="006B3B7B" w:rsidRPr="00FD6EEC" w:rsidRDefault="006B3B7B" w:rsidP="00C70606">
      <w:pPr>
        <w:suppressAutoHyphens w:val="0"/>
        <w:ind w:left="-142" w:right="-590"/>
        <w:rPr>
          <w:rFonts w:ascii="StobiSerif Regular" w:hAnsi="StobiSerif Regular"/>
          <w:i/>
          <w:color w:val="FF0000"/>
          <w:sz w:val="22"/>
          <w:szCs w:val="22"/>
        </w:rPr>
      </w:pPr>
    </w:p>
    <w:p w14:paraId="6EC3B40E" w14:textId="3F470037" w:rsidR="00600E1C" w:rsidRDefault="006B3B7B" w:rsidP="00C70606">
      <w:pPr>
        <w:suppressAutoHyphens w:val="0"/>
        <w:ind w:left="-142" w:right="-590"/>
        <w:rPr>
          <w:rFonts w:ascii="StobiSerif Regular" w:hAnsi="StobiSerif Regular"/>
          <w:i/>
          <w:color w:val="FF0000"/>
          <w:sz w:val="22"/>
          <w:szCs w:val="22"/>
        </w:rPr>
      </w:pPr>
      <w:r w:rsidRPr="00582311">
        <w:rPr>
          <w:rFonts w:ascii="StobiSerif Regular" w:hAnsi="StobiSerif Regular"/>
          <w:i/>
          <w:sz w:val="22"/>
          <w:szCs w:val="22"/>
        </w:rPr>
        <w:t>По</w:t>
      </w:r>
      <w:r w:rsidR="00BD052B" w:rsidRPr="00582311">
        <w:rPr>
          <w:rFonts w:ascii="StobiSerif Regular" w:hAnsi="StobiSerif Regular"/>
          <w:i/>
          <w:sz w:val="22"/>
          <w:szCs w:val="22"/>
        </w:rPr>
        <w:t xml:space="preserve">тоа </w:t>
      </w:r>
      <w:r w:rsidR="0063322A" w:rsidRPr="00582311">
        <w:rPr>
          <w:rFonts w:ascii="StobiSerif Regular" w:hAnsi="StobiSerif Regular"/>
          <w:i/>
          <w:sz w:val="22"/>
          <w:szCs w:val="22"/>
        </w:rPr>
        <w:t xml:space="preserve">дискутираа членовите на </w:t>
      </w:r>
      <w:r w:rsidRPr="00582311">
        <w:rPr>
          <w:rFonts w:ascii="StobiSerif Regular" w:hAnsi="StobiSerif Regular"/>
          <w:i/>
          <w:sz w:val="22"/>
          <w:szCs w:val="22"/>
        </w:rPr>
        <w:t>Управниот одбор</w:t>
      </w:r>
      <w:r w:rsidR="00BD052B" w:rsidRPr="00582311">
        <w:rPr>
          <w:rFonts w:ascii="StobiSerif Regular" w:hAnsi="StobiSerif Regular"/>
          <w:i/>
          <w:sz w:val="22"/>
          <w:szCs w:val="22"/>
        </w:rPr>
        <w:t xml:space="preserve"> при што поставуваа дополни прашања на кои одговори и објаснувања даваше Христо Трповски</w:t>
      </w:r>
      <w:r w:rsidR="0063322A" w:rsidRPr="00582311">
        <w:rPr>
          <w:rFonts w:ascii="StobiSerif Regular" w:hAnsi="StobiSerif Regular"/>
          <w:i/>
          <w:sz w:val="22"/>
          <w:szCs w:val="22"/>
        </w:rPr>
        <w:t>.</w:t>
      </w:r>
      <w:r w:rsidR="00600E1C" w:rsidRPr="00582311">
        <w:rPr>
          <w:rFonts w:ascii="StobiSerif Regular" w:hAnsi="StobiSerif Regular"/>
          <w:i/>
          <w:sz w:val="22"/>
          <w:szCs w:val="22"/>
        </w:rPr>
        <w:t xml:space="preserve"> </w:t>
      </w:r>
    </w:p>
    <w:p w14:paraId="4A0B5116" w14:textId="77777777" w:rsidR="00423C8C" w:rsidRDefault="00423C8C" w:rsidP="00C70606">
      <w:pPr>
        <w:suppressAutoHyphens w:val="0"/>
        <w:ind w:left="-142" w:right="-590"/>
        <w:rPr>
          <w:rFonts w:ascii="StobiSerif Regular" w:hAnsi="StobiSerif Regular"/>
          <w:i/>
          <w:color w:val="FF0000"/>
          <w:sz w:val="22"/>
          <w:szCs w:val="22"/>
        </w:rPr>
      </w:pPr>
    </w:p>
    <w:p w14:paraId="1650CE5C" w14:textId="2D7523EA" w:rsidR="00BD052B" w:rsidRDefault="00600E1C" w:rsidP="00C70606">
      <w:pPr>
        <w:suppressAutoHyphens w:val="0"/>
        <w:ind w:left="-142" w:right="-590"/>
        <w:rPr>
          <w:rFonts w:ascii="StobiSerif Regular" w:hAnsi="StobiSerif Regular"/>
          <w:i/>
          <w:sz w:val="22"/>
          <w:szCs w:val="22"/>
        </w:rPr>
      </w:pPr>
      <w:r w:rsidRPr="00582311">
        <w:rPr>
          <w:rFonts w:ascii="StobiSerif Regular" w:hAnsi="StobiSerif Regular"/>
          <w:i/>
          <w:sz w:val="22"/>
          <w:szCs w:val="22"/>
        </w:rPr>
        <w:t>Откако дискусијата беше исцрпена, Управниот одбор едногласно ја донесе предложената</w:t>
      </w:r>
    </w:p>
    <w:p w14:paraId="74FB263D" w14:textId="77777777" w:rsidR="00C70606" w:rsidRPr="00582311" w:rsidRDefault="00C70606" w:rsidP="00C70606">
      <w:pPr>
        <w:suppressAutoHyphens w:val="0"/>
        <w:ind w:left="-142" w:right="-590"/>
        <w:rPr>
          <w:rFonts w:ascii="StobiSerif Regular" w:hAnsi="StobiSerif Regular" w:cstheme="minorHAnsi"/>
          <w:bCs/>
          <w:i/>
          <w:sz w:val="22"/>
          <w:szCs w:val="22"/>
        </w:rPr>
      </w:pPr>
    </w:p>
    <w:p w14:paraId="56FB5375" w14:textId="02BDA405" w:rsidR="00355275" w:rsidRPr="00600E1C" w:rsidRDefault="00355275" w:rsidP="00C70606">
      <w:pPr>
        <w:suppressAutoHyphens w:val="0"/>
        <w:ind w:left="-142" w:right="-590"/>
        <w:jc w:val="center"/>
        <w:rPr>
          <w:rFonts w:ascii="StobiSerif Regular" w:hAnsi="StobiSerif Regular"/>
          <w:b/>
          <w:bCs/>
          <w:i/>
          <w:sz w:val="22"/>
          <w:szCs w:val="22"/>
          <w:lang w:val="en-US"/>
        </w:rPr>
      </w:pPr>
      <w:r w:rsidRPr="00600E1C">
        <w:rPr>
          <w:rFonts w:ascii="StobiSerif Regular" w:hAnsi="StobiSerif Regular"/>
          <w:b/>
          <w:bCs/>
          <w:i/>
          <w:sz w:val="22"/>
          <w:szCs w:val="22"/>
        </w:rPr>
        <w:t>Одлука</w:t>
      </w:r>
    </w:p>
    <w:p w14:paraId="7770E5DE" w14:textId="24404DB3" w:rsidR="00355275" w:rsidRPr="00600E1C" w:rsidRDefault="00FD6EEC" w:rsidP="00C70606">
      <w:pPr>
        <w:suppressAutoHyphens w:val="0"/>
        <w:ind w:left="-142" w:right="-590"/>
        <w:jc w:val="center"/>
        <w:rPr>
          <w:rFonts w:ascii="StobiSerif Regular" w:hAnsi="StobiSerif Regular"/>
          <w:b/>
          <w:bCs/>
          <w:i/>
          <w:sz w:val="22"/>
          <w:szCs w:val="22"/>
        </w:rPr>
      </w:pPr>
      <w:r w:rsidRPr="00600E1C">
        <w:rPr>
          <w:rFonts w:ascii="StobiSerif Regular" w:hAnsi="StobiSerif Regular"/>
          <w:b/>
          <w:bCs/>
          <w:i/>
          <w:sz w:val="22"/>
          <w:szCs w:val="22"/>
          <w:lang w:val="sq-AL"/>
        </w:rPr>
        <w:t>за отстапување на побарување</w:t>
      </w:r>
    </w:p>
    <w:p w14:paraId="3CAFFC64" w14:textId="77777777" w:rsidR="00FD6EEC" w:rsidRPr="00600E1C" w:rsidRDefault="00FD6EEC" w:rsidP="00C70606">
      <w:pPr>
        <w:pStyle w:val="ListParagraph"/>
        <w:spacing w:after="0" w:line="240" w:lineRule="auto"/>
        <w:ind w:left="-142" w:right="-590"/>
        <w:rPr>
          <w:rFonts w:ascii="StobiSerif Regular" w:hAnsi="StobiSerif Regular" w:cs="Arial"/>
          <w:i/>
          <w:iCs/>
        </w:rPr>
      </w:pPr>
    </w:p>
    <w:p w14:paraId="1612BA33" w14:textId="77777777" w:rsidR="00EC250E" w:rsidRDefault="00CB533A" w:rsidP="00C70606">
      <w:pPr>
        <w:pStyle w:val="ListParagraph"/>
        <w:spacing w:after="0" w:line="240" w:lineRule="auto"/>
        <w:ind w:left="-142" w:right="-590"/>
        <w:rPr>
          <w:rFonts w:ascii="StobiSerif Regular" w:hAnsi="StobiSerif Regular"/>
          <w:i/>
          <w:color w:val="FF0000"/>
        </w:rPr>
      </w:pPr>
      <w:r w:rsidRPr="00600E1C">
        <w:rPr>
          <w:rFonts w:ascii="StobiSerif Regular" w:hAnsi="StobiSerif Regular" w:cs="Arial"/>
          <w:i/>
          <w:iCs/>
        </w:rPr>
        <w:t xml:space="preserve">со која </w:t>
      </w:r>
      <w:r w:rsidRPr="00600E1C">
        <w:rPr>
          <w:rFonts w:ascii="StobiSerif Regular" w:hAnsi="StobiSerif Regular"/>
          <w:i/>
          <w:iCs/>
        </w:rPr>
        <w:t xml:space="preserve"> </w:t>
      </w:r>
      <w:r w:rsidR="0063322A" w:rsidRPr="00600E1C">
        <w:rPr>
          <w:rFonts w:ascii="StobiSerif Regular" w:hAnsi="StobiSerif Regular"/>
          <w:i/>
          <w:iCs/>
        </w:rPr>
        <w:t xml:space="preserve">се одлучи побарувањето на Фондот спрема </w:t>
      </w:r>
      <w:r w:rsidR="00600E1C" w:rsidRPr="00600E1C">
        <w:rPr>
          <w:rFonts w:ascii="StobiSerif Regular" w:hAnsi="StobiSerif Regular" w:cs="Arial"/>
          <w:i/>
        </w:rPr>
        <w:t xml:space="preserve">Машинопромет АД Скопје </w:t>
      </w:r>
      <w:r w:rsidR="0063322A" w:rsidRPr="00600E1C">
        <w:rPr>
          <w:rFonts w:ascii="StobiSerif Regular" w:hAnsi="StobiSerif Regular"/>
          <w:i/>
          <w:iCs/>
        </w:rPr>
        <w:t xml:space="preserve">да </w:t>
      </w:r>
      <w:r w:rsidR="00600E1C" w:rsidRPr="00600E1C">
        <w:rPr>
          <w:rFonts w:ascii="StobiSerif Regular" w:hAnsi="StobiSerif Regular"/>
          <w:i/>
          <w:iCs/>
        </w:rPr>
        <w:t xml:space="preserve">му </w:t>
      </w:r>
      <w:r w:rsidR="0063322A" w:rsidRPr="00600E1C">
        <w:rPr>
          <w:rFonts w:ascii="StobiSerif Regular" w:hAnsi="StobiSerif Regular"/>
          <w:i/>
          <w:iCs/>
        </w:rPr>
        <w:t xml:space="preserve">се отстапи </w:t>
      </w:r>
      <w:r w:rsidR="00600E1C" w:rsidRPr="00600E1C">
        <w:rPr>
          <w:rFonts w:ascii="StobiSerif Regular" w:hAnsi="StobiSerif Regular"/>
          <w:i/>
          <w:iCs/>
        </w:rPr>
        <w:t xml:space="preserve">на </w:t>
      </w:r>
      <w:r w:rsidR="00600E1C" w:rsidRPr="00600E1C">
        <w:rPr>
          <w:rFonts w:ascii="StobiSerif Regular" w:hAnsi="StobiSerif Regular"/>
          <w:i/>
        </w:rPr>
        <w:t xml:space="preserve">Настел ДОО Скопје </w:t>
      </w:r>
      <w:r w:rsidR="0063322A" w:rsidRPr="00600E1C">
        <w:rPr>
          <w:rFonts w:ascii="StobiSerif Regular" w:hAnsi="StobiSerif Regular"/>
          <w:i/>
          <w:iCs/>
        </w:rPr>
        <w:t>за износ</w:t>
      </w:r>
      <w:r w:rsidR="00600E1C" w:rsidRPr="00600E1C">
        <w:rPr>
          <w:rFonts w:ascii="StobiSerif Regular" w:hAnsi="StobiSerif Regular"/>
          <w:i/>
          <w:iCs/>
        </w:rPr>
        <w:t>от</w:t>
      </w:r>
      <w:r w:rsidR="0063322A" w:rsidRPr="00600E1C">
        <w:rPr>
          <w:rFonts w:ascii="StobiSerif Regular" w:hAnsi="StobiSerif Regular"/>
          <w:i/>
          <w:iCs/>
        </w:rPr>
        <w:t xml:space="preserve"> од </w:t>
      </w:r>
      <w:r w:rsidR="00600E1C" w:rsidRPr="00600E1C">
        <w:rPr>
          <w:rFonts w:ascii="StobiSerif Regular" w:hAnsi="StobiSerif Regular" w:cs="Arial"/>
          <w:i/>
        </w:rPr>
        <w:t>3.865.280,00 денари</w:t>
      </w:r>
      <w:r w:rsidR="00600E1C" w:rsidRPr="00600E1C">
        <w:rPr>
          <w:rFonts w:ascii="StobiSerif Regular" w:hAnsi="StobiSerif Regular"/>
          <w:i/>
          <w:iCs/>
        </w:rPr>
        <w:t xml:space="preserve"> </w:t>
      </w:r>
      <w:r w:rsidR="0063322A" w:rsidRPr="00600E1C">
        <w:rPr>
          <w:rFonts w:ascii="StobiSerif Regular" w:hAnsi="StobiSerif Regular"/>
          <w:i/>
          <w:iCs/>
        </w:rPr>
        <w:t xml:space="preserve">којшто е утврден </w:t>
      </w:r>
      <w:r w:rsidR="00600E1C" w:rsidRPr="00600E1C">
        <w:rPr>
          <w:rFonts w:ascii="StobiSerif Regular" w:hAnsi="StobiSerif Regular"/>
          <w:i/>
          <w:iCs/>
        </w:rPr>
        <w:t>с</w:t>
      </w:r>
      <w:r w:rsidR="0063322A" w:rsidRPr="00600E1C">
        <w:rPr>
          <w:rFonts w:ascii="StobiSerif Regular" w:hAnsi="StobiSerif Regular"/>
          <w:i/>
          <w:iCs/>
        </w:rPr>
        <w:t>о решението донесено од судот во стечајната постапка.</w:t>
      </w:r>
      <w:r w:rsidR="00EC250E" w:rsidRPr="00EC250E">
        <w:rPr>
          <w:rFonts w:ascii="StobiSerif Regular" w:hAnsi="StobiSerif Regular"/>
          <w:i/>
          <w:color w:val="FF0000"/>
        </w:rPr>
        <w:t xml:space="preserve"> </w:t>
      </w:r>
    </w:p>
    <w:p w14:paraId="65B1EC95" w14:textId="77777777" w:rsidR="00EC250E" w:rsidRPr="00022EDB" w:rsidRDefault="00EC250E" w:rsidP="00C70606">
      <w:pPr>
        <w:pStyle w:val="ListParagraph"/>
        <w:spacing w:after="0" w:line="240" w:lineRule="auto"/>
        <w:ind w:left="-142" w:right="-590"/>
        <w:rPr>
          <w:rFonts w:ascii="StobiSerif Regular" w:hAnsi="StobiSerif Regular"/>
          <w:i/>
          <w:color w:val="FF0000"/>
          <w:lang w:val="en-US"/>
        </w:rPr>
      </w:pPr>
    </w:p>
    <w:p w14:paraId="4B641864" w14:textId="192D268C" w:rsidR="00C334DA" w:rsidRPr="001825A8" w:rsidRDefault="00C334DA" w:rsidP="00C70606">
      <w:pPr>
        <w:suppressAutoHyphens w:val="0"/>
        <w:ind w:left="-142" w:right="-590"/>
        <w:rPr>
          <w:rFonts w:ascii="StobiSerif Regular" w:hAnsi="StobiSerif Regular" w:cstheme="minorHAnsi"/>
          <w:bCs/>
          <w:i/>
          <w:sz w:val="22"/>
          <w:szCs w:val="22"/>
        </w:rPr>
      </w:pPr>
      <w:r w:rsidRPr="001825A8">
        <w:rPr>
          <w:rFonts w:ascii="StobiSerif Regular" w:hAnsi="StobiSerif Regular"/>
          <w:b/>
          <w:bCs/>
          <w:i/>
          <w:sz w:val="22"/>
          <w:szCs w:val="22"/>
        </w:rPr>
        <w:t xml:space="preserve">ТОЧКА </w:t>
      </w:r>
      <w:r w:rsidRPr="001825A8">
        <w:rPr>
          <w:rFonts w:ascii="StobiSerif Regular" w:eastAsia="@Arial Unicode MS" w:hAnsi="StobiSerif Regular"/>
          <w:b/>
          <w:bCs/>
          <w:i/>
          <w:sz w:val="22"/>
          <w:szCs w:val="22"/>
        </w:rPr>
        <w:t>4</w:t>
      </w:r>
      <w:r w:rsidRPr="001825A8">
        <w:rPr>
          <w:rFonts w:ascii="StobiSerif Regular" w:eastAsia="@Arial Unicode MS" w:hAnsi="StobiSerif Regular"/>
          <w:i/>
          <w:sz w:val="22"/>
          <w:szCs w:val="22"/>
        </w:rPr>
        <w:t xml:space="preserve"> -  </w:t>
      </w:r>
      <w:r w:rsidRPr="001825A8">
        <w:rPr>
          <w:rFonts w:ascii="StobiSerif Regular" w:hAnsi="StobiSerif Regular"/>
          <w:i/>
          <w:sz w:val="22"/>
          <w:szCs w:val="22"/>
        </w:rPr>
        <w:t>Разно</w:t>
      </w:r>
    </w:p>
    <w:p w14:paraId="07C5D409" w14:textId="77777777" w:rsidR="00C334DA" w:rsidRPr="00FD6EEC" w:rsidRDefault="00C334DA" w:rsidP="00C70606">
      <w:pPr>
        <w:suppressAutoHyphens w:val="0"/>
        <w:ind w:left="-142" w:right="-590"/>
        <w:rPr>
          <w:rFonts w:ascii="StobiSerif Regular" w:hAnsi="StobiSerif Regular" w:cstheme="minorHAnsi"/>
          <w:bCs/>
          <w:i/>
          <w:color w:val="FF0000"/>
          <w:sz w:val="22"/>
          <w:szCs w:val="22"/>
        </w:rPr>
      </w:pPr>
    </w:p>
    <w:p w14:paraId="38601F14" w14:textId="19CB63B1" w:rsidR="000E42CC" w:rsidRDefault="00197FA8" w:rsidP="00C70606">
      <w:pPr>
        <w:suppressAutoHyphens w:val="0"/>
        <w:ind w:left="-142" w:right="-590"/>
        <w:rPr>
          <w:rFonts w:ascii="StobiSerif Regular" w:hAnsi="StobiSerif Regular"/>
          <w:i/>
          <w:sz w:val="22"/>
          <w:szCs w:val="22"/>
        </w:rPr>
      </w:pPr>
      <w:r w:rsidRPr="000E42CC">
        <w:rPr>
          <w:rFonts w:ascii="StobiSerif Regular" w:hAnsi="StobiSerif Regular" w:cstheme="minorHAnsi"/>
          <w:bCs/>
          <w:i/>
          <w:sz w:val="22"/>
          <w:szCs w:val="22"/>
        </w:rPr>
        <w:t xml:space="preserve">Во рамките на точката Разно, </w:t>
      </w:r>
      <w:r w:rsidR="00581F85" w:rsidRPr="000E42CC">
        <w:rPr>
          <w:rFonts w:ascii="StobiSerif Regular" w:hAnsi="StobiSerif Regular" w:cstheme="minorHAnsi"/>
          <w:bCs/>
          <w:i/>
          <w:sz w:val="22"/>
          <w:szCs w:val="22"/>
        </w:rPr>
        <w:t>Тања Дејаноска</w:t>
      </w:r>
      <w:r w:rsidRPr="000E42CC">
        <w:rPr>
          <w:rFonts w:ascii="StobiSerif Regular" w:hAnsi="StobiSerif Regular" w:cstheme="minorHAnsi"/>
          <w:bCs/>
          <w:i/>
          <w:sz w:val="22"/>
          <w:szCs w:val="22"/>
        </w:rPr>
        <w:t xml:space="preserve"> </w:t>
      </w:r>
      <w:r w:rsidR="00581F85" w:rsidRPr="000E42CC">
        <w:rPr>
          <w:rFonts w:ascii="StobiSerif Regular" w:hAnsi="StobiSerif Regular" w:cstheme="minorHAnsi"/>
          <w:bCs/>
          <w:i/>
          <w:sz w:val="22"/>
          <w:szCs w:val="22"/>
        </w:rPr>
        <w:t xml:space="preserve">наведе дека </w:t>
      </w:r>
      <w:r w:rsidR="004C3F2D" w:rsidRPr="000E42CC">
        <w:rPr>
          <w:rFonts w:ascii="StobiSerif Regular" w:hAnsi="StobiSerif Regular" w:cstheme="minorHAnsi"/>
          <w:bCs/>
          <w:i/>
          <w:sz w:val="22"/>
          <w:szCs w:val="22"/>
        </w:rPr>
        <w:t>по воведувањето на</w:t>
      </w:r>
      <w:r w:rsidR="004C3F2D" w:rsidRPr="000E42CC">
        <w:rPr>
          <w:rFonts w:ascii="StobiSerif Regular" w:hAnsi="StobiSerif Regular"/>
          <w:i/>
          <w:sz w:val="22"/>
          <w:szCs w:val="22"/>
        </w:rPr>
        <w:t xml:space="preserve"> новиот упат за лабораториски испитувања ЛУ1-п</w:t>
      </w:r>
      <w:r w:rsidR="004C3F2D">
        <w:rPr>
          <w:rFonts w:ascii="StobiSerif Regular" w:hAnsi="StobiSerif Regular"/>
          <w:i/>
          <w:sz w:val="22"/>
          <w:szCs w:val="22"/>
        </w:rPr>
        <w:t xml:space="preserve">, </w:t>
      </w:r>
      <w:r w:rsidR="000E42CC" w:rsidRPr="000E42CC">
        <w:rPr>
          <w:rFonts w:ascii="StobiSerif Regular" w:hAnsi="StobiSerif Regular"/>
          <w:i/>
          <w:sz w:val="22"/>
          <w:szCs w:val="22"/>
        </w:rPr>
        <w:t xml:space="preserve">лабораториите </w:t>
      </w:r>
      <w:r w:rsidR="00581F85" w:rsidRPr="000E42CC">
        <w:rPr>
          <w:rFonts w:ascii="StobiSerif Regular" w:hAnsi="StobiSerif Regular" w:cstheme="minorHAnsi"/>
          <w:bCs/>
          <w:i/>
          <w:sz w:val="22"/>
          <w:szCs w:val="22"/>
        </w:rPr>
        <w:t>се соочувале со проблеми</w:t>
      </w:r>
      <w:r w:rsidR="004C3F2D">
        <w:rPr>
          <w:rFonts w:ascii="StobiSerif Regular" w:hAnsi="StobiSerif Regular" w:cstheme="minorHAnsi"/>
          <w:bCs/>
          <w:i/>
          <w:sz w:val="22"/>
          <w:szCs w:val="22"/>
        </w:rPr>
        <w:t xml:space="preserve"> во работењето.</w:t>
      </w:r>
      <w:r w:rsidR="00581F85" w:rsidRPr="000E42CC">
        <w:rPr>
          <w:rFonts w:ascii="StobiSerif Regular" w:hAnsi="StobiSerif Regular" w:cstheme="minorHAnsi"/>
          <w:bCs/>
          <w:i/>
          <w:sz w:val="22"/>
          <w:szCs w:val="22"/>
        </w:rPr>
        <w:t xml:space="preserve"> </w:t>
      </w:r>
      <w:r w:rsidR="001825A8">
        <w:rPr>
          <w:rFonts w:ascii="StobiSerif Regular" w:hAnsi="StobiSerif Regular"/>
          <w:i/>
          <w:sz w:val="22"/>
          <w:szCs w:val="22"/>
        </w:rPr>
        <w:t>Овој упат</w:t>
      </w:r>
      <w:r w:rsidR="003C0B59" w:rsidRPr="000E42CC">
        <w:rPr>
          <w:rFonts w:ascii="StobiSerif Regular" w:hAnsi="StobiSerif Regular"/>
          <w:i/>
          <w:sz w:val="22"/>
          <w:szCs w:val="22"/>
        </w:rPr>
        <w:t xml:space="preserve"> се </w:t>
      </w:r>
      <w:r w:rsidR="004C3F2D">
        <w:rPr>
          <w:rFonts w:ascii="StobiSerif Regular" w:hAnsi="StobiSerif Regular"/>
          <w:i/>
          <w:sz w:val="22"/>
          <w:szCs w:val="22"/>
        </w:rPr>
        <w:t>утврди</w:t>
      </w:r>
      <w:r w:rsidR="003C0B59" w:rsidRPr="000E42CC">
        <w:rPr>
          <w:rFonts w:ascii="StobiSerif Regular" w:hAnsi="StobiSerif Regular"/>
          <w:i/>
          <w:sz w:val="22"/>
          <w:szCs w:val="22"/>
        </w:rPr>
        <w:t xml:space="preserve"> на седницата одржана во август</w:t>
      </w:r>
      <w:r w:rsidR="000E42CC">
        <w:rPr>
          <w:rFonts w:ascii="StobiSerif Regular" w:hAnsi="StobiSerif Regular"/>
          <w:i/>
          <w:sz w:val="22"/>
          <w:szCs w:val="22"/>
        </w:rPr>
        <w:t xml:space="preserve"> и се применува веќе еден месец</w:t>
      </w:r>
      <w:r w:rsidR="00581F85" w:rsidRPr="000E42CC">
        <w:rPr>
          <w:rFonts w:ascii="StobiSerif Regular" w:hAnsi="StobiSerif Regular"/>
          <w:i/>
          <w:sz w:val="22"/>
          <w:szCs w:val="22"/>
        </w:rPr>
        <w:t>.</w:t>
      </w:r>
      <w:r w:rsidR="000E42CC" w:rsidRPr="000E42CC">
        <w:rPr>
          <w:rFonts w:ascii="StobiSerif Regular" w:hAnsi="StobiSerif Regular"/>
          <w:i/>
          <w:sz w:val="22"/>
          <w:szCs w:val="22"/>
        </w:rPr>
        <w:t xml:space="preserve"> </w:t>
      </w:r>
      <w:r w:rsidR="000E42CC">
        <w:rPr>
          <w:rFonts w:ascii="StobiSerif Regular" w:hAnsi="StobiSerif Regular"/>
          <w:i/>
          <w:sz w:val="22"/>
          <w:szCs w:val="22"/>
        </w:rPr>
        <w:t>Со давање на услугите опфатени со тој упат, лабораториите го исцрпува</w:t>
      </w:r>
      <w:r w:rsidR="004C3F2D">
        <w:rPr>
          <w:rFonts w:ascii="StobiSerif Regular" w:hAnsi="StobiSerif Regular"/>
          <w:i/>
          <w:sz w:val="22"/>
          <w:szCs w:val="22"/>
        </w:rPr>
        <w:t xml:space="preserve">ле </w:t>
      </w:r>
      <w:r w:rsidR="000E42CC">
        <w:rPr>
          <w:rFonts w:ascii="StobiSerif Regular" w:hAnsi="StobiSerif Regular"/>
          <w:i/>
          <w:sz w:val="22"/>
          <w:szCs w:val="22"/>
        </w:rPr>
        <w:t>договорниот надоместок побргу.</w:t>
      </w:r>
      <w:r w:rsidR="00581F85" w:rsidRPr="00581F85">
        <w:rPr>
          <w:rFonts w:ascii="StobiSerif Regular" w:hAnsi="StobiSerif Regular"/>
          <w:i/>
          <w:sz w:val="22"/>
          <w:szCs w:val="22"/>
        </w:rPr>
        <w:t xml:space="preserve"> </w:t>
      </w:r>
      <w:r w:rsidR="000E42CC">
        <w:rPr>
          <w:rFonts w:ascii="StobiSerif Regular" w:hAnsi="StobiSerif Regular"/>
          <w:i/>
          <w:sz w:val="22"/>
          <w:szCs w:val="22"/>
        </w:rPr>
        <w:t>Покрај тоа</w:t>
      </w:r>
      <w:r w:rsidR="003C0B59">
        <w:rPr>
          <w:rFonts w:ascii="StobiSerif Regular" w:hAnsi="StobiSerif Regular"/>
          <w:i/>
          <w:sz w:val="22"/>
          <w:szCs w:val="22"/>
        </w:rPr>
        <w:t xml:space="preserve">, го истакна и проблемот со утврдувањето на референтни цени за услугите на стоматолозите специјалисти кој процес сѐ уште не е завршен и не е постигнат резултат. </w:t>
      </w:r>
      <w:r w:rsidR="000E42CC">
        <w:rPr>
          <w:rFonts w:ascii="StobiSerif Regular" w:hAnsi="StobiSerif Regular"/>
          <w:i/>
          <w:sz w:val="22"/>
          <w:szCs w:val="22"/>
        </w:rPr>
        <w:t xml:space="preserve">Побара за овие проблеми Фондот во најкус рок да најде решение и да го извести Управниот одбор. Во врска со тоа, предложи и </w:t>
      </w:r>
      <w:r w:rsidR="00572213" w:rsidRPr="001825A8">
        <w:rPr>
          <w:rFonts w:ascii="StobiSerif Regular" w:hAnsi="StobiSerif Regular"/>
          <w:i/>
          <w:iCs/>
          <w:sz w:val="22"/>
          <w:szCs w:val="22"/>
        </w:rPr>
        <w:t>Управниот одбор</w:t>
      </w:r>
      <w:r w:rsidR="00572213">
        <w:rPr>
          <w:rFonts w:ascii="StobiSerif Regular" w:hAnsi="StobiSerif Regular"/>
          <w:i/>
          <w:sz w:val="22"/>
          <w:szCs w:val="22"/>
        </w:rPr>
        <w:t xml:space="preserve"> </w:t>
      </w:r>
      <w:r w:rsidR="000E42CC">
        <w:rPr>
          <w:rFonts w:ascii="StobiSerif Regular" w:hAnsi="StobiSerif Regular"/>
          <w:i/>
          <w:sz w:val="22"/>
          <w:szCs w:val="22"/>
        </w:rPr>
        <w:t>да донесе заклучок.</w:t>
      </w:r>
    </w:p>
    <w:p w14:paraId="11A72152" w14:textId="77777777" w:rsidR="003C0B59" w:rsidRPr="001825A8" w:rsidRDefault="003C0B59" w:rsidP="00C70606">
      <w:pPr>
        <w:suppressAutoHyphens w:val="0"/>
        <w:ind w:left="-142" w:right="-590"/>
        <w:rPr>
          <w:rFonts w:ascii="StobiSerif Regular" w:hAnsi="StobiSerif Regular" w:cstheme="minorHAnsi"/>
          <w:bCs/>
          <w:i/>
          <w:sz w:val="22"/>
          <w:szCs w:val="22"/>
        </w:rPr>
      </w:pPr>
    </w:p>
    <w:p w14:paraId="312583BF" w14:textId="0F1D8789" w:rsidR="003C0B59" w:rsidRPr="001825A8" w:rsidRDefault="000E42CC" w:rsidP="00C70606">
      <w:pPr>
        <w:ind w:left="-142" w:right="-590"/>
        <w:rPr>
          <w:rFonts w:ascii="StobiSerif Regular" w:hAnsi="StobiSerif Regular"/>
          <w:i/>
          <w:iCs/>
          <w:sz w:val="22"/>
          <w:szCs w:val="22"/>
        </w:rPr>
      </w:pPr>
      <w:r w:rsidRPr="001825A8">
        <w:rPr>
          <w:rFonts w:ascii="StobiSerif Regular" w:hAnsi="StobiSerif Regular"/>
          <w:i/>
          <w:iCs/>
          <w:sz w:val="22"/>
          <w:szCs w:val="22"/>
        </w:rPr>
        <w:t xml:space="preserve">Предлогот беше прифатен, по што во врска со истакнатите прашања, </w:t>
      </w:r>
      <w:r w:rsidR="003C0B59" w:rsidRPr="001825A8">
        <w:rPr>
          <w:rFonts w:ascii="StobiSerif Regular" w:hAnsi="StobiSerif Regular"/>
          <w:i/>
          <w:iCs/>
          <w:sz w:val="22"/>
          <w:szCs w:val="22"/>
        </w:rPr>
        <w:t xml:space="preserve">Управниот одбор </w:t>
      </w:r>
      <w:r w:rsidRPr="001825A8">
        <w:rPr>
          <w:rFonts w:ascii="StobiSerif Regular" w:hAnsi="StobiSerif Regular"/>
          <w:i/>
          <w:iCs/>
          <w:sz w:val="22"/>
          <w:szCs w:val="22"/>
        </w:rPr>
        <w:t xml:space="preserve">едногласно го </w:t>
      </w:r>
      <w:r w:rsidR="003C0B59" w:rsidRPr="001825A8">
        <w:rPr>
          <w:rFonts w:ascii="StobiSerif Regular" w:hAnsi="StobiSerif Regular"/>
          <w:i/>
          <w:iCs/>
          <w:sz w:val="22"/>
          <w:szCs w:val="22"/>
        </w:rPr>
        <w:t xml:space="preserve">донесе </w:t>
      </w:r>
      <w:r w:rsidRPr="001825A8">
        <w:rPr>
          <w:rFonts w:ascii="StobiSerif Regular" w:hAnsi="StobiSerif Regular"/>
          <w:i/>
          <w:iCs/>
          <w:sz w:val="22"/>
          <w:szCs w:val="22"/>
        </w:rPr>
        <w:t>следниот</w:t>
      </w:r>
    </w:p>
    <w:p w14:paraId="16884EEF" w14:textId="77777777" w:rsidR="003C0B59" w:rsidRDefault="003C0B59" w:rsidP="00C70606">
      <w:pPr>
        <w:ind w:left="-142" w:right="-590"/>
        <w:rPr>
          <w:rFonts w:ascii="StobiSerif Regular" w:hAnsi="StobiSerif Regular"/>
          <w:b/>
          <w:bCs/>
          <w:i/>
          <w:iCs/>
          <w:sz w:val="22"/>
          <w:szCs w:val="22"/>
        </w:rPr>
      </w:pPr>
    </w:p>
    <w:p w14:paraId="1726FDDE" w14:textId="2ABC3C64" w:rsidR="003C0B59" w:rsidRPr="003C0B59" w:rsidRDefault="003C0B59" w:rsidP="00C70606">
      <w:pPr>
        <w:ind w:left="-142" w:right="-590"/>
        <w:rPr>
          <w:rFonts w:ascii="StobiSerif Regular" w:hAnsi="StobiSerif Regular"/>
          <w:i/>
          <w:iCs/>
          <w:sz w:val="22"/>
          <w:szCs w:val="22"/>
        </w:rPr>
      </w:pPr>
      <w:r w:rsidRPr="003C0B59">
        <w:rPr>
          <w:rFonts w:ascii="StobiSerif Regular" w:hAnsi="StobiSerif Regular"/>
          <w:b/>
          <w:bCs/>
          <w:i/>
          <w:iCs/>
          <w:sz w:val="22"/>
          <w:szCs w:val="22"/>
        </w:rPr>
        <w:t>Заклучок:</w:t>
      </w:r>
      <w:r w:rsidRPr="003C0B59">
        <w:rPr>
          <w:rFonts w:ascii="StobiSerif Regular" w:hAnsi="StobiSerif Regular"/>
          <w:i/>
          <w:iCs/>
          <w:sz w:val="22"/>
          <w:szCs w:val="22"/>
        </w:rPr>
        <w:t xml:space="preserve"> </w:t>
      </w:r>
      <w:r>
        <w:rPr>
          <w:rFonts w:ascii="StobiSerif Regular" w:hAnsi="StobiSerif Regular"/>
          <w:i/>
          <w:iCs/>
          <w:sz w:val="22"/>
          <w:szCs w:val="22"/>
        </w:rPr>
        <w:t>З</w:t>
      </w:r>
      <w:r w:rsidRPr="003C0B59">
        <w:rPr>
          <w:rFonts w:ascii="StobiSerif Regular" w:hAnsi="StobiSerif Regular"/>
          <w:i/>
          <w:iCs/>
          <w:sz w:val="22"/>
          <w:szCs w:val="22"/>
        </w:rPr>
        <w:t>а следната седница</w:t>
      </w:r>
      <w:r w:rsidR="00572213">
        <w:rPr>
          <w:rFonts w:ascii="StobiSerif Regular" w:hAnsi="StobiSerif Regular"/>
          <w:i/>
          <w:iCs/>
          <w:sz w:val="22"/>
          <w:szCs w:val="22"/>
        </w:rPr>
        <w:t>,</w:t>
      </w:r>
      <w:r w:rsidRPr="003C0B59">
        <w:rPr>
          <w:rFonts w:ascii="StobiSerif Regular" w:hAnsi="StobiSerif Regular"/>
          <w:i/>
          <w:iCs/>
          <w:sz w:val="22"/>
          <w:szCs w:val="22"/>
        </w:rPr>
        <w:t xml:space="preserve"> </w:t>
      </w:r>
      <w:r>
        <w:rPr>
          <w:rFonts w:ascii="StobiSerif Regular" w:hAnsi="StobiSerif Regular"/>
          <w:i/>
          <w:iCs/>
          <w:sz w:val="22"/>
          <w:szCs w:val="22"/>
        </w:rPr>
        <w:t xml:space="preserve">на Управниот одбор </w:t>
      </w:r>
      <w:r w:rsidRPr="003C0B59">
        <w:rPr>
          <w:rFonts w:ascii="StobiSerif Regular" w:hAnsi="StobiSerif Regular"/>
          <w:i/>
          <w:iCs/>
          <w:sz w:val="22"/>
          <w:szCs w:val="22"/>
        </w:rPr>
        <w:t>да</w:t>
      </w:r>
      <w:r>
        <w:rPr>
          <w:rFonts w:ascii="StobiSerif Regular" w:hAnsi="StobiSerif Regular"/>
          <w:i/>
          <w:iCs/>
          <w:sz w:val="22"/>
          <w:szCs w:val="22"/>
        </w:rPr>
        <w:t xml:space="preserve"> му</w:t>
      </w:r>
      <w:r w:rsidRPr="003C0B59">
        <w:rPr>
          <w:rFonts w:ascii="StobiSerif Regular" w:hAnsi="StobiSerif Regular"/>
          <w:i/>
          <w:iCs/>
          <w:sz w:val="22"/>
          <w:szCs w:val="22"/>
        </w:rPr>
        <w:t xml:space="preserve"> се даде известување во врска со следното:</w:t>
      </w:r>
    </w:p>
    <w:p w14:paraId="4DE5DB0E" w14:textId="5FB4E12C" w:rsidR="003C0B59" w:rsidRPr="003C0B59" w:rsidRDefault="003C0B59" w:rsidP="00C70606">
      <w:pPr>
        <w:pStyle w:val="ListParagraph"/>
        <w:numPr>
          <w:ilvl w:val="0"/>
          <w:numId w:val="21"/>
        </w:numPr>
        <w:suppressAutoHyphens w:val="0"/>
        <w:spacing w:after="0" w:line="240" w:lineRule="auto"/>
        <w:ind w:left="-142" w:right="-590" w:firstLine="142"/>
        <w:contextualSpacing w:val="0"/>
        <w:rPr>
          <w:rFonts w:ascii="StobiSerif Regular" w:eastAsia="Times New Roman" w:hAnsi="StobiSerif Regular"/>
          <w:i/>
          <w:iCs/>
        </w:rPr>
      </w:pPr>
      <w:r w:rsidRPr="003C0B59">
        <w:rPr>
          <w:rFonts w:ascii="StobiSerif Regular" w:eastAsia="Times New Roman" w:hAnsi="StobiSerif Regular"/>
          <w:i/>
          <w:iCs/>
        </w:rPr>
        <w:t xml:space="preserve">Во која фаза се активностите за утврдување нови цени за плаќање на здравствените услуги во специјалистичко-консултативната стоматолошка здравствена заштита, за кои преговорите помеѓу претставници на Фондот и Комората на приватно здравство и </w:t>
      </w:r>
      <w:r w:rsidR="00E7097F">
        <w:rPr>
          <w:rFonts w:ascii="StobiSerif Regular" w:eastAsia="Times New Roman" w:hAnsi="StobiSerif Regular"/>
          <w:i/>
          <w:iCs/>
        </w:rPr>
        <w:t>Универзитетскиот с</w:t>
      </w:r>
      <w:r w:rsidRPr="003C0B59">
        <w:rPr>
          <w:rFonts w:ascii="StobiSerif Regular" w:eastAsia="Times New Roman" w:hAnsi="StobiSerif Regular"/>
          <w:i/>
          <w:iCs/>
        </w:rPr>
        <w:t xml:space="preserve">томатолошки </w:t>
      </w:r>
      <w:r w:rsidR="00E7097F">
        <w:rPr>
          <w:rFonts w:ascii="StobiSerif Regular" w:eastAsia="Times New Roman" w:hAnsi="StobiSerif Regular"/>
          <w:i/>
          <w:iCs/>
        </w:rPr>
        <w:t>к</w:t>
      </w:r>
      <w:r w:rsidRPr="003C0B59">
        <w:rPr>
          <w:rFonts w:ascii="StobiSerif Regular" w:eastAsia="Times New Roman" w:hAnsi="StobiSerif Regular"/>
          <w:i/>
          <w:iCs/>
        </w:rPr>
        <w:t>линички Центар започнале во февруари оваа година а од месец мај до сега не бил одржан состанок и не е дојдено до решение</w:t>
      </w:r>
      <w:r w:rsidR="00572213">
        <w:rPr>
          <w:rFonts w:ascii="StobiSerif Regular" w:eastAsia="Times New Roman" w:hAnsi="StobiSerif Regular"/>
          <w:i/>
          <w:iCs/>
        </w:rPr>
        <w:t>?</w:t>
      </w:r>
      <w:r w:rsidRPr="003C0B59">
        <w:rPr>
          <w:rFonts w:ascii="StobiSerif Regular" w:eastAsia="Times New Roman" w:hAnsi="StobiSerif Regular"/>
          <w:i/>
          <w:iCs/>
        </w:rPr>
        <w:t xml:space="preserve"> Што презема Фондот за успешна реализација на преговорите и конечно утврдување нови цени, кои не се променети од 2007 година</w:t>
      </w:r>
      <w:r w:rsidR="007A56AD">
        <w:rPr>
          <w:rFonts w:ascii="StobiSerif Regular" w:eastAsia="Times New Roman" w:hAnsi="StobiSerif Regular"/>
          <w:i/>
          <w:iCs/>
        </w:rPr>
        <w:t>?</w:t>
      </w:r>
    </w:p>
    <w:p w14:paraId="061184C7" w14:textId="6E8DC003" w:rsidR="003C0B59" w:rsidRPr="003C0B59" w:rsidRDefault="003C0B59" w:rsidP="00C70606">
      <w:pPr>
        <w:pStyle w:val="m-2448887059879361265msolistparagraph"/>
        <w:numPr>
          <w:ilvl w:val="0"/>
          <w:numId w:val="21"/>
        </w:numPr>
        <w:spacing w:before="0" w:beforeAutospacing="0" w:after="0" w:afterAutospacing="0"/>
        <w:ind w:left="-142" w:right="-590" w:firstLine="142"/>
        <w:jc w:val="both"/>
        <w:rPr>
          <w:rFonts w:eastAsia="Times New Roman"/>
          <w:i/>
          <w:iCs/>
        </w:rPr>
      </w:pPr>
      <w:r w:rsidRPr="003C0B59">
        <w:rPr>
          <w:rFonts w:ascii="StobiSerif Regular" w:eastAsia="Times New Roman" w:hAnsi="StobiSerif Regular"/>
          <w:i/>
          <w:iCs/>
        </w:rPr>
        <w:t>Лабораториите се соочуваат со проблеми во работењето по воведување на образецот на упат ЛУ1-п за биохемиски лабораториски услуги за чија  примена не добиле упатства. Лабораториите буџетот доделен од Фондот го користат во првата сед</w:t>
      </w:r>
      <w:r>
        <w:rPr>
          <w:rFonts w:ascii="StobiSerif Regular" w:eastAsia="Times New Roman" w:hAnsi="StobiSerif Regular"/>
          <w:i/>
          <w:iCs/>
        </w:rPr>
        <w:t>м</w:t>
      </w:r>
      <w:r w:rsidRPr="003C0B59">
        <w:rPr>
          <w:rFonts w:ascii="StobiSerif Regular" w:eastAsia="Times New Roman" w:hAnsi="StobiSerif Regular"/>
          <w:i/>
          <w:iCs/>
        </w:rPr>
        <w:t>ица од месецот, а останатите 3 седмици трошоците за услугите кои се на товар на Фондот ги покриваат со услугите кои пациентите ги плаќаат приватно и со партиципацијата за конкретната услуга.  (Пример: по искористување на буџетот за уринарен статус се наплаќа само партиципација од 14 ден, за Гликемија 12 ден., за HbA1c 70 денари.) Со сумата од партиципација не може да се покријат ниту трошоците за потрошен материјал. Услугите од ЛУ1-п пакетот претходно се наплатувале приватно, што значи за ист буџет значително се зголемил бројот на услуги, со што значително се намалува можноста лабораториите да г</w:t>
      </w:r>
      <w:r>
        <w:rPr>
          <w:rFonts w:ascii="StobiSerif Regular" w:eastAsia="Times New Roman" w:hAnsi="StobiSerif Regular"/>
          <w:i/>
          <w:iCs/>
        </w:rPr>
        <w:t>и</w:t>
      </w:r>
      <w:r w:rsidRPr="003C0B59">
        <w:rPr>
          <w:rFonts w:ascii="StobiSerif Regular" w:eastAsia="Times New Roman" w:hAnsi="StobiSerif Regular"/>
          <w:i/>
          <w:iCs/>
        </w:rPr>
        <w:t xml:space="preserve"> покријат трошоците за пациентите по искористувањето на буџетот, кој со новиот ЛУ1п ќе се искористува побргу. Дел од новите услуги опфаќаат и скрининг, кој скрининг сега треба да падне на </w:t>
      </w:r>
      <w:r>
        <w:rPr>
          <w:rFonts w:ascii="StobiSerif Regular" w:eastAsia="Times New Roman" w:hAnsi="StobiSerif Regular"/>
          <w:i/>
          <w:iCs/>
        </w:rPr>
        <w:t>товар</w:t>
      </w:r>
      <w:r w:rsidRPr="003C0B59">
        <w:rPr>
          <w:rFonts w:ascii="StobiSerif Regular" w:eastAsia="Times New Roman" w:hAnsi="StobiSerif Regular"/>
          <w:i/>
          <w:iCs/>
        </w:rPr>
        <w:t xml:space="preserve"> на лабораториите а цените на услугите не се променети со години.</w:t>
      </w:r>
    </w:p>
    <w:p w14:paraId="09543D1A" w14:textId="77777777" w:rsidR="003C0B59" w:rsidRPr="003C0B59" w:rsidRDefault="003C0B59" w:rsidP="00C70606">
      <w:pPr>
        <w:suppressAutoHyphens w:val="0"/>
        <w:ind w:left="-142" w:right="-590"/>
        <w:rPr>
          <w:rFonts w:ascii="StobiSerif Regular" w:hAnsi="StobiSerif Regular" w:cstheme="minorHAnsi"/>
          <w:bCs/>
          <w:i/>
          <w:iCs/>
          <w:color w:val="FF0000"/>
          <w:sz w:val="22"/>
          <w:szCs w:val="22"/>
        </w:rPr>
      </w:pPr>
    </w:p>
    <w:p w14:paraId="4A9DD1C3" w14:textId="45B7B072" w:rsidR="00145811" w:rsidRPr="003C0B59" w:rsidRDefault="003C0B59" w:rsidP="00C70606">
      <w:pPr>
        <w:pStyle w:val="ListParagraph"/>
        <w:spacing w:after="0" w:line="240" w:lineRule="auto"/>
        <w:ind w:left="-142" w:right="-590"/>
        <w:rPr>
          <w:rFonts w:ascii="StobiSerif Regular" w:eastAsia="@Arial Unicode MS" w:hAnsi="StobiSerif Regular" w:cs="Arial"/>
          <w:i/>
          <w:iCs/>
        </w:rPr>
      </w:pPr>
      <w:r w:rsidRPr="003C0B59">
        <w:rPr>
          <w:rFonts w:ascii="StobiSerif Regular" w:hAnsi="StobiSerif Regular"/>
          <w:i/>
          <w:iCs/>
        </w:rPr>
        <w:t>Со донесувањето на заклучокот</w:t>
      </w:r>
      <w:r w:rsidR="00841263" w:rsidRPr="003C0B59">
        <w:rPr>
          <w:rFonts w:ascii="StobiSerif Regular" w:hAnsi="StobiSerif Regular"/>
          <w:i/>
          <w:iCs/>
        </w:rPr>
        <w:t>,</w:t>
      </w:r>
      <w:r w:rsidR="00145811" w:rsidRPr="003C0B59">
        <w:rPr>
          <w:rFonts w:ascii="StobiSerif Regular" w:hAnsi="StobiSerif Regular"/>
          <w:i/>
          <w:iCs/>
        </w:rPr>
        <w:t xml:space="preserve"> </w:t>
      </w:r>
      <w:r w:rsidR="00145811" w:rsidRPr="003C0B59">
        <w:rPr>
          <w:rFonts w:ascii="StobiSerif Regular" w:eastAsia="@Arial Unicode MS" w:hAnsi="StobiSerif Regular" w:cs="Arial"/>
          <w:i/>
          <w:iCs/>
        </w:rPr>
        <w:t xml:space="preserve">дневниот ред беше исцрпен </w:t>
      </w:r>
      <w:r w:rsidR="000C43BA" w:rsidRPr="003C0B59">
        <w:rPr>
          <w:rFonts w:ascii="StobiSerif Regular" w:eastAsia="@Arial Unicode MS" w:hAnsi="StobiSerif Regular" w:cs="Arial"/>
          <w:i/>
          <w:iCs/>
        </w:rPr>
        <w:t xml:space="preserve">и </w:t>
      </w:r>
      <w:r w:rsidR="00145811" w:rsidRPr="003C0B59">
        <w:rPr>
          <w:rFonts w:ascii="StobiSerif Regular" w:eastAsia="@Arial Unicode MS" w:hAnsi="StobiSerif Regular" w:cs="Arial"/>
          <w:i/>
          <w:iCs/>
        </w:rPr>
        <w:t>Управниот одбор во 1</w:t>
      </w:r>
      <w:r w:rsidR="00225444" w:rsidRPr="003C0B59">
        <w:rPr>
          <w:rFonts w:ascii="StobiSerif Regular" w:eastAsia="@Arial Unicode MS" w:hAnsi="StobiSerif Regular" w:cs="Arial"/>
          <w:i/>
          <w:iCs/>
        </w:rPr>
        <w:t>2</w:t>
      </w:r>
      <w:r w:rsidR="00145811" w:rsidRPr="003C0B59">
        <w:rPr>
          <w:rFonts w:ascii="StobiSerif Regular" w:eastAsia="@Arial Unicode MS" w:hAnsi="StobiSerif Regular" w:cs="Arial"/>
          <w:i/>
          <w:iCs/>
        </w:rPr>
        <w:t>.</w:t>
      </w:r>
      <w:r w:rsidR="00841263" w:rsidRPr="003C0B59">
        <w:rPr>
          <w:rFonts w:ascii="StobiSerif Regular" w:eastAsia="@Arial Unicode MS" w:hAnsi="StobiSerif Regular" w:cs="Arial"/>
          <w:i/>
          <w:iCs/>
        </w:rPr>
        <w:t>3</w:t>
      </w:r>
      <w:r w:rsidR="00225444" w:rsidRPr="003C0B59">
        <w:rPr>
          <w:rFonts w:ascii="StobiSerif Regular" w:eastAsia="@Arial Unicode MS" w:hAnsi="StobiSerif Regular" w:cs="Arial"/>
          <w:i/>
          <w:iCs/>
        </w:rPr>
        <w:t>5</w:t>
      </w:r>
      <w:r w:rsidR="00145811" w:rsidRPr="003C0B59">
        <w:rPr>
          <w:rFonts w:ascii="StobiSerif Regular" w:eastAsia="@Arial Unicode MS" w:hAnsi="StobiSerif Regular" w:cs="Arial"/>
          <w:i/>
          <w:iCs/>
        </w:rPr>
        <w:t xml:space="preserve"> часот заврши с</w:t>
      </w:r>
      <w:r w:rsidR="00CA5B81" w:rsidRPr="003C0B59">
        <w:rPr>
          <w:rFonts w:ascii="StobiSerif Regular" w:eastAsia="@Arial Unicode MS" w:hAnsi="StobiSerif Regular" w:cs="Arial"/>
          <w:i/>
          <w:iCs/>
        </w:rPr>
        <w:t xml:space="preserve">о работата на </w:t>
      </w:r>
      <w:r w:rsidR="000C43BA" w:rsidRPr="003C0B59">
        <w:rPr>
          <w:rFonts w:ascii="StobiSerif Regular" w:eastAsia="@Arial Unicode MS" w:hAnsi="StobiSerif Regular" w:cs="Arial"/>
          <w:i/>
          <w:iCs/>
        </w:rPr>
        <w:t xml:space="preserve">Сто </w:t>
      </w:r>
      <w:r w:rsidR="00841263" w:rsidRPr="003C0B59">
        <w:rPr>
          <w:rFonts w:ascii="StobiSerif Regular" w:eastAsia="@Arial Unicode MS" w:hAnsi="StobiSerif Regular" w:cs="Arial"/>
          <w:i/>
          <w:iCs/>
        </w:rPr>
        <w:t>четириесет</w:t>
      </w:r>
      <w:r w:rsidR="00723ED4" w:rsidRPr="003C0B59">
        <w:rPr>
          <w:rFonts w:ascii="StobiSerif Regular" w:eastAsia="@Arial Unicode MS" w:hAnsi="StobiSerif Regular" w:cs="Arial"/>
          <w:i/>
          <w:iCs/>
        </w:rPr>
        <w:t xml:space="preserve"> и </w:t>
      </w:r>
      <w:r w:rsidR="00225444" w:rsidRPr="003C0B59">
        <w:rPr>
          <w:rFonts w:ascii="StobiSerif Regular" w:eastAsia="@Arial Unicode MS" w:hAnsi="StobiSerif Regular" w:cs="Arial"/>
          <w:i/>
          <w:iCs/>
        </w:rPr>
        <w:t>деветата</w:t>
      </w:r>
      <w:r w:rsidR="00145811" w:rsidRPr="003C0B59">
        <w:rPr>
          <w:rFonts w:ascii="StobiSerif Regular" w:eastAsia="@Arial Unicode MS" w:hAnsi="StobiSerif Regular" w:cs="Arial"/>
          <w:i/>
          <w:iCs/>
        </w:rPr>
        <w:t xml:space="preserve"> седница. </w:t>
      </w:r>
    </w:p>
    <w:p w14:paraId="23850CCB" w14:textId="77777777" w:rsidR="004230F7" w:rsidRPr="00723ED4" w:rsidRDefault="00145811" w:rsidP="00C70606">
      <w:pPr>
        <w:autoSpaceDE w:val="0"/>
        <w:autoSpaceDN w:val="0"/>
        <w:adjustRightInd w:val="0"/>
        <w:ind w:right="-590"/>
        <w:rPr>
          <w:rFonts w:ascii="StobiSerif Regular" w:eastAsia="@Arial Unicode MS" w:hAnsi="StobiSerif Regular" w:cstheme="minorHAnsi"/>
          <w:i/>
          <w:sz w:val="22"/>
          <w:szCs w:val="22"/>
        </w:rPr>
      </w:pPr>
      <w:r w:rsidRPr="00723ED4">
        <w:rPr>
          <w:rFonts w:ascii="StobiSerif Regular" w:eastAsia="@Arial Unicode MS" w:hAnsi="StobiSerif Regular" w:cs="Arial"/>
          <w:b/>
          <w:i/>
          <w:sz w:val="22"/>
          <w:szCs w:val="22"/>
        </w:rPr>
        <w:t xml:space="preserve">        </w:t>
      </w:r>
    </w:p>
    <w:p w14:paraId="42489140" w14:textId="77777777" w:rsidR="004230F7" w:rsidRPr="00723ED4" w:rsidRDefault="004230F7" w:rsidP="00C70606">
      <w:pPr>
        <w:autoSpaceDE w:val="0"/>
        <w:autoSpaceDN w:val="0"/>
        <w:adjustRightInd w:val="0"/>
        <w:ind w:right="-590"/>
        <w:jc w:val="center"/>
        <w:rPr>
          <w:rFonts w:ascii="StobiSerif Regular" w:eastAsia="@Arial Unicode MS" w:hAnsi="StobiSerif Regular" w:cs="Arial"/>
          <w:b/>
          <w:i/>
          <w:sz w:val="22"/>
          <w:szCs w:val="22"/>
        </w:rPr>
      </w:pPr>
      <w:r w:rsidRPr="00723ED4">
        <w:rPr>
          <w:rFonts w:ascii="StobiSerif Regular" w:eastAsia="@Arial Unicode MS" w:hAnsi="StobiSerif Regular" w:cstheme="minorHAnsi"/>
          <w:b/>
          <w:i/>
          <w:sz w:val="22"/>
          <w:szCs w:val="22"/>
        </w:rPr>
        <w:t xml:space="preserve">              </w:t>
      </w:r>
      <w:r w:rsidRPr="00723ED4">
        <w:rPr>
          <w:rFonts w:ascii="StobiSerif Regular" w:eastAsia="@Arial Unicode MS" w:hAnsi="StobiSerif Regular" w:cs="Arial"/>
          <w:b/>
          <w:i/>
          <w:sz w:val="22"/>
          <w:szCs w:val="22"/>
        </w:rPr>
        <w:t xml:space="preserve">Записничар,                               </w:t>
      </w:r>
      <w:r w:rsidRPr="00723ED4">
        <w:rPr>
          <w:rFonts w:ascii="StobiSerif Regular" w:hAnsi="StobiSerif Regular" w:cs="Calibri"/>
          <w:b/>
          <w:i/>
          <w:sz w:val="22"/>
          <w:szCs w:val="22"/>
        </w:rPr>
        <w:t>Управен одбор</w:t>
      </w:r>
      <w:r w:rsidRPr="00723ED4">
        <w:rPr>
          <w:rFonts w:ascii="StobiSerif Regular" w:hAnsi="StobiSerif Regular" w:cs="Calibri"/>
          <w:b/>
          <w:i/>
          <w:sz w:val="22"/>
          <w:szCs w:val="22"/>
          <w:lang w:val="en-US"/>
        </w:rPr>
        <w:t xml:space="preserve">/Bordi </w:t>
      </w:r>
      <w:proofErr w:type="spellStart"/>
      <w:r w:rsidRPr="00723ED4">
        <w:rPr>
          <w:rFonts w:ascii="StobiSerif Regular" w:hAnsi="StobiSerif Regular" w:cs="Calibri"/>
          <w:b/>
          <w:i/>
          <w:sz w:val="22"/>
          <w:szCs w:val="22"/>
          <w:lang w:val="en-US"/>
        </w:rPr>
        <w:t>drejtues</w:t>
      </w:r>
      <w:proofErr w:type="spellEnd"/>
    </w:p>
    <w:p w14:paraId="74F9255B" w14:textId="77777777" w:rsidR="004230F7" w:rsidRPr="00C9664D" w:rsidRDefault="004230F7" w:rsidP="00C70606">
      <w:pPr>
        <w:autoSpaceDE w:val="0"/>
        <w:autoSpaceDN w:val="0"/>
        <w:adjustRightInd w:val="0"/>
        <w:ind w:right="-590"/>
        <w:jc w:val="center"/>
        <w:rPr>
          <w:rFonts w:ascii="StobiSerif Regular" w:eastAsia="@Arial Unicode MS" w:hAnsi="StobiSerif Regular" w:cs="Arial"/>
          <w:b/>
          <w:i/>
          <w:sz w:val="22"/>
          <w:szCs w:val="22"/>
        </w:rPr>
      </w:pPr>
      <w:r w:rsidRPr="00723ED4">
        <w:rPr>
          <w:rFonts w:ascii="StobiSerif Regular" w:eastAsia="@Arial Unicode MS" w:hAnsi="StobiSerif Regular" w:cs="Arial"/>
          <w:b/>
          <w:i/>
          <w:sz w:val="22"/>
          <w:szCs w:val="22"/>
        </w:rPr>
        <w:t xml:space="preserve">Христо Трповски                               </w:t>
      </w:r>
      <w:r w:rsidRPr="00723ED4">
        <w:rPr>
          <w:rFonts w:ascii="StobiSerif Regular" w:eastAsia="@Arial Unicode MS" w:hAnsi="StobiSerif Regular" w:cs="Arial"/>
          <w:b/>
          <w:i/>
          <w:sz w:val="22"/>
          <w:szCs w:val="22"/>
          <w:lang w:val="en-US"/>
        </w:rPr>
        <w:t xml:space="preserve"> </w:t>
      </w:r>
      <w:r w:rsidRPr="00723ED4">
        <w:rPr>
          <w:rFonts w:ascii="StobiSerif Regular" w:eastAsia="@Arial Unicode MS" w:hAnsi="StobiSerif Regular" w:cs="Arial"/>
          <w:b/>
          <w:i/>
          <w:sz w:val="22"/>
          <w:szCs w:val="22"/>
        </w:rPr>
        <w:t xml:space="preserve">    </w:t>
      </w:r>
      <w:r w:rsidRPr="00C9664D">
        <w:rPr>
          <w:rFonts w:ascii="StobiSerif Regular" w:eastAsia="@Arial Unicode MS" w:hAnsi="StobiSerif Regular" w:cs="Arial"/>
          <w:b/>
          <w:i/>
          <w:sz w:val="22"/>
          <w:szCs w:val="22"/>
        </w:rPr>
        <w:t>Претседател/Kryetar,</w:t>
      </w:r>
    </w:p>
    <w:p w14:paraId="42692529" w14:textId="4057DBE9" w:rsidR="00BD2475" w:rsidRPr="00C9664D" w:rsidRDefault="004230F7" w:rsidP="00C70606">
      <w:pPr>
        <w:autoSpaceDE w:val="0"/>
        <w:autoSpaceDN w:val="0"/>
        <w:adjustRightInd w:val="0"/>
        <w:ind w:right="-590"/>
        <w:jc w:val="center"/>
        <w:rPr>
          <w:rFonts w:ascii="StobiSerif Regular" w:hAnsi="StobiSerif Regular" w:cstheme="minorHAnsi"/>
          <w:sz w:val="22"/>
          <w:szCs w:val="22"/>
        </w:rPr>
      </w:pPr>
      <w:r w:rsidRPr="00C9664D">
        <w:rPr>
          <w:rFonts w:ascii="StobiSerif Regular" w:eastAsia="@Arial Unicode MS" w:hAnsi="StobiSerif Regular" w:cs="Arial"/>
          <w:b/>
          <w:i/>
          <w:sz w:val="22"/>
          <w:szCs w:val="22"/>
        </w:rPr>
        <w:t xml:space="preserve">                                                                     </w:t>
      </w:r>
      <w:bookmarkStart w:id="7" w:name="_Hlk125545888"/>
      <w:bookmarkStart w:id="8" w:name="_Hlk133581807"/>
      <w:r w:rsidR="00941C3B" w:rsidRPr="00C9664D">
        <w:rPr>
          <w:rFonts w:ascii="StobiSerif Regular" w:hAnsi="StobiSerif Regular"/>
          <w:b/>
          <w:bCs/>
          <w:i/>
          <w:sz w:val="22"/>
          <w:szCs w:val="22"/>
          <w:lang w:val="en-US"/>
        </w:rPr>
        <w:t xml:space="preserve">D-r </w:t>
      </w:r>
      <w:bookmarkEnd w:id="7"/>
      <w:bookmarkEnd w:id="8"/>
      <w:r w:rsidR="0089087B" w:rsidRPr="00C9664D">
        <w:rPr>
          <w:rFonts w:ascii="StobiSerif Regular" w:hAnsi="StobiSerif Regular"/>
          <w:b/>
          <w:bCs/>
          <w:i/>
          <w:sz w:val="22"/>
          <w:szCs w:val="22"/>
          <w:lang w:val="en-US"/>
        </w:rPr>
        <w:t>Fadil Cana</w:t>
      </w:r>
    </w:p>
    <w:sectPr w:rsidR="00BD2475" w:rsidRPr="00C9664D" w:rsidSect="003805B7">
      <w:headerReference w:type="default" r:id="rId9"/>
      <w:type w:val="continuous"/>
      <w:pgSz w:w="11906" w:h="16838" w:code="9"/>
      <w:pgMar w:top="567" w:right="1558" w:bottom="851"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2C35E" w14:textId="77777777" w:rsidR="008D624E" w:rsidRDefault="008D624E" w:rsidP="00DC5C24">
      <w:r>
        <w:separator/>
      </w:r>
    </w:p>
  </w:endnote>
  <w:endnote w:type="continuationSeparator" w:id="0">
    <w:p w14:paraId="25CE536E" w14:textId="77777777" w:rsidR="008D624E" w:rsidRDefault="008D624E"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Medium">
    <w:panose1 w:val="02000603060000020004"/>
    <w:charset w:val="00"/>
    <w:family w:val="modern"/>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BEF86" w14:textId="77777777" w:rsidR="008D624E" w:rsidRDefault="008D624E" w:rsidP="00DC5C24">
      <w:r>
        <w:separator/>
      </w:r>
    </w:p>
  </w:footnote>
  <w:footnote w:type="continuationSeparator" w:id="0">
    <w:p w14:paraId="20BA096C" w14:textId="77777777" w:rsidR="008D624E" w:rsidRDefault="008D624E"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4318D" w14:textId="77777777" w:rsidR="007B16B4" w:rsidRDefault="007B16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D7405B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9C16BCE"/>
    <w:multiLevelType w:val="hybridMultilevel"/>
    <w:tmpl w:val="E51044F6"/>
    <w:lvl w:ilvl="0" w:tplc="ED848932">
      <w:start w:val="1"/>
      <w:numFmt w:val="decimal"/>
      <w:lvlText w:val="%1."/>
      <w:lvlJc w:val="left"/>
      <w:pPr>
        <w:ind w:left="720" w:hanging="360"/>
      </w:pPr>
      <w:rPr>
        <w:rFonts w:ascii="StobiSerif Regular" w:hAnsi="StobiSerif Regular" w:hint="default"/>
      </w:r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2" w15:restartNumberingAfterBreak="0">
    <w:nsid w:val="26FF3D9A"/>
    <w:multiLevelType w:val="hybridMultilevel"/>
    <w:tmpl w:val="1C8C9FFC"/>
    <w:lvl w:ilvl="0" w:tplc="042F0001">
      <w:start w:val="1"/>
      <w:numFmt w:val="bullet"/>
      <w:lvlText w:val=""/>
      <w:lvlJc w:val="left"/>
      <w:pPr>
        <w:ind w:left="1004" w:hanging="360"/>
      </w:pPr>
      <w:rPr>
        <w:rFonts w:ascii="Symbol" w:hAnsi="Symbol" w:hint="default"/>
      </w:rPr>
    </w:lvl>
    <w:lvl w:ilvl="1" w:tplc="042F0003" w:tentative="1">
      <w:start w:val="1"/>
      <w:numFmt w:val="bullet"/>
      <w:lvlText w:val="o"/>
      <w:lvlJc w:val="left"/>
      <w:pPr>
        <w:ind w:left="1724" w:hanging="360"/>
      </w:pPr>
      <w:rPr>
        <w:rFonts w:ascii="Courier New" w:hAnsi="Courier New" w:cs="Courier New" w:hint="default"/>
      </w:rPr>
    </w:lvl>
    <w:lvl w:ilvl="2" w:tplc="042F0005" w:tentative="1">
      <w:start w:val="1"/>
      <w:numFmt w:val="bullet"/>
      <w:lvlText w:val=""/>
      <w:lvlJc w:val="left"/>
      <w:pPr>
        <w:ind w:left="2444" w:hanging="360"/>
      </w:pPr>
      <w:rPr>
        <w:rFonts w:ascii="Wingdings" w:hAnsi="Wingdings" w:hint="default"/>
      </w:rPr>
    </w:lvl>
    <w:lvl w:ilvl="3" w:tplc="042F0001" w:tentative="1">
      <w:start w:val="1"/>
      <w:numFmt w:val="bullet"/>
      <w:lvlText w:val=""/>
      <w:lvlJc w:val="left"/>
      <w:pPr>
        <w:ind w:left="3164" w:hanging="360"/>
      </w:pPr>
      <w:rPr>
        <w:rFonts w:ascii="Symbol" w:hAnsi="Symbol" w:hint="default"/>
      </w:rPr>
    </w:lvl>
    <w:lvl w:ilvl="4" w:tplc="042F0003" w:tentative="1">
      <w:start w:val="1"/>
      <w:numFmt w:val="bullet"/>
      <w:lvlText w:val="o"/>
      <w:lvlJc w:val="left"/>
      <w:pPr>
        <w:ind w:left="3884" w:hanging="360"/>
      </w:pPr>
      <w:rPr>
        <w:rFonts w:ascii="Courier New" w:hAnsi="Courier New" w:cs="Courier New" w:hint="default"/>
      </w:rPr>
    </w:lvl>
    <w:lvl w:ilvl="5" w:tplc="042F0005" w:tentative="1">
      <w:start w:val="1"/>
      <w:numFmt w:val="bullet"/>
      <w:lvlText w:val=""/>
      <w:lvlJc w:val="left"/>
      <w:pPr>
        <w:ind w:left="4604" w:hanging="360"/>
      </w:pPr>
      <w:rPr>
        <w:rFonts w:ascii="Wingdings" w:hAnsi="Wingdings" w:hint="default"/>
      </w:rPr>
    </w:lvl>
    <w:lvl w:ilvl="6" w:tplc="042F0001" w:tentative="1">
      <w:start w:val="1"/>
      <w:numFmt w:val="bullet"/>
      <w:lvlText w:val=""/>
      <w:lvlJc w:val="left"/>
      <w:pPr>
        <w:ind w:left="5324" w:hanging="360"/>
      </w:pPr>
      <w:rPr>
        <w:rFonts w:ascii="Symbol" w:hAnsi="Symbol" w:hint="default"/>
      </w:rPr>
    </w:lvl>
    <w:lvl w:ilvl="7" w:tplc="042F0003" w:tentative="1">
      <w:start w:val="1"/>
      <w:numFmt w:val="bullet"/>
      <w:lvlText w:val="o"/>
      <w:lvlJc w:val="left"/>
      <w:pPr>
        <w:ind w:left="6044" w:hanging="360"/>
      </w:pPr>
      <w:rPr>
        <w:rFonts w:ascii="Courier New" w:hAnsi="Courier New" w:cs="Courier New" w:hint="default"/>
      </w:rPr>
    </w:lvl>
    <w:lvl w:ilvl="8" w:tplc="042F0005" w:tentative="1">
      <w:start w:val="1"/>
      <w:numFmt w:val="bullet"/>
      <w:lvlText w:val=""/>
      <w:lvlJc w:val="left"/>
      <w:pPr>
        <w:ind w:left="6764" w:hanging="360"/>
      </w:pPr>
      <w:rPr>
        <w:rFonts w:ascii="Wingdings" w:hAnsi="Wingdings" w:hint="default"/>
      </w:rPr>
    </w:lvl>
  </w:abstractNum>
  <w:abstractNum w:abstractNumId="3" w15:restartNumberingAfterBreak="0">
    <w:nsid w:val="362449D4"/>
    <w:multiLevelType w:val="hybridMultilevel"/>
    <w:tmpl w:val="02BC398C"/>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4" w15:restartNumberingAfterBreak="0">
    <w:nsid w:val="3A1A482C"/>
    <w:multiLevelType w:val="hybridMultilevel"/>
    <w:tmpl w:val="F648C3C8"/>
    <w:lvl w:ilvl="0" w:tplc="E5B02E96">
      <w:start w:val="1"/>
      <w:numFmt w:val="bullet"/>
      <w:lvlText w:val="-"/>
      <w:lvlJc w:val="left"/>
      <w:pPr>
        <w:ind w:left="720" w:hanging="360"/>
      </w:pPr>
      <w:rPr>
        <w:rFonts w:ascii="Calibri" w:eastAsia="Times New Roman" w:hAnsi="Calibri" w:cs="Calibri" w:hint="default"/>
        <w:b w:val="0"/>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ADF3134"/>
    <w:multiLevelType w:val="hybridMultilevel"/>
    <w:tmpl w:val="A16883CC"/>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6" w15:restartNumberingAfterBreak="0">
    <w:nsid w:val="480A79DC"/>
    <w:multiLevelType w:val="hybridMultilevel"/>
    <w:tmpl w:val="9C1C5962"/>
    <w:lvl w:ilvl="0" w:tplc="042F000F">
      <w:start w:val="1"/>
      <w:numFmt w:val="decimal"/>
      <w:lvlText w:val="%1."/>
      <w:lvlJc w:val="left"/>
      <w:pPr>
        <w:ind w:left="775" w:hanging="360"/>
      </w:pPr>
    </w:lvl>
    <w:lvl w:ilvl="1" w:tplc="042F0019" w:tentative="1">
      <w:start w:val="1"/>
      <w:numFmt w:val="lowerLetter"/>
      <w:lvlText w:val="%2."/>
      <w:lvlJc w:val="left"/>
      <w:pPr>
        <w:ind w:left="1495" w:hanging="360"/>
      </w:pPr>
    </w:lvl>
    <w:lvl w:ilvl="2" w:tplc="042F001B" w:tentative="1">
      <w:start w:val="1"/>
      <w:numFmt w:val="lowerRoman"/>
      <w:lvlText w:val="%3."/>
      <w:lvlJc w:val="right"/>
      <w:pPr>
        <w:ind w:left="2215" w:hanging="180"/>
      </w:pPr>
    </w:lvl>
    <w:lvl w:ilvl="3" w:tplc="042F000F" w:tentative="1">
      <w:start w:val="1"/>
      <w:numFmt w:val="decimal"/>
      <w:lvlText w:val="%4."/>
      <w:lvlJc w:val="left"/>
      <w:pPr>
        <w:ind w:left="2935" w:hanging="360"/>
      </w:pPr>
    </w:lvl>
    <w:lvl w:ilvl="4" w:tplc="042F0019" w:tentative="1">
      <w:start w:val="1"/>
      <w:numFmt w:val="lowerLetter"/>
      <w:lvlText w:val="%5."/>
      <w:lvlJc w:val="left"/>
      <w:pPr>
        <w:ind w:left="3655" w:hanging="360"/>
      </w:pPr>
    </w:lvl>
    <w:lvl w:ilvl="5" w:tplc="042F001B" w:tentative="1">
      <w:start w:val="1"/>
      <w:numFmt w:val="lowerRoman"/>
      <w:lvlText w:val="%6."/>
      <w:lvlJc w:val="right"/>
      <w:pPr>
        <w:ind w:left="4375" w:hanging="180"/>
      </w:pPr>
    </w:lvl>
    <w:lvl w:ilvl="6" w:tplc="042F000F" w:tentative="1">
      <w:start w:val="1"/>
      <w:numFmt w:val="decimal"/>
      <w:lvlText w:val="%7."/>
      <w:lvlJc w:val="left"/>
      <w:pPr>
        <w:ind w:left="5095" w:hanging="360"/>
      </w:pPr>
    </w:lvl>
    <w:lvl w:ilvl="7" w:tplc="042F0019" w:tentative="1">
      <w:start w:val="1"/>
      <w:numFmt w:val="lowerLetter"/>
      <w:lvlText w:val="%8."/>
      <w:lvlJc w:val="left"/>
      <w:pPr>
        <w:ind w:left="5815" w:hanging="360"/>
      </w:pPr>
    </w:lvl>
    <w:lvl w:ilvl="8" w:tplc="042F001B" w:tentative="1">
      <w:start w:val="1"/>
      <w:numFmt w:val="lowerRoman"/>
      <w:lvlText w:val="%9."/>
      <w:lvlJc w:val="right"/>
      <w:pPr>
        <w:ind w:left="6535" w:hanging="180"/>
      </w:pPr>
    </w:lvl>
  </w:abstractNum>
  <w:abstractNum w:abstractNumId="7" w15:restartNumberingAfterBreak="0">
    <w:nsid w:val="52C17158"/>
    <w:multiLevelType w:val="hybridMultilevel"/>
    <w:tmpl w:val="AFD40654"/>
    <w:lvl w:ilvl="0" w:tplc="88C67EA8">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15:restartNumberingAfterBreak="0">
    <w:nsid w:val="5605401D"/>
    <w:multiLevelType w:val="hybridMultilevel"/>
    <w:tmpl w:val="366AFF32"/>
    <w:lvl w:ilvl="0" w:tplc="C33434FC">
      <w:start w:val="1"/>
      <w:numFmt w:val="bullet"/>
      <w:lvlText w:val=""/>
      <w:lvlJc w:val="left"/>
      <w:pPr>
        <w:ind w:left="993" w:hanging="360"/>
      </w:pPr>
      <w:rPr>
        <w:rFonts w:ascii="Symbol" w:hAnsi="Symbol" w:hint="default"/>
        <w:color w:val="auto"/>
      </w:rPr>
    </w:lvl>
    <w:lvl w:ilvl="1" w:tplc="042F0003" w:tentative="1">
      <w:start w:val="1"/>
      <w:numFmt w:val="bullet"/>
      <w:lvlText w:val="o"/>
      <w:lvlJc w:val="left"/>
      <w:pPr>
        <w:ind w:left="1713" w:hanging="360"/>
      </w:pPr>
      <w:rPr>
        <w:rFonts w:ascii="Courier New" w:hAnsi="Courier New" w:cs="Courier New" w:hint="default"/>
      </w:rPr>
    </w:lvl>
    <w:lvl w:ilvl="2" w:tplc="042F0005" w:tentative="1">
      <w:start w:val="1"/>
      <w:numFmt w:val="bullet"/>
      <w:lvlText w:val=""/>
      <w:lvlJc w:val="left"/>
      <w:pPr>
        <w:ind w:left="2433" w:hanging="360"/>
      </w:pPr>
      <w:rPr>
        <w:rFonts w:ascii="Wingdings" w:hAnsi="Wingdings" w:hint="default"/>
      </w:rPr>
    </w:lvl>
    <w:lvl w:ilvl="3" w:tplc="042F0001" w:tentative="1">
      <w:start w:val="1"/>
      <w:numFmt w:val="bullet"/>
      <w:lvlText w:val=""/>
      <w:lvlJc w:val="left"/>
      <w:pPr>
        <w:ind w:left="3153" w:hanging="360"/>
      </w:pPr>
      <w:rPr>
        <w:rFonts w:ascii="Symbol" w:hAnsi="Symbol" w:hint="default"/>
      </w:rPr>
    </w:lvl>
    <w:lvl w:ilvl="4" w:tplc="042F0003" w:tentative="1">
      <w:start w:val="1"/>
      <w:numFmt w:val="bullet"/>
      <w:lvlText w:val="o"/>
      <w:lvlJc w:val="left"/>
      <w:pPr>
        <w:ind w:left="3873" w:hanging="360"/>
      </w:pPr>
      <w:rPr>
        <w:rFonts w:ascii="Courier New" w:hAnsi="Courier New" w:cs="Courier New" w:hint="default"/>
      </w:rPr>
    </w:lvl>
    <w:lvl w:ilvl="5" w:tplc="042F0005" w:tentative="1">
      <w:start w:val="1"/>
      <w:numFmt w:val="bullet"/>
      <w:lvlText w:val=""/>
      <w:lvlJc w:val="left"/>
      <w:pPr>
        <w:ind w:left="4593" w:hanging="360"/>
      </w:pPr>
      <w:rPr>
        <w:rFonts w:ascii="Wingdings" w:hAnsi="Wingdings" w:hint="default"/>
      </w:rPr>
    </w:lvl>
    <w:lvl w:ilvl="6" w:tplc="042F0001" w:tentative="1">
      <w:start w:val="1"/>
      <w:numFmt w:val="bullet"/>
      <w:lvlText w:val=""/>
      <w:lvlJc w:val="left"/>
      <w:pPr>
        <w:ind w:left="5313" w:hanging="360"/>
      </w:pPr>
      <w:rPr>
        <w:rFonts w:ascii="Symbol" w:hAnsi="Symbol" w:hint="default"/>
      </w:rPr>
    </w:lvl>
    <w:lvl w:ilvl="7" w:tplc="042F0003" w:tentative="1">
      <w:start w:val="1"/>
      <w:numFmt w:val="bullet"/>
      <w:lvlText w:val="o"/>
      <w:lvlJc w:val="left"/>
      <w:pPr>
        <w:ind w:left="6033" w:hanging="360"/>
      </w:pPr>
      <w:rPr>
        <w:rFonts w:ascii="Courier New" w:hAnsi="Courier New" w:cs="Courier New" w:hint="default"/>
      </w:rPr>
    </w:lvl>
    <w:lvl w:ilvl="8" w:tplc="042F0005" w:tentative="1">
      <w:start w:val="1"/>
      <w:numFmt w:val="bullet"/>
      <w:lvlText w:val=""/>
      <w:lvlJc w:val="left"/>
      <w:pPr>
        <w:ind w:left="6753" w:hanging="360"/>
      </w:pPr>
      <w:rPr>
        <w:rFonts w:ascii="Wingdings" w:hAnsi="Wingdings" w:hint="default"/>
      </w:rPr>
    </w:lvl>
  </w:abstractNum>
  <w:abstractNum w:abstractNumId="9" w15:restartNumberingAfterBreak="0">
    <w:nsid w:val="566229AE"/>
    <w:multiLevelType w:val="hybridMultilevel"/>
    <w:tmpl w:val="8B12C296"/>
    <w:lvl w:ilvl="0" w:tplc="042F0001">
      <w:start w:val="1"/>
      <w:numFmt w:val="bullet"/>
      <w:lvlText w:val=""/>
      <w:lvlJc w:val="left"/>
      <w:pPr>
        <w:ind w:left="862" w:hanging="360"/>
      </w:pPr>
      <w:rPr>
        <w:rFonts w:ascii="Symbol" w:hAnsi="Symbol" w:hint="default"/>
      </w:rPr>
    </w:lvl>
    <w:lvl w:ilvl="1" w:tplc="042F0003" w:tentative="1">
      <w:start w:val="1"/>
      <w:numFmt w:val="bullet"/>
      <w:lvlText w:val="o"/>
      <w:lvlJc w:val="left"/>
      <w:pPr>
        <w:ind w:left="1582" w:hanging="360"/>
      </w:pPr>
      <w:rPr>
        <w:rFonts w:ascii="Courier New" w:hAnsi="Courier New" w:cs="Courier New" w:hint="default"/>
      </w:rPr>
    </w:lvl>
    <w:lvl w:ilvl="2" w:tplc="042F0005" w:tentative="1">
      <w:start w:val="1"/>
      <w:numFmt w:val="bullet"/>
      <w:lvlText w:val=""/>
      <w:lvlJc w:val="left"/>
      <w:pPr>
        <w:ind w:left="2302" w:hanging="360"/>
      </w:pPr>
      <w:rPr>
        <w:rFonts w:ascii="Wingdings" w:hAnsi="Wingdings" w:hint="default"/>
      </w:rPr>
    </w:lvl>
    <w:lvl w:ilvl="3" w:tplc="042F0001" w:tentative="1">
      <w:start w:val="1"/>
      <w:numFmt w:val="bullet"/>
      <w:lvlText w:val=""/>
      <w:lvlJc w:val="left"/>
      <w:pPr>
        <w:ind w:left="3022" w:hanging="360"/>
      </w:pPr>
      <w:rPr>
        <w:rFonts w:ascii="Symbol" w:hAnsi="Symbol" w:hint="default"/>
      </w:rPr>
    </w:lvl>
    <w:lvl w:ilvl="4" w:tplc="042F0003" w:tentative="1">
      <w:start w:val="1"/>
      <w:numFmt w:val="bullet"/>
      <w:lvlText w:val="o"/>
      <w:lvlJc w:val="left"/>
      <w:pPr>
        <w:ind w:left="3742" w:hanging="360"/>
      </w:pPr>
      <w:rPr>
        <w:rFonts w:ascii="Courier New" w:hAnsi="Courier New" w:cs="Courier New" w:hint="default"/>
      </w:rPr>
    </w:lvl>
    <w:lvl w:ilvl="5" w:tplc="042F0005" w:tentative="1">
      <w:start w:val="1"/>
      <w:numFmt w:val="bullet"/>
      <w:lvlText w:val=""/>
      <w:lvlJc w:val="left"/>
      <w:pPr>
        <w:ind w:left="4462" w:hanging="360"/>
      </w:pPr>
      <w:rPr>
        <w:rFonts w:ascii="Wingdings" w:hAnsi="Wingdings" w:hint="default"/>
      </w:rPr>
    </w:lvl>
    <w:lvl w:ilvl="6" w:tplc="042F0001" w:tentative="1">
      <w:start w:val="1"/>
      <w:numFmt w:val="bullet"/>
      <w:lvlText w:val=""/>
      <w:lvlJc w:val="left"/>
      <w:pPr>
        <w:ind w:left="5182" w:hanging="360"/>
      </w:pPr>
      <w:rPr>
        <w:rFonts w:ascii="Symbol" w:hAnsi="Symbol" w:hint="default"/>
      </w:rPr>
    </w:lvl>
    <w:lvl w:ilvl="7" w:tplc="042F0003" w:tentative="1">
      <w:start w:val="1"/>
      <w:numFmt w:val="bullet"/>
      <w:lvlText w:val="o"/>
      <w:lvlJc w:val="left"/>
      <w:pPr>
        <w:ind w:left="5902" w:hanging="360"/>
      </w:pPr>
      <w:rPr>
        <w:rFonts w:ascii="Courier New" w:hAnsi="Courier New" w:cs="Courier New" w:hint="default"/>
      </w:rPr>
    </w:lvl>
    <w:lvl w:ilvl="8" w:tplc="042F0005" w:tentative="1">
      <w:start w:val="1"/>
      <w:numFmt w:val="bullet"/>
      <w:lvlText w:val=""/>
      <w:lvlJc w:val="left"/>
      <w:pPr>
        <w:ind w:left="6622" w:hanging="360"/>
      </w:pPr>
      <w:rPr>
        <w:rFonts w:ascii="Wingdings" w:hAnsi="Wingdings" w:hint="default"/>
      </w:rPr>
    </w:lvl>
  </w:abstractNum>
  <w:abstractNum w:abstractNumId="10" w15:restartNumberingAfterBreak="0">
    <w:nsid w:val="593F040F"/>
    <w:multiLevelType w:val="hybridMultilevel"/>
    <w:tmpl w:val="E36C671E"/>
    <w:lvl w:ilvl="0" w:tplc="FFFFFFFF">
      <w:start w:val="1"/>
      <w:numFmt w:val="decimal"/>
      <w:lvlText w:val="%1."/>
      <w:lvlJc w:val="left"/>
      <w:pPr>
        <w:ind w:left="578" w:hanging="360"/>
      </w:pPr>
      <w:rPr>
        <w:i/>
        <w:iCs/>
        <w:color w:val="auto"/>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1" w15:restartNumberingAfterBreak="0">
    <w:nsid w:val="5FC24DC5"/>
    <w:multiLevelType w:val="hybridMultilevel"/>
    <w:tmpl w:val="47C02644"/>
    <w:lvl w:ilvl="0" w:tplc="4DFC4650">
      <w:start w:val="1"/>
      <w:numFmt w:val="decimal"/>
      <w:lvlText w:val="%1."/>
      <w:lvlJc w:val="left"/>
      <w:pPr>
        <w:ind w:left="1080" w:hanging="360"/>
      </w:pPr>
      <w:rPr>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2" w15:restartNumberingAfterBreak="0">
    <w:nsid w:val="68EB5C6D"/>
    <w:multiLevelType w:val="hybridMultilevel"/>
    <w:tmpl w:val="A5E85B82"/>
    <w:lvl w:ilvl="0" w:tplc="143C9D86">
      <w:start w:val="1"/>
      <w:numFmt w:val="decimal"/>
      <w:lvlText w:val="%1."/>
      <w:lvlJc w:val="left"/>
      <w:pPr>
        <w:ind w:left="1080" w:hanging="360"/>
      </w:p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6C5C5B1D"/>
    <w:multiLevelType w:val="multilevel"/>
    <w:tmpl w:val="9B848C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813002"/>
    <w:multiLevelType w:val="hybridMultilevel"/>
    <w:tmpl w:val="FFD07B4E"/>
    <w:lvl w:ilvl="0" w:tplc="042F0001">
      <w:start w:val="1"/>
      <w:numFmt w:val="bullet"/>
      <w:lvlText w:val=""/>
      <w:lvlJc w:val="left"/>
      <w:pPr>
        <w:ind w:left="1287" w:hanging="360"/>
      </w:pPr>
      <w:rPr>
        <w:rFonts w:ascii="Symbol" w:hAnsi="Symbol" w:hint="default"/>
      </w:rPr>
    </w:lvl>
    <w:lvl w:ilvl="1" w:tplc="042F0003" w:tentative="1">
      <w:start w:val="1"/>
      <w:numFmt w:val="bullet"/>
      <w:lvlText w:val="o"/>
      <w:lvlJc w:val="left"/>
      <w:pPr>
        <w:ind w:left="2007" w:hanging="360"/>
      </w:pPr>
      <w:rPr>
        <w:rFonts w:ascii="Courier New" w:hAnsi="Courier New" w:cs="Courier New" w:hint="default"/>
      </w:rPr>
    </w:lvl>
    <w:lvl w:ilvl="2" w:tplc="042F0005" w:tentative="1">
      <w:start w:val="1"/>
      <w:numFmt w:val="bullet"/>
      <w:lvlText w:val=""/>
      <w:lvlJc w:val="left"/>
      <w:pPr>
        <w:ind w:left="2727" w:hanging="360"/>
      </w:pPr>
      <w:rPr>
        <w:rFonts w:ascii="Wingdings" w:hAnsi="Wingdings" w:hint="default"/>
      </w:rPr>
    </w:lvl>
    <w:lvl w:ilvl="3" w:tplc="042F0001" w:tentative="1">
      <w:start w:val="1"/>
      <w:numFmt w:val="bullet"/>
      <w:lvlText w:val=""/>
      <w:lvlJc w:val="left"/>
      <w:pPr>
        <w:ind w:left="3447" w:hanging="360"/>
      </w:pPr>
      <w:rPr>
        <w:rFonts w:ascii="Symbol" w:hAnsi="Symbol" w:hint="default"/>
      </w:rPr>
    </w:lvl>
    <w:lvl w:ilvl="4" w:tplc="042F0003" w:tentative="1">
      <w:start w:val="1"/>
      <w:numFmt w:val="bullet"/>
      <w:lvlText w:val="o"/>
      <w:lvlJc w:val="left"/>
      <w:pPr>
        <w:ind w:left="4167" w:hanging="360"/>
      </w:pPr>
      <w:rPr>
        <w:rFonts w:ascii="Courier New" w:hAnsi="Courier New" w:cs="Courier New" w:hint="default"/>
      </w:rPr>
    </w:lvl>
    <w:lvl w:ilvl="5" w:tplc="042F0005" w:tentative="1">
      <w:start w:val="1"/>
      <w:numFmt w:val="bullet"/>
      <w:lvlText w:val=""/>
      <w:lvlJc w:val="left"/>
      <w:pPr>
        <w:ind w:left="4887" w:hanging="360"/>
      </w:pPr>
      <w:rPr>
        <w:rFonts w:ascii="Wingdings" w:hAnsi="Wingdings" w:hint="default"/>
      </w:rPr>
    </w:lvl>
    <w:lvl w:ilvl="6" w:tplc="042F0001" w:tentative="1">
      <w:start w:val="1"/>
      <w:numFmt w:val="bullet"/>
      <w:lvlText w:val=""/>
      <w:lvlJc w:val="left"/>
      <w:pPr>
        <w:ind w:left="5607" w:hanging="360"/>
      </w:pPr>
      <w:rPr>
        <w:rFonts w:ascii="Symbol" w:hAnsi="Symbol" w:hint="default"/>
      </w:rPr>
    </w:lvl>
    <w:lvl w:ilvl="7" w:tplc="042F0003" w:tentative="1">
      <w:start w:val="1"/>
      <w:numFmt w:val="bullet"/>
      <w:lvlText w:val="o"/>
      <w:lvlJc w:val="left"/>
      <w:pPr>
        <w:ind w:left="6327" w:hanging="360"/>
      </w:pPr>
      <w:rPr>
        <w:rFonts w:ascii="Courier New" w:hAnsi="Courier New" w:cs="Courier New" w:hint="default"/>
      </w:rPr>
    </w:lvl>
    <w:lvl w:ilvl="8" w:tplc="042F0005" w:tentative="1">
      <w:start w:val="1"/>
      <w:numFmt w:val="bullet"/>
      <w:lvlText w:val=""/>
      <w:lvlJc w:val="left"/>
      <w:pPr>
        <w:ind w:left="7047" w:hanging="360"/>
      </w:pPr>
      <w:rPr>
        <w:rFonts w:ascii="Wingdings" w:hAnsi="Wingdings" w:hint="default"/>
      </w:rPr>
    </w:lvl>
  </w:abstractNum>
  <w:abstractNum w:abstractNumId="15" w15:restartNumberingAfterBreak="0">
    <w:nsid w:val="74245D46"/>
    <w:multiLevelType w:val="hybridMultilevel"/>
    <w:tmpl w:val="E36C671E"/>
    <w:lvl w:ilvl="0" w:tplc="4C5491AA">
      <w:start w:val="1"/>
      <w:numFmt w:val="decimal"/>
      <w:lvlText w:val="%1."/>
      <w:lvlJc w:val="left"/>
      <w:pPr>
        <w:ind w:left="578" w:hanging="360"/>
      </w:pPr>
      <w:rPr>
        <w:i/>
        <w:iCs/>
        <w:color w:val="auto"/>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16" w15:restartNumberingAfterBreak="0">
    <w:nsid w:val="7EEC7107"/>
    <w:multiLevelType w:val="multilevel"/>
    <w:tmpl w:val="D624A8A0"/>
    <w:lvl w:ilvl="0">
      <w:start w:val="9"/>
      <w:numFmt w:val="bullet"/>
      <w:lvlText w:val="-"/>
      <w:lvlJc w:val="left"/>
      <w:pPr>
        <w:tabs>
          <w:tab w:val="num" w:pos="720"/>
        </w:tabs>
        <w:ind w:left="720" w:hanging="360"/>
      </w:pPr>
      <w:rPr>
        <w:rFonts w:ascii="Calibri" w:eastAsia="Times New Roman" w:hAnsi="Calibri" w:cs="Calibri" w:hint="default"/>
        <w:b w:val="0"/>
        <w:strike w:val="0"/>
        <w:color w:val="auto"/>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61078359">
    <w:abstractNumId w:val="16"/>
  </w:num>
  <w:num w:numId="2" w16cid:durableId="1708021946">
    <w:abstractNumId w:val="11"/>
  </w:num>
  <w:num w:numId="3" w16cid:durableId="438916983">
    <w:abstractNumId w:val="12"/>
  </w:num>
  <w:num w:numId="4" w16cid:durableId="206331882">
    <w:abstractNumId w:val="8"/>
  </w:num>
  <w:num w:numId="5" w16cid:durableId="1706560663">
    <w:abstractNumId w:val="2"/>
  </w:num>
  <w:num w:numId="6" w16cid:durableId="1706367030">
    <w:abstractNumId w:val="15"/>
  </w:num>
  <w:num w:numId="7" w16cid:durableId="1885287488">
    <w:abstractNumId w:val="10"/>
  </w:num>
  <w:num w:numId="8" w16cid:durableId="139739386">
    <w:abstractNumId w:val="0"/>
  </w:num>
  <w:num w:numId="9" w16cid:durableId="1842156645">
    <w:abstractNumId w:val="7"/>
  </w:num>
  <w:num w:numId="10" w16cid:durableId="668871013">
    <w:abstractNumId w:val="6"/>
  </w:num>
  <w:num w:numId="11" w16cid:durableId="1748383402">
    <w:abstractNumId w:val="12"/>
    <w:lvlOverride w:ilvl="0">
      <w:startOverride w:val="1"/>
    </w:lvlOverride>
  </w:num>
  <w:num w:numId="12" w16cid:durableId="2013413996">
    <w:abstractNumId w:val="12"/>
    <w:lvlOverride w:ilvl="0">
      <w:startOverride w:val="1"/>
    </w:lvlOverride>
  </w:num>
  <w:num w:numId="13" w16cid:durableId="364647328">
    <w:abstractNumId w:val="9"/>
  </w:num>
  <w:num w:numId="14" w16cid:durableId="130902414">
    <w:abstractNumId w:val="14"/>
  </w:num>
  <w:num w:numId="15" w16cid:durableId="1449810671">
    <w:abstractNumId w:val="12"/>
    <w:lvlOverride w:ilvl="0">
      <w:startOverride w:val="1"/>
    </w:lvlOverride>
  </w:num>
  <w:num w:numId="16" w16cid:durableId="985662920">
    <w:abstractNumId w:val="4"/>
  </w:num>
  <w:num w:numId="17" w16cid:durableId="271864932">
    <w:abstractNumId w:val="13"/>
  </w:num>
  <w:num w:numId="18" w16cid:durableId="56709963">
    <w:abstractNumId w:val="12"/>
    <w:lvlOverride w:ilvl="0">
      <w:startOverride w:val="1"/>
    </w:lvlOverride>
  </w:num>
  <w:num w:numId="19" w16cid:durableId="399793809">
    <w:abstractNumId w:val="3"/>
  </w:num>
  <w:num w:numId="20" w16cid:durableId="1941404144">
    <w:abstractNumId w:val="5"/>
  </w:num>
  <w:num w:numId="21" w16cid:durableId="18930367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1514"/>
    <w:rsid w:val="000019FD"/>
    <w:rsid w:val="00001E20"/>
    <w:rsid w:val="00002503"/>
    <w:rsid w:val="00004BA3"/>
    <w:rsid w:val="00005CCE"/>
    <w:rsid w:val="000077E5"/>
    <w:rsid w:val="000078AB"/>
    <w:rsid w:val="00011F23"/>
    <w:rsid w:val="00014717"/>
    <w:rsid w:val="0001539F"/>
    <w:rsid w:val="00015F9C"/>
    <w:rsid w:val="00021B2A"/>
    <w:rsid w:val="00022BA5"/>
    <w:rsid w:val="00022EDB"/>
    <w:rsid w:val="00024834"/>
    <w:rsid w:val="000331C3"/>
    <w:rsid w:val="000350EF"/>
    <w:rsid w:val="00035379"/>
    <w:rsid w:val="0003569F"/>
    <w:rsid w:val="00035845"/>
    <w:rsid w:val="0003592F"/>
    <w:rsid w:val="000413E7"/>
    <w:rsid w:val="000414DD"/>
    <w:rsid w:val="00041939"/>
    <w:rsid w:val="00042989"/>
    <w:rsid w:val="00042B64"/>
    <w:rsid w:val="00043218"/>
    <w:rsid w:val="000447A2"/>
    <w:rsid w:val="00044ED8"/>
    <w:rsid w:val="00045813"/>
    <w:rsid w:val="00047565"/>
    <w:rsid w:val="00050210"/>
    <w:rsid w:val="0005260B"/>
    <w:rsid w:val="00052EFE"/>
    <w:rsid w:val="000573F0"/>
    <w:rsid w:val="0005789E"/>
    <w:rsid w:val="000579D1"/>
    <w:rsid w:val="00057B46"/>
    <w:rsid w:val="00061897"/>
    <w:rsid w:val="00063048"/>
    <w:rsid w:val="0006367A"/>
    <w:rsid w:val="000636ED"/>
    <w:rsid w:val="00064056"/>
    <w:rsid w:val="000660DB"/>
    <w:rsid w:val="000664ED"/>
    <w:rsid w:val="000675A9"/>
    <w:rsid w:val="0006767E"/>
    <w:rsid w:val="00067F9E"/>
    <w:rsid w:val="0007053E"/>
    <w:rsid w:val="00072217"/>
    <w:rsid w:val="00072BDD"/>
    <w:rsid w:val="00075045"/>
    <w:rsid w:val="000803E1"/>
    <w:rsid w:val="0008081A"/>
    <w:rsid w:val="000808CB"/>
    <w:rsid w:val="0008191E"/>
    <w:rsid w:val="00082E53"/>
    <w:rsid w:val="00083FFA"/>
    <w:rsid w:val="00087202"/>
    <w:rsid w:val="00087B76"/>
    <w:rsid w:val="000902E1"/>
    <w:rsid w:val="00091D18"/>
    <w:rsid w:val="0009377E"/>
    <w:rsid w:val="000A1275"/>
    <w:rsid w:val="000A57D0"/>
    <w:rsid w:val="000B26DB"/>
    <w:rsid w:val="000B47CA"/>
    <w:rsid w:val="000B7AC0"/>
    <w:rsid w:val="000C07EB"/>
    <w:rsid w:val="000C2208"/>
    <w:rsid w:val="000C28D5"/>
    <w:rsid w:val="000C3AAC"/>
    <w:rsid w:val="000C43BA"/>
    <w:rsid w:val="000C7627"/>
    <w:rsid w:val="000C7919"/>
    <w:rsid w:val="000D0BC8"/>
    <w:rsid w:val="000D124E"/>
    <w:rsid w:val="000D169C"/>
    <w:rsid w:val="000D20B3"/>
    <w:rsid w:val="000D27A1"/>
    <w:rsid w:val="000D361B"/>
    <w:rsid w:val="000D6A21"/>
    <w:rsid w:val="000E0324"/>
    <w:rsid w:val="000E2D0A"/>
    <w:rsid w:val="000E42CC"/>
    <w:rsid w:val="000F01C0"/>
    <w:rsid w:val="000F1CA4"/>
    <w:rsid w:val="000F1EC7"/>
    <w:rsid w:val="000F2A96"/>
    <w:rsid w:val="000F2E5D"/>
    <w:rsid w:val="000F43FA"/>
    <w:rsid w:val="0010267F"/>
    <w:rsid w:val="001026BB"/>
    <w:rsid w:val="001042B5"/>
    <w:rsid w:val="00106CD6"/>
    <w:rsid w:val="00106EB2"/>
    <w:rsid w:val="00106FEB"/>
    <w:rsid w:val="0010778B"/>
    <w:rsid w:val="001078A2"/>
    <w:rsid w:val="00110680"/>
    <w:rsid w:val="0011209E"/>
    <w:rsid w:val="00112F2F"/>
    <w:rsid w:val="00113B68"/>
    <w:rsid w:val="001142F8"/>
    <w:rsid w:val="00114C74"/>
    <w:rsid w:val="001159BC"/>
    <w:rsid w:val="001167B7"/>
    <w:rsid w:val="00125CC8"/>
    <w:rsid w:val="00125E9B"/>
    <w:rsid w:val="0012670C"/>
    <w:rsid w:val="00127ADA"/>
    <w:rsid w:val="00130D78"/>
    <w:rsid w:val="001317FD"/>
    <w:rsid w:val="00131A05"/>
    <w:rsid w:val="0013265E"/>
    <w:rsid w:val="00132B65"/>
    <w:rsid w:val="001337FE"/>
    <w:rsid w:val="0013401D"/>
    <w:rsid w:val="0013530D"/>
    <w:rsid w:val="0014083F"/>
    <w:rsid w:val="00140D4C"/>
    <w:rsid w:val="001425EE"/>
    <w:rsid w:val="00142772"/>
    <w:rsid w:val="00144EC7"/>
    <w:rsid w:val="00145811"/>
    <w:rsid w:val="001472AC"/>
    <w:rsid w:val="00147B44"/>
    <w:rsid w:val="00150ACC"/>
    <w:rsid w:val="00151A62"/>
    <w:rsid w:val="00153ABF"/>
    <w:rsid w:val="00153CBE"/>
    <w:rsid w:val="00155786"/>
    <w:rsid w:val="001565F6"/>
    <w:rsid w:val="00156D62"/>
    <w:rsid w:val="00157487"/>
    <w:rsid w:val="0015755C"/>
    <w:rsid w:val="00157F38"/>
    <w:rsid w:val="00160029"/>
    <w:rsid w:val="00160E77"/>
    <w:rsid w:val="001617CA"/>
    <w:rsid w:val="00161B63"/>
    <w:rsid w:val="00166A70"/>
    <w:rsid w:val="00167451"/>
    <w:rsid w:val="00167ACE"/>
    <w:rsid w:val="00174756"/>
    <w:rsid w:val="001760C7"/>
    <w:rsid w:val="001765A0"/>
    <w:rsid w:val="0017686B"/>
    <w:rsid w:val="001807F7"/>
    <w:rsid w:val="00180B7B"/>
    <w:rsid w:val="001825A8"/>
    <w:rsid w:val="00182C6F"/>
    <w:rsid w:val="00183501"/>
    <w:rsid w:val="00183C3B"/>
    <w:rsid w:val="001849F1"/>
    <w:rsid w:val="00184BAA"/>
    <w:rsid w:val="00185218"/>
    <w:rsid w:val="00186DF1"/>
    <w:rsid w:val="00187B2D"/>
    <w:rsid w:val="00187E40"/>
    <w:rsid w:val="001908F2"/>
    <w:rsid w:val="001910D2"/>
    <w:rsid w:val="00191B33"/>
    <w:rsid w:val="0019449A"/>
    <w:rsid w:val="001958E3"/>
    <w:rsid w:val="001959F1"/>
    <w:rsid w:val="00197FA8"/>
    <w:rsid w:val="001A05C4"/>
    <w:rsid w:val="001A07C5"/>
    <w:rsid w:val="001A193F"/>
    <w:rsid w:val="001A42B7"/>
    <w:rsid w:val="001A60E6"/>
    <w:rsid w:val="001B0B35"/>
    <w:rsid w:val="001B4B6E"/>
    <w:rsid w:val="001B7E61"/>
    <w:rsid w:val="001B7F35"/>
    <w:rsid w:val="001C185B"/>
    <w:rsid w:val="001C4CA2"/>
    <w:rsid w:val="001C4EB2"/>
    <w:rsid w:val="001C52BF"/>
    <w:rsid w:val="001D098C"/>
    <w:rsid w:val="001D27D5"/>
    <w:rsid w:val="001D325E"/>
    <w:rsid w:val="001D4974"/>
    <w:rsid w:val="001D6916"/>
    <w:rsid w:val="001D73D8"/>
    <w:rsid w:val="001E02C6"/>
    <w:rsid w:val="001E09C3"/>
    <w:rsid w:val="001E0DB5"/>
    <w:rsid w:val="001E3AAC"/>
    <w:rsid w:val="001E3EF5"/>
    <w:rsid w:val="001E6E72"/>
    <w:rsid w:val="001F047A"/>
    <w:rsid w:val="001F1B7B"/>
    <w:rsid w:val="001F1F11"/>
    <w:rsid w:val="001F3856"/>
    <w:rsid w:val="001F3BC7"/>
    <w:rsid w:val="001F4FFD"/>
    <w:rsid w:val="001F612B"/>
    <w:rsid w:val="001F61E0"/>
    <w:rsid w:val="001F7B56"/>
    <w:rsid w:val="002009BB"/>
    <w:rsid w:val="00201379"/>
    <w:rsid w:val="00204192"/>
    <w:rsid w:val="00204561"/>
    <w:rsid w:val="002061E0"/>
    <w:rsid w:val="00206E2E"/>
    <w:rsid w:val="0020754D"/>
    <w:rsid w:val="00207FE6"/>
    <w:rsid w:val="00212A62"/>
    <w:rsid w:val="00214B23"/>
    <w:rsid w:val="002200EE"/>
    <w:rsid w:val="00220BF1"/>
    <w:rsid w:val="00221D4E"/>
    <w:rsid w:val="002221F3"/>
    <w:rsid w:val="00225444"/>
    <w:rsid w:val="002260E8"/>
    <w:rsid w:val="0022703A"/>
    <w:rsid w:val="002319C5"/>
    <w:rsid w:val="00233A7B"/>
    <w:rsid w:val="00235514"/>
    <w:rsid w:val="00235B2D"/>
    <w:rsid w:val="00235EB7"/>
    <w:rsid w:val="00236FCC"/>
    <w:rsid w:val="00237225"/>
    <w:rsid w:val="00237F58"/>
    <w:rsid w:val="002410C7"/>
    <w:rsid w:val="0024255E"/>
    <w:rsid w:val="0024602F"/>
    <w:rsid w:val="00251D83"/>
    <w:rsid w:val="00251E95"/>
    <w:rsid w:val="00252864"/>
    <w:rsid w:val="002530A5"/>
    <w:rsid w:val="0025344C"/>
    <w:rsid w:val="00255385"/>
    <w:rsid w:val="00256BC7"/>
    <w:rsid w:val="002609C0"/>
    <w:rsid w:val="00265101"/>
    <w:rsid w:val="002651CC"/>
    <w:rsid w:val="00267CCF"/>
    <w:rsid w:val="002714F2"/>
    <w:rsid w:val="00271C6D"/>
    <w:rsid w:val="00272403"/>
    <w:rsid w:val="00273D0C"/>
    <w:rsid w:val="00275A53"/>
    <w:rsid w:val="00276661"/>
    <w:rsid w:val="00277A97"/>
    <w:rsid w:val="00280724"/>
    <w:rsid w:val="002815AD"/>
    <w:rsid w:val="0028317D"/>
    <w:rsid w:val="00284704"/>
    <w:rsid w:val="0029349F"/>
    <w:rsid w:val="00293A36"/>
    <w:rsid w:val="00293CD0"/>
    <w:rsid w:val="00297998"/>
    <w:rsid w:val="002A210F"/>
    <w:rsid w:val="002A3141"/>
    <w:rsid w:val="002A38A7"/>
    <w:rsid w:val="002A3AD5"/>
    <w:rsid w:val="002A6D32"/>
    <w:rsid w:val="002A6DDC"/>
    <w:rsid w:val="002A6EA0"/>
    <w:rsid w:val="002A6ED3"/>
    <w:rsid w:val="002A754A"/>
    <w:rsid w:val="002B11CC"/>
    <w:rsid w:val="002B246C"/>
    <w:rsid w:val="002B388E"/>
    <w:rsid w:val="002B45A3"/>
    <w:rsid w:val="002C32F3"/>
    <w:rsid w:val="002C4825"/>
    <w:rsid w:val="002C533E"/>
    <w:rsid w:val="002D055A"/>
    <w:rsid w:val="002D2CD1"/>
    <w:rsid w:val="002D2FAE"/>
    <w:rsid w:val="002D3D11"/>
    <w:rsid w:val="002D73BD"/>
    <w:rsid w:val="002D7681"/>
    <w:rsid w:val="002D7E20"/>
    <w:rsid w:val="002E0A73"/>
    <w:rsid w:val="002E15D4"/>
    <w:rsid w:val="002E2998"/>
    <w:rsid w:val="002E3011"/>
    <w:rsid w:val="002E32CE"/>
    <w:rsid w:val="002E404F"/>
    <w:rsid w:val="002E44CB"/>
    <w:rsid w:val="002E6E53"/>
    <w:rsid w:val="002E74E4"/>
    <w:rsid w:val="002E7536"/>
    <w:rsid w:val="002F0160"/>
    <w:rsid w:val="002F4EEA"/>
    <w:rsid w:val="002F68E8"/>
    <w:rsid w:val="002F6BDA"/>
    <w:rsid w:val="002F6C1E"/>
    <w:rsid w:val="002F6CA3"/>
    <w:rsid w:val="002F7F4F"/>
    <w:rsid w:val="002F7F5D"/>
    <w:rsid w:val="003011A4"/>
    <w:rsid w:val="00301685"/>
    <w:rsid w:val="003037E4"/>
    <w:rsid w:val="00305E45"/>
    <w:rsid w:val="00305E62"/>
    <w:rsid w:val="003061F5"/>
    <w:rsid w:val="00306C9B"/>
    <w:rsid w:val="0030704A"/>
    <w:rsid w:val="00307E92"/>
    <w:rsid w:val="00314281"/>
    <w:rsid w:val="00315E5A"/>
    <w:rsid w:val="00317D6E"/>
    <w:rsid w:val="00317E9C"/>
    <w:rsid w:val="00320637"/>
    <w:rsid w:val="003242A9"/>
    <w:rsid w:val="0032438D"/>
    <w:rsid w:val="00325EA7"/>
    <w:rsid w:val="003262F2"/>
    <w:rsid w:val="00327AB3"/>
    <w:rsid w:val="00327C8A"/>
    <w:rsid w:val="00327D4A"/>
    <w:rsid w:val="00330038"/>
    <w:rsid w:val="0033395E"/>
    <w:rsid w:val="00335DE2"/>
    <w:rsid w:val="003377A9"/>
    <w:rsid w:val="003378CF"/>
    <w:rsid w:val="00341AC8"/>
    <w:rsid w:val="00341D02"/>
    <w:rsid w:val="00345BCC"/>
    <w:rsid w:val="00346562"/>
    <w:rsid w:val="00347D47"/>
    <w:rsid w:val="0035213E"/>
    <w:rsid w:val="003522AA"/>
    <w:rsid w:val="003535C3"/>
    <w:rsid w:val="00355275"/>
    <w:rsid w:val="00356024"/>
    <w:rsid w:val="003565FD"/>
    <w:rsid w:val="00360114"/>
    <w:rsid w:val="00362F3A"/>
    <w:rsid w:val="003646A8"/>
    <w:rsid w:val="00370ACF"/>
    <w:rsid w:val="00372692"/>
    <w:rsid w:val="0037394C"/>
    <w:rsid w:val="00373DED"/>
    <w:rsid w:val="00374508"/>
    <w:rsid w:val="00376AD4"/>
    <w:rsid w:val="003805B7"/>
    <w:rsid w:val="0038599F"/>
    <w:rsid w:val="00386382"/>
    <w:rsid w:val="0038648B"/>
    <w:rsid w:val="00386E12"/>
    <w:rsid w:val="00387CF7"/>
    <w:rsid w:val="003906C3"/>
    <w:rsid w:val="003942BB"/>
    <w:rsid w:val="00394857"/>
    <w:rsid w:val="00397DA7"/>
    <w:rsid w:val="003A3FF3"/>
    <w:rsid w:val="003A77B8"/>
    <w:rsid w:val="003A79DD"/>
    <w:rsid w:val="003B099E"/>
    <w:rsid w:val="003B2C02"/>
    <w:rsid w:val="003B2C90"/>
    <w:rsid w:val="003B2D26"/>
    <w:rsid w:val="003B38CF"/>
    <w:rsid w:val="003B3F88"/>
    <w:rsid w:val="003B47C3"/>
    <w:rsid w:val="003B52A8"/>
    <w:rsid w:val="003B5354"/>
    <w:rsid w:val="003B6144"/>
    <w:rsid w:val="003B67C4"/>
    <w:rsid w:val="003B738F"/>
    <w:rsid w:val="003C0B59"/>
    <w:rsid w:val="003C19A3"/>
    <w:rsid w:val="003C2C83"/>
    <w:rsid w:val="003C3841"/>
    <w:rsid w:val="003C3AC5"/>
    <w:rsid w:val="003C478A"/>
    <w:rsid w:val="003C6479"/>
    <w:rsid w:val="003C65BD"/>
    <w:rsid w:val="003D0DE0"/>
    <w:rsid w:val="003D16E4"/>
    <w:rsid w:val="003D4B2F"/>
    <w:rsid w:val="003D5009"/>
    <w:rsid w:val="003D5445"/>
    <w:rsid w:val="003D5DE9"/>
    <w:rsid w:val="003D653C"/>
    <w:rsid w:val="003D774B"/>
    <w:rsid w:val="003E08DD"/>
    <w:rsid w:val="003E0E75"/>
    <w:rsid w:val="003E5360"/>
    <w:rsid w:val="003E7AA9"/>
    <w:rsid w:val="003E7B8C"/>
    <w:rsid w:val="003F0CAD"/>
    <w:rsid w:val="003F1CED"/>
    <w:rsid w:val="003F2152"/>
    <w:rsid w:val="003F3433"/>
    <w:rsid w:val="003F37EC"/>
    <w:rsid w:val="003F5FB2"/>
    <w:rsid w:val="003F652E"/>
    <w:rsid w:val="003F7F9D"/>
    <w:rsid w:val="00400713"/>
    <w:rsid w:val="00403AAA"/>
    <w:rsid w:val="0040447B"/>
    <w:rsid w:val="00405346"/>
    <w:rsid w:val="00405D6C"/>
    <w:rsid w:val="00405ECF"/>
    <w:rsid w:val="00406209"/>
    <w:rsid w:val="00410775"/>
    <w:rsid w:val="00410FB4"/>
    <w:rsid w:val="0041105D"/>
    <w:rsid w:val="00412EFA"/>
    <w:rsid w:val="00414062"/>
    <w:rsid w:val="004230F7"/>
    <w:rsid w:val="00423C8C"/>
    <w:rsid w:val="0042743A"/>
    <w:rsid w:val="00432203"/>
    <w:rsid w:val="004337FC"/>
    <w:rsid w:val="00434FA3"/>
    <w:rsid w:val="00436EBF"/>
    <w:rsid w:val="004408E6"/>
    <w:rsid w:val="004436BA"/>
    <w:rsid w:val="004458C1"/>
    <w:rsid w:val="00445AC3"/>
    <w:rsid w:val="00446B71"/>
    <w:rsid w:val="00453021"/>
    <w:rsid w:val="0045689F"/>
    <w:rsid w:val="00460846"/>
    <w:rsid w:val="0046135C"/>
    <w:rsid w:val="004627B8"/>
    <w:rsid w:val="00463381"/>
    <w:rsid w:val="0046344A"/>
    <w:rsid w:val="00466664"/>
    <w:rsid w:val="00467534"/>
    <w:rsid w:val="00470B40"/>
    <w:rsid w:val="00471C5A"/>
    <w:rsid w:val="00471F47"/>
    <w:rsid w:val="004740A4"/>
    <w:rsid w:val="00474938"/>
    <w:rsid w:val="00474D0D"/>
    <w:rsid w:val="00477358"/>
    <w:rsid w:val="00480345"/>
    <w:rsid w:val="004805A6"/>
    <w:rsid w:val="00484759"/>
    <w:rsid w:val="00487AD1"/>
    <w:rsid w:val="00490EA7"/>
    <w:rsid w:val="004A0D51"/>
    <w:rsid w:val="004A4A61"/>
    <w:rsid w:val="004A67D2"/>
    <w:rsid w:val="004B0595"/>
    <w:rsid w:val="004B0D4C"/>
    <w:rsid w:val="004B16EE"/>
    <w:rsid w:val="004B2E41"/>
    <w:rsid w:val="004B7BDF"/>
    <w:rsid w:val="004C009D"/>
    <w:rsid w:val="004C0BF1"/>
    <w:rsid w:val="004C1362"/>
    <w:rsid w:val="004C1DFF"/>
    <w:rsid w:val="004C3F2D"/>
    <w:rsid w:val="004C73C8"/>
    <w:rsid w:val="004D2DDA"/>
    <w:rsid w:val="004D5837"/>
    <w:rsid w:val="004D7EB4"/>
    <w:rsid w:val="004E2523"/>
    <w:rsid w:val="004E2D8A"/>
    <w:rsid w:val="004E3199"/>
    <w:rsid w:val="004E34F7"/>
    <w:rsid w:val="004E6397"/>
    <w:rsid w:val="004E712E"/>
    <w:rsid w:val="004F049E"/>
    <w:rsid w:val="004F3B10"/>
    <w:rsid w:val="004F4B44"/>
    <w:rsid w:val="004F523D"/>
    <w:rsid w:val="004F6133"/>
    <w:rsid w:val="004F754C"/>
    <w:rsid w:val="004F7B2B"/>
    <w:rsid w:val="00500FE9"/>
    <w:rsid w:val="00501093"/>
    <w:rsid w:val="005010FE"/>
    <w:rsid w:val="005050C2"/>
    <w:rsid w:val="0050516B"/>
    <w:rsid w:val="00512024"/>
    <w:rsid w:val="00512F17"/>
    <w:rsid w:val="0051380D"/>
    <w:rsid w:val="00513EA2"/>
    <w:rsid w:val="0051482A"/>
    <w:rsid w:val="00514E5D"/>
    <w:rsid w:val="00515280"/>
    <w:rsid w:val="005158CB"/>
    <w:rsid w:val="0051643A"/>
    <w:rsid w:val="00516ECB"/>
    <w:rsid w:val="005170F3"/>
    <w:rsid w:val="00517A45"/>
    <w:rsid w:val="00520035"/>
    <w:rsid w:val="00520B95"/>
    <w:rsid w:val="00523001"/>
    <w:rsid w:val="00526B58"/>
    <w:rsid w:val="00527450"/>
    <w:rsid w:val="00527973"/>
    <w:rsid w:val="00537B31"/>
    <w:rsid w:val="0054141A"/>
    <w:rsid w:val="00543E55"/>
    <w:rsid w:val="005440D1"/>
    <w:rsid w:val="00547F59"/>
    <w:rsid w:val="00550992"/>
    <w:rsid w:val="005522CF"/>
    <w:rsid w:val="0055550B"/>
    <w:rsid w:val="00555599"/>
    <w:rsid w:val="005561B8"/>
    <w:rsid w:val="00556572"/>
    <w:rsid w:val="00564130"/>
    <w:rsid w:val="00566FD3"/>
    <w:rsid w:val="00570223"/>
    <w:rsid w:val="00571F34"/>
    <w:rsid w:val="00572213"/>
    <w:rsid w:val="00574C3E"/>
    <w:rsid w:val="00575C0B"/>
    <w:rsid w:val="005778C0"/>
    <w:rsid w:val="005807B1"/>
    <w:rsid w:val="00581F85"/>
    <w:rsid w:val="00582311"/>
    <w:rsid w:val="005843FB"/>
    <w:rsid w:val="00584437"/>
    <w:rsid w:val="0058672F"/>
    <w:rsid w:val="00586E47"/>
    <w:rsid w:val="00590773"/>
    <w:rsid w:val="0059655D"/>
    <w:rsid w:val="00596DD5"/>
    <w:rsid w:val="005A10C0"/>
    <w:rsid w:val="005A2285"/>
    <w:rsid w:val="005A3C2C"/>
    <w:rsid w:val="005A4A40"/>
    <w:rsid w:val="005A6822"/>
    <w:rsid w:val="005B517C"/>
    <w:rsid w:val="005B53AA"/>
    <w:rsid w:val="005B5742"/>
    <w:rsid w:val="005B57FC"/>
    <w:rsid w:val="005B74AA"/>
    <w:rsid w:val="005C2488"/>
    <w:rsid w:val="005C2739"/>
    <w:rsid w:val="005C2CBE"/>
    <w:rsid w:val="005C4BFE"/>
    <w:rsid w:val="005C4CCF"/>
    <w:rsid w:val="005C66A6"/>
    <w:rsid w:val="005D2528"/>
    <w:rsid w:val="005D2D23"/>
    <w:rsid w:val="005D55DE"/>
    <w:rsid w:val="005D5E28"/>
    <w:rsid w:val="005D71F4"/>
    <w:rsid w:val="005E0634"/>
    <w:rsid w:val="005E0BE6"/>
    <w:rsid w:val="005E3EE0"/>
    <w:rsid w:val="005E4B38"/>
    <w:rsid w:val="005E51BC"/>
    <w:rsid w:val="005E772C"/>
    <w:rsid w:val="005F02C2"/>
    <w:rsid w:val="005F0C90"/>
    <w:rsid w:val="005F193D"/>
    <w:rsid w:val="005F26BB"/>
    <w:rsid w:val="005F2905"/>
    <w:rsid w:val="005F3519"/>
    <w:rsid w:val="005F5E06"/>
    <w:rsid w:val="005F64AD"/>
    <w:rsid w:val="0060076A"/>
    <w:rsid w:val="00600E1C"/>
    <w:rsid w:val="0060132E"/>
    <w:rsid w:val="00602031"/>
    <w:rsid w:val="006025A4"/>
    <w:rsid w:val="00604BD2"/>
    <w:rsid w:val="006055A6"/>
    <w:rsid w:val="00607517"/>
    <w:rsid w:val="00610666"/>
    <w:rsid w:val="00611FCB"/>
    <w:rsid w:val="00612FF0"/>
    <w:rsid w:val="00614FEC"/>
    <w:rsid w:val="00617636"/>
    <w:rsid w:val="0062089E"/>
    <w:rsid w:val="0062121A"/>
    <w:rsid w:val="00622701"/>
    <w:rsid w:val="00622765"/>
    <w:rsid w:val="00622833"/>
    <w:rsid w:val="00627F98"/>
    <w:rsid w:val="0063013A"/>
    <w:rsid w:val="00630833"/>
    <w:rsid w:val="00630CF4"/>
    <w:rsid w:val="00632C52"/>
    <w:rsid w:val="0063322A"/>
    <w:rsid w:val="00633D01"/>
    <w:rsid w:val="00635F22"/>
    <w:rsid w:val="00635F8F"/>
    <w:rsid w:val="00636363"/>
    <w:rsid w:val="00637970"/>
    <w:rsid w:val="00641C3D"/>
    <w:rsid w:val="0064344D"/>
    <w:rsid w:val="00644E0C"/>
    <w:rsid w:val="00650646"/>
    <w:rsid w:val="006513E7"/>
    <w:rsid w:val="00654330"/>
    <w:rsid w:val="00654726"/>
    <w:rsid w:val="00654AA5"/>
    <w:rsid w:val="00655D23"/>
    <w:rsid w:val="00661E32"/>
    <w:rsid w:val="00663FC9"/>
    <w:rsid w:val="0066668F"/>
    <w:rsid w:val="006666AE"/>
    <w:rsid w:val="00666DD7"/>
    <w:rsid w:val="006714CC"/>
    <w:rsid w:val="006838E4"/>
    <w:rsid w:val="00685EF0"/>
    <w:rsid w:val="006865CF"/>
    <w:rsid w:val="00686951"/>
    <w:rsid w:val="00687367"/>
    <w:rsid w:val="006879FF"/>
    <w:rsid w:val="00687CEA"/>
    <w:rsid w:val="00691971"/>
    <w:rsid w:val="00693DEE"/>
    <w:rsid w:val="00695EED"/>
    <w:rsid w:val="006A1AD2"/>
    <w:rsid w:val="006A248D"/>
    <w:rsid w:val="006A26A3"/>
    <w:rsid w:val="006A5B3A"/>
    <w:rsid w:val="006B1580"/>
    <w:rsid w:val="006B1715"/>
    <w:rsid w:val="006B1E2E"/>
    <w:rsid w:val="006B2357"/>
    <w:rsid w:val="006B3B7B"/>
    <w:rsid w:val="006B4AB3"/>
    <w:rsid w:val="006B5EC1"/>
    <w:rsid w:val="006C35E9"/>
    <w:rsid w:val="006C42D1"/>
    <w:rsid w:val="006C4ACE"/>
    <w:rsid w:val="006D030C"/>
    <w:rsid w:val="006D3724"/>
    <w:rsid w:val="006E0231"/>
    <w:rsid w:val="006E0438"/>
    <w:rsid w:val="006E147A"/>
    <w:rsid w:val="006E42AD"/>
    <w:rsid w:val="006F220C"/>
    <w:rsid w:val="006F23B7"/>
    <w:rsid w:val="006F4AFA"/>
    <w:rsid w:val="006F5C2E"/>
    <w:rsid w:val="006F5CB5"/>
    <w:rsid w:val="006F6E91"/>
    <w:rsid w:val="006F7D3F"/>
    <w:rsid w:val="007038A8"/>
    <w:rsid w:val="00703CB3"/>
    <w:rsid w:val="00703F05"/>
    <w:rsid w:val="007045D2"/>
    <w:rsid w:val="00705D55"/>
    <w:rsid w:val="00707EA7"/>
    <w:rsid w:val="00711436"/>
    <w:rsid w:val="0071202C"/>
    <w:rsid w:val="007122C6"/>
    <w:rsid w:val="007124F0"/>
    <w:rsid w:val="007128B4"/>
    <w:rsid w:val="007151FB"/>
    <w:rsid w:val="0071528D"/>
    <w:rsid w:val="00715398"/>
    <w:rsid w:val="0071543A"/>
    <w:rsid w:val="0071690B"/>
    <w:rsid w:val="00717063"/>
    <w:rsid w:val="00717B20"/>
    <w:rsid w:val="007223A8"/>
    <w:rsid w:val="00723ED4"/>
    <w:rsid w:val="00723F81"/>
    <w:rsid w:val="0072484C"/>
    <w:rsid w:val="00724BF9"/>
    <w:rsid w:val="00724FF7"/>
    <w:rsid w:val="007253A0"/>
    <w:rsid w:val="00726F93"/>
    <w:rsid w:val="00727603"/>
    <w:rsid w:val="00730D24"/>
    <w:rsid w:val="00731720"/>
    <w:rsid w:val="00732963"/>
    <w:rsid w:val="00732BA3"/>
    <w:rsid w:val="00732C6F"/>
    <w:rsid w:val="00734BDF"/>
    <w:rsid w:val="00737A9E"/>
    <w:rsid w:val="007429B0"/>
    <w:rsid w:val="0074451D"/>
    <w:rsid w:val="0074538E"/>
    <w:rsid w:val="007463D3"/>
    <w:rsid w:val="007463E5"/>
    <w:rsid w:val="007469A2"/>
    <w:rsid w:val="00750298"/>
    <w:rsid w:val="00750346"/>
    <w:rsid w:val="00751286"/>
    <w:rsid w:val="0075212D"/>
    <w:rsid w:val="007523BB"/>
    <w:rsid w:val="00752626"/>
    <w:rsid w:val="00753567"/>
    <w:rsid w:val="00753B66"/>
    <w:rsid w:val="00755920"/>
    <w:rsid w:val="00756501"/>
    <w:rsid w:val="0076270F"/>
    <w:rsid w:val="00764126"/>
    <w:rsid w:val="00766326"/>
    <w:rsid w:val="00774C76"/>
    <w:rsid w:val="00775229"/>
    <w:rsid w:val="0077624F"/>
    <w:rsid w:val="007809AD"/>
    <w:rsid w:val="007821DC"/>
    <w:rsid w:val="00782611"/>
    <w:rsid w:val="007838AD"/>
    <w:rsid w:val="00784DC5"/>
    <w:rsid w:val="00791DA6"/>
    <w:rsid w:val="00793DF8"/>
    <w:rsid w:val="007969BE"/>
    <w:rsid w:val="00797B18"/>
    <w:rsid w:val="007A37E4"/>
    <w:rsid w:val="007A56AD"/>
    <w:rsid w:val="007A5792"/>
    <w:rsid w:val="007A626D"/>
    <w:rsid w:val="007A7102"/>
    <w:rsid w:val="007B0E6E"/>
    <w:rsid w:val="007B16B4"/>
    <w:rsid w:val="007B1EE5"/>
    <w:rsid w:val="007B21C1"/>
    <w:rsid w:val="007B234B"/>
    <w:rsid w:val="007B29EB"/>
    <w:rsid w:val="007B3E13"/>
    <w:rsid w:val="007B62C5"/>
    <w:rsid w:val="007C05BC"/>
    <w:rsid w:val="007C1B8F"/>
    <w:rsid w:val="007C1E57"/>
    <w:rsid w:val="007C3216"/>
    <w:rsid w:val="007C34CB"/>
    <w:rsid w:val="007C55FF"/>
    <w:rsid w:val="007C75D5"/>
    <w:rsid w:val="007C7988"/>
    <w:rsid w:val="007D28EC"/>
    <w:rsid w:val="007D2FEB"/>
    <w:rsid w:val="007D49CF"/>
    <w:rsid w:val="007D6159"/>
    <w:rsid w:val="007D6778"/>
    <w:rsid w:val="007D6E64"/>
    <w:rsid w:val="007D73D7"/>
    <w:rsid w:val="007D7F12"/>
    <w:rsid w:val="007E0A69"/>
    <w:rsid w:val="007E0B95"/>
    <w:rsid w:val="007E0B98"/>
    <w:rsid w:val="007E16DC"/>
    <w:rsid w:val="007E3CD2"/>
    <w:rsid w:val="007E5C9C"/>
    <w:rsid w:val="007E6C25"/>
    <w:rsid w:val="007F0D93"/>
    <w:rsid w:val="007F24AB"/>
    <w:rsid w:val="007F2DFD"/>
    <w:rsid w:val="007F43E3"/>
    <w:rsid w:val="007F4B2C"/>
    <w:rsid w:val="007F7EDE"/>
    <w:rsid w:val="0080056B"/>
    <w:rsid w:val="0080154A"/>
    <w:rsid w:val="008027FE"/>
    <w:rsid w:val="008053BE"/>
    <w:rsid w:val="00805783"/>
    <w:rsid w:val="00807135"/>
    <w:rsid w:val="00812E4A"/>
    <w:rsid w:val="0081320D"/>
    <w:rsid w:val="00813D14"/>
    <w:rsid w:val="00815C80"/>
    <w:rsid w:val="00816287"/>
    <w:rsid w:val="00816773"/>
    <w:rsid w:val="00817A57"/>
    <w:rsid w:val="00821BDC"/>
    <w:rsid w:val="008232DE"/>
    <w:rsid w:val="00823758"/>
    <w:rsid w:val="00825C1A"/>
    <w:rsid w:val="00825C25"/>
    <w:rsid w:val="008263EB"/>
    <w:rsid w:val="0082692F"/>
    <w:rsid w:val="00827E9F"/>
    <w:rsid w:val="008320C2"/>
    <w:rsid w:val="00832209"/>
    <w:rsid w:val="00832C65"/>
    <w:rsid w:val="00836E79"/>
    <w:rsid w:val="00841263"/>
    <w:rsid w:val="00842858"/>
    <w:rsid w:val="008439E8"/>
    <w:rsid w:val="00844191"/>
    <w:rsid w:val="0084686B"/>
    <w:rsid w:val="00847D2C"/>
    <w:rsid w:val="00850723"/>
    <w:rsid w:val="00850F6A"/>
    <w:rsid w:val="008515D0"/>
    <w:rsid w:val="008522A4"/>
    <w:rsid w:val="00854245"/>
    <w:rsid w:val="008551CF"/>
    <w:rsid w:val="008620A1"/>
    <w:rsid w:val="00867CE5"/>
    <w:rsid w:val="00870C34"/>
    <w:rsid w:val="00870DC4"/>
    <w:rsid w:val="008750C9"/>
    <w:rsid w:val="00875597"/>
    <w:rsid w:val="00876F0E"/>
    <w:rsid w:val="0087715B"/>
    <w:rsid w:val="00883112"/>
    <w:rsid w:val="00884858"/>
    <w:rsid w:val="00885B97"/>
    <w:rsid w:val="008905A6"/>
    <w:rsid w:val="0089087B"/>
    <w:rsid w:val="0089103A"/>
    <w:rsid w:val="00891511"/>
    <w:rsid w:val="00891824"/>
    <w:rsid w:val="00892100"/>
    <w:rsid w:val="0089326A"/>
    <w:rsid w:val="00893496"/>
    <w:rsid w:val="008945F9"/>
    <w:rsid w:val="00896016"/>
    <w:rsid w:val="00897289"/>
    <w:rsid w:val="00897700"/>
    <w:rsid w:val="008A1381"/>
    <w:rsid w:val="008A32AF"/>
    <w:rsid w:val="008A48BD"/>
    <w:rsid w:val="008A5195"/>
    <w:rsid w:val="008A6BFD"/>
    <w:rsid w:val="008B15B9"/>
    <w:rsid w:val="008B2703"/>
    <w:rsid w:val="008B2B1A"/>
    <w:rsid w:val="008B375D"/>
    <w:rsid w:val="008C0799"/>
    <w:rsid w:val="008C17AE"/>
    <w:rsid w:val="008C38E0"/>
    <w:rsid w:val="008C3D02"/>
    <w:rsid w:val="008C3EB6"/>
    <w:rsid w:val="008C509D"/>
    <w:rsid w:val="008C67AB"/>
    <w:rsid w:val="008D06A4"/>
    <w:rsid w:val="008D1A54"/>
    <w:rsid w:val="008D3D09"/>
    <w:rsid w:val="008D4176"/>
    <w:rsid w:val="008D4B79"/>
    <w:rsid w:val="008D4C64"/>
    <w:rsid w:val="008D5991"/>
    <w:rsid w:val="008D624E"/>
    <w:rsid w:val="008D63FE"/>
    <w:rsid w:val="008D781E"/>
    <w:rsid w:val="008E1BB9"/>
    <w:rsid w:val="008E29C1"/>
    <w:rsid w:val="008E551A"/>
    <w:rsid w:val="008E552D"/>
    <w:rsid w:val="008E596A"/>
    <w:rsid w:val="008E6F84"/>
    <w:rsid w:val="008F0F6E"/>
    <w:rsid w:val="008F1F8D"/>
    <w:rsid w:val="008F29B9"/>
    <w:rsid w:val="008F425F"/>
    <w:rsid w:val="008F4E44"/>
    <w:rsid w:val="008F7CBC"/>
    <w:rsid w:val="00902A73"/>
    <w:rsid w:val="00904B31"/>
    <w:rsid w:val="00906251"/>
    <w:rsid w:val="00913645"/>
    <w:rsid w:val="00913CAC"/>
    <w:rsid w:val="0091424E"/>
    <w:rsid w:val="00920FE1"/>
    <w:rsid w:val="00922498"/>
    <w:rsid w:val="009233C0"/>
    <w:rsid w:val="00923914"/>
    <w:rsid w:val="00923B20"/>
    <w:rsid w:val="00923CCD"/>
    <w:rsid w:val="00925CE0"/>
    <w:rsid w:val="00926883"/>
    <w:rsid w:val="00927246"/>
    <w:rsid w:val="0092792D"/>
    <w:rsid w:val="009312A2"/>
    <w:rsid w:val="00932082"/>
    <w:rsid w:val="0093660E"/>
    <w:rsid w:val="0093782B"/>
    <w:rsid w:val="00937F75"/>
    <w:rsid w:val="00937FD3"/>
    <w:rsid w:val="00940979"/>
    <w:rsid w:val="009411FF"/>
    <w:rsid w:val="009413D0"/>
    <w:rsid w:val="00941C3B"/>
    <w:rsid w:val="00942BCB"/>
    <w:rsid w:val="00944016"/>
    <w:rsid w:val="00944312"/>
    <w:rsid w:val="00945910"/>
    <w:rsid w:val="00946520"/>
    <w:rsid w:val="00947C74"/>
    <w:rsid w:val="00950830"/>
    <w:rsid w:val="00951E5C"/>
    <w:rsid w:val="009534B1"/>
    <w:rsid w:val="009540E4"/>
    <w:rsid w:val="00954388"/>
    <w:rsid w:val="00955363"/>
    <w:rsid w:val="009561ED"/>
    <w:rsid w:val="00956A9B"/>
    <w:rsid w:val="00960303"/>
    <w:rsid w:val="009603DE"/>
    <w:rsid w:val="00962AB2"/>
    <w:rsid w:val="00962E91"/>
    <w:rsid w:val="00970C2E"/>
    <w:rsid w:val="0097131D"/>
    <w:rsid w:val="009714F9"/>
    <w:rsid w:val="00972161"/>
    <w:rsid w:val="00972CC8"/>
    <w:rsid w:val="00974007"/>
    <w:rsid w:val="0097441D"/>
    <w:rsid w:val="00974A48"/>
    <w:rsid w:val="00974A81"/>
    <w:rsid w:val="009752D7"/>
    <w:rsid w:val="009771A9"/>
    <w:rsid w:val="00980DCF"/>
    <w:rsid w:val="009812D6"/>
    <w:rsid w:val="0098169B"/>
    <w:rsid w:val="009866E4"/>
    <w:rsid w:val="00987A0F"/>
    <w:rsid w:val="00990CAA"/>
    <w:rsid w:val="00991A36"/>
    <w:rsid w:val="0099305E"/>
    <w:rsid w:val="00994871"/>
    <w:rsid w:val="009958D7"/>
    <w:rsid w:val="0099724B"/>
    <w:rsid w:val="009A1B8B"/>
    <w:rsid w:val="009A1E86"/>
    <w:rsid w:val="009A370B"/>
    <w:rsid w:val="009A42EE"/>
    <w:rsid w:val="009A456F"/>
    <w:rsid w:val="009A59AB"/>
    <w:rsid w:val="009A6022"/>
    <w:rsid w:val="009A6256"/>
    <w:rsid w:val="009A6E61"/>
    <w:rsid w:val="009B0A06"/>
    <w:rsid w:val="009B2653"/>
    <w:rsid w:val="009B299F"/>
    <w:rsid w:val="009B2BC8"/>
    <w:rsid w:val="009B3422"/>
    <w:rsid w:val="009B4F7A"/>
    <w:rsid w:val="009B72BD"/>
    <w:rsid w:val="009B7603"/>
    <w:rsid w:val="009C0306"/>
    <w:rsid w:val="009C032F"/>
    <w:rsid w:val="009C09E1"/>
    <w:rsid w:val="009C109D"/>
    <w:rsid w:val="009C25CD"/>
    <w:rsid w:val="009C288E"/>
    <w:rsid w:val="009C2A06"/>
    <w:rsid w:val="009C2B95"/>
    <w:rsid w:val="009C4CF0"/>
    <w:rsid w:val="009C6944"/>
    <w:rsid w:val="009D0158"/>
    <w:rsid w:val="009D18C7"/>
    <w:rsid w:val="009D1CF8"/>
    <w:rsid w:val="009D2757"/>
    <w:rsid w:val="009D4D53"/>
    <w:rsid w:val="009D5E99"/>
    <w:rsid w:val="009E08F2"/>
    <w:rsid w:val="009E1347"/>
    <w:rsid w:val="009E3AAB"/>
    <w:rsid w:val="009E6E07"/>
    <w:rsid w:val="009F2976"/>
    <w:rsid w:val="009F2E07"/>
    <w:rsid w:val="009F45DD"/>
    <w:rsid w:val="009F5BFD"/>
    <w:rsid w:val="00A00047"/>
    <w:rsid w:val="00A03142"/>
    <w:rsid w:val="00A03820"/>
    <w:rsid w:val="00A04578"/>
    <w:rsid w:val="00A05C8F"/>
    <w:rsid w:val="00A071F1"/>
    <w:rsid w:val="00A1070F"/>
    <w:rsid w:val="00A10845"/>
    <w:rsid w:val="00A10A32"/>
    <w:rsid w:val="00A10AB0"/>
    <w:rsid w:val="00A12793"/>
    <w:rsid w:val="00A13A49"/>
    <w:rsid w:val="00A13C8A"/>
    <w:rsid w:val="00A14E9B"/>
    <w:rsid w:val="00A22B0A"/>
    <w:rsid w:val="00A22D31"/>
    <w:rsid w:val="00A267E7"/>
    <w:rsid w:val="00A3009B"/>
    <w:rsid w:val="00A323AB"/>
    <w:rsid w:val="00A33BAF"/>
    <w:rsid w:val="00A354E4"/>
    <w:rsid w:val="00A35E73"/>
    <w:rsid w:val="00A375B1"/>
    <w:rsid w:val="00A40644"/>
    <w:rsid w:val="00A40D17"/>
    <w:rsid w:val="00A43CBC"/>
    <w:rsid w:val="00A43FBA"/>
    <w:rsid w:val="00A45253"/>
    <w:rsid w:val="00A45A4B"/>
    <w:rsid w:val="00A46566"/>
    <w:rsid w:val="00A46F21"/>
    <w:rsid w:val="00A472D4"/>
    <w:rsid w:val="00A51494"/>
    <w:rsid w:val="00A567B6"/>
    <w:rsid w:val="00A56F87"/>
    <w:rsid w:val="00A57AD7"/>
    <w:rsid w:val="00A57B41"/>
    <w:rsid w:val="00A601CA"/>
    <w:rsid w:val="00A606F0"/>
    <w:rsid w:val="00A62BB2"/>
    <w:rsid w:val="00A63E82"/>
    <w:rsid w:val="00A64499"/>
    <w:rsid w:val="00A657A3"/>
    <w:rsid w:val="00A6587B"/>
    <w:rsid w:val="00A66410"/>
    <w:rsid w:val="00A67A71"/>
    <w:rsid w:val="00A67FEA"/>
    <w:rsid w:val="00A730E4"/>
    <w:rsid w:val="00A742F8"/>
    <w:rsid w:val="00A7496A"/>
    <w:rsid w:val="00A7513F"/>
    <w:rsid w:val="00A75318"/>
    <w:rsid w:val="00A7570F"/>
    <w:rsid w:val="00A77116"/>
    <w:rsid w:val="00A777A6"/>
    <w:rsid w:val="00A8240E"/>
    <w:rsid w:val="00A83AEB"/>
    <w:rsid w:val="00A870D1"/>
    <w:rsid w:val="00A87A9C"/>
    <w:rsid w:val="00A90965"/>
    <w:rsid w:val="00A93CB3"/>
    <w:rsid w:val="00A9460A"/>
    <w:rsid w:val="00A97AA2"/>
    <w:rsid w:val="00AA11B7"/>
    <w:rsid w:val="00AA4E2B"/>
    <w:rsid w:val="00AA5C5F"/>
    <w:rsid w:val="00AA61D0"/>
    <w:rsid w:val="00AB4214"/>
    <w:rsid w:val="00AB6470"/>
    <w:rsid w:val="00AB696E"/>
    <w:rsid w:val="00AB6F09"/>
    <w:rsid w:val="00AC06F7"/>
    <w:rsid w:val="00AC19E4"/>
    <w:rsid w:val="00AC2A3A"/>
    <w:rsid w:val="00AC316F"/>
    <w:rsid w:val="00AC3BE9"/>
    <w:rsid w:val="00AC3D69"/>
    <w:rsid w:val="00AC446A"/>
    <w:rsid w:val="00AC5274"/>
    <w:rsid w:val="00AC5706"/>
    <w:rsid w:val="00AC696E"/>
    <w:rsid w:val="00AD222C"/>
    <w:rsid w:val="00AD237E"/>
    <w:rsid w:val="00AD78CB"/>
    <w:rsid w:val="00AE0B00"/>
    <w:rsid w:val="00AE0FE0"/>
    <w:rsid w:val="00AE126C"/>
    <w:rsid w:val="00AE1A3A"/>
    <w:rsid w:val="00AE2771"/>
    <w:rsid w:val="00AE37F0"/>
    <w:rsid w:val="00AE3BA7"/>
    <w:rsid w:val="00AE48DC"/>
    <w:rsid w:val="00AE5889"/>
    <w:rsid w:val="00AE5894"/>
    <w:rsid w:val="00AE6519"/>
    <w:rsid w:val="00AE65F7"/>
    <w:rsid w:val="00AF13BC"/>
    <w:rsid w:val="00AF2284"/>
    <w:rsid w:val="00AF3DA7"/>
    <w:rsid w:val="00AF3E88"/>
    <w:rsid w:val="00AF47FC"/>
    <w:rsid w:val="00B00820"/>
    <w:rsid w:val="00B00EFD"/>
    <w:rsid w:val="00B01E46"/>
    <w:rsid w:val="00B024B5"/>
    <w:rsid w:val="00B033A5"/>
    <w:rsid w:val="00B03FB7"/>
    <w:rsid w:val="00B04111"/>
    <w:rsid w:val="00B06EDD"/>
    <w:rsid w:val="00B07FD5"/>
    <w:rsid w:val="00B10127"/>
    <w:rsid w:val="00B11113"/>
    <w:rsid w:val="00B11A29"/>
    <w:rsid w:val="00B12382"/>
    <w:rsid w:val="00B12F12"/>
    <w:rsid w:val="00B17D37"/>
    <w:rsid w:val="00B20CC4"/>
    <w:rsid w:val="00B21494"/>
    <w:rsid w:val="00B23D7C"/>
    <w:rsid w:val="00B2490F"/>
    <w:rsid w:val="00B25CBC"/>
    <w:rsid w:val="00B27E3A"/>
    <w:rsid w:val="00B3334D"/>
    <w:rsid w:val="00B33D06"/>
    <w:rsid w:val="00B3551D"/>
    <w:rsid w:val="00B36317"/>
    <w:rsid w:val="00B40B81"/>
    <w:rsid w:val="00B41554"/>
    <w:rsid w:val="00B43B24"/>
    <w:rsid w:val="00B46778"/>
    <w:rsid w:val="00B46B34"/>
    <w:rsid w:val="00B47D0E"/>
    <w:rsid w:val="00B52BEE"/>
    <w:rsid w:val="00B539DD"/>
    <w:rsid w:val="00B53DB5"/>
    <w:rsid w:val="00B543EE"/>
    <w:rsid w:val="00B5562C"/>
    <w:rsid w:val="00B62D5F"/>
    <w:rsid w:val="00B63477"/>
    <w:rsid w:val="00B64647"/>
    <w:rsid w:val="00B65A2E"/>
    <w:rsid w:val="00B72083"/>
    <w:rsid w:val="00B72EE0"/>
    <w:rsid w:val="00B73271"/>
    <w:rsid w:val="00B73958"/>
    <w:rsid w:val="00B762E8"/>
    <w:rsid w:val="00B765C2"/>
    <w:rsid w:val="00B766CE"/>
    <w:rsid w:val="00B82AE7"/>
    <w:rsid w:val="00B83740"/>
    <w:rsid w:val="00B84680"/>
    <w:rsid w:val="00B85453"/>
    <w:rsid w:val="00B86807"/>
    <w:rsid w:val="00B91B04"/>
    <w:rsid w:val="00B923DC"/>
    <w:rsid w:val="00B925BA"/>
    <w:rsid w:val="00B95799"/>
    <w:rsid w:val="00B95B6A"/>
    <w:rsid w:val="00B964FA"/>
    <w:rsid w:val="00B96977"/>
    <w:rsid w:val="00BA10B6"/>
    <w:rsid w:val="00BA43FA"/>
    <w:rsid w:val="00BA4B83"/>
    <w:rsid w:val="00BA4D55"/>
    <w:rsid w:val="00BA5404"/>
    <w:rsid w:val="00BA6C59"/>
    <w:rsid w:val="00BB18C4"/>
    <w:rsid w:val="00BB1D28"/>
    <w:rsid w:val="00BB3743"/>
    <w:rsid w:val="00BB408F"/>
    <w:rsid w:val="00BB4379"/>
    <w:rsid w:val="00BB5EBF"/>
    <w:rsid w:val="00BB5F04"/>
    <w:rsid w:val="00BC1BC4"/>
    <w:rsid w:val="00BC4FED"/>
    <w:rsid w:val="00BC5297"/>
    <w:rsid w:val="00BC6EF3"/>
    <w:rsid w:val="00BD052B"/>
    <w:rsid w:val="00BD2475"/>
    <w:rsid w:val="00BD30C7"/>
    <w:rsid w:val="00BD3F4E"/>
    <w:rsid w:val="00BD40E7"/>
    <w:rsid w:val="00BD4745"/>
    <w:rsid w:val="00BE0FC1"/>
    <w:rsid w:val="00BE32AB"/>
    <w:rsid w:val="00BE60E3"/>
    <w:rsid w:val="00BE7B9E"/>
    <w:rsid w:val="00BF2540"/>
    <w:rsid w:val="00BF2BB2"/>
    <w:rsid w:val="00BF3C1C"/>
    <w:rsid w:val="00BF3F59"/>
    <w:rsid w:val="00BF59F6"/>
    <w:rsid w:val="00C025C7"/>
    <w:rsid w:val="00C10091"/>
    <w:rsid w:val="00C11020"/>
    <w:rsid w:val="00C11244"/>
    <w:rsid w:val="00C126C0"/>
    <w:rsid w:val="00C1389D"/>
    <w:rsid w:val="00C1446E"/>
    <w:rsid w:val="00C145EC"/>
    <w:rsid w:val="00C172A0"/>
    <w:rsid w:val="00C17644"/>
    <w:rsid w:val="00C17B72"/>
    <w:rsid w:val="00C205DA"/>
    <w:rsid w:val="00C209E8"/>
    <w:rsid w:val="00C22E30"/>
    <w:rsid w:val="00C232C3"/>
    <w:rsid w:val="00C23320"/>
    <w:rsid w:val="00C2380E"/>
    <w:rsid w:val="00C23980"/>
    <w:rsid w:val="00C241B9"/>
    <w:rsid w:val="00C24F22"/>
    <w:rsid w:val="00C25CED"/>
    <w:rsid w:val="00C269C3"/>
    <w:rsid w:val="00C26BD1"/>
    <w:rsid w:val="00C26D30"/>
    <w:rsid w:val="00C3009B"/>
    <w:rsid w:val="00C334DA"/>
    <w:rsid w:val="00C3418D"/>
    <w:rsid w:val="00C34453"/>
    <w:rsid w:val="00C3722B"/>
    <w:rsid w:val="00C37292"/>
    <w:rsid w:val="00C3754F"/>
    <w:rsid w:val="00C40A8C"/>
    <w:rsid w:val="00C41F63"/>
    <w:rsid w:val="00C45C40"/>
    <w:rsid w:val="00C46162"/>
    <w:rsid w:val="00C461E5"/>
    <w:rsid w:val="00C47578"/>
    <w:rsid w:val="00C52B1D"/>
    <w:rsid w:val="00C55D91"/>
    <w:rsid w:val="00C5618A"/>
    <w:rsid w:val="00C56F1F"/>
    <w:rsid w:val="00C57DB5"/>
    <w:rsid w:val="00C609A8"/>
    <w:rsid w:val="00C60F81"/>
    <w:rsid w:val="00C61B1E"/>
    <w:rsid w:val="00C61B29"/>
    <w:rsid w:val="00C61DAD"/>
    <w:rsid w:val="00C61FB2"/>
    <w:rsid w:val="00C63969"/>
    <w:rsid w:val="00C6631B"/>
    <w:rsid w:val="00C67AE2"/>
    <w:rsid w:val="00C67F6E"/>
    <w:rsid w:val="00C700E4"/>
    <w:rsid w:val="00C70279"/>
    <w:rsid w:val="00C70606"/>
    <w:rsid w:val="00C716B0"/>
    <w:rsid w:val="00C71DE9"/>
    <w:rsid w:val="00C71F55"/>
    <w:rsid w:val="00C73D2B"/>
    <w:rsid w:val="00C7592E"/>
    <w:rsid w:val="00C76A3F"/>
    <w:rsid w:val="00C808CF"/>
    <w:rsid w:val="00C81B43"/>
    <w:rsid w:val="00C82FED"/>
    <w:rsid w:val="00C8337C"/>
    <w:rsid w:val="00C859BA"/>
    <w:rsid w:val="00C85A89"/>
    <w:rsid w:val="00C85B2C"/>
    <w:rsid w:val="00C872ED"/>
    <w:rsid w:val="00C87C6B"/>
    <w:rsid w:val="00C90F70"/>
    <w:rsid w:val="00C91DED"/>
    <w:rsid w:val="00C92625"/>
    <w:rsid w:val="00C92A1A"/>
    <w:rsid w:val="00C9360A"/>
    <w:rsid w:val="00C9664D"/>
    <w:rsid w:val="00C96792"/>
    <w:rsid w:val="00C97143"/>
    <w:rsid w:val="00C971B2"/>
    <w:rsid w:val="00C97826"/>
    <w:rsid w:val="00C97BEC"/>
    <w:rsid w:val="00CA00F6"/>
    <w:rsid w:val="00CA0318"/>
    <w:rsid w:val="00CA037A"/>
    <w:rsid w:val="00CA0F08"/>
    <w:rsid w:val="00CA0FFE"/>
    <w:rsid w:val="00CA3EE8"/>
    <w:rsid w:val="00CA47F9"/>
    <w:rsid w:val="00CA4EE5"/>
    <w:rsid w:val="00CA55FF"/>
    <w:rsid w:val="00CA5B81"/>
    <w:rsid w:val="00CA6337"/>
    <w:rsid w:val="00CB3D9D"/>
    <w:rsid w:val="00CB43C9"/>
    <w:rsid w:val="00CB4B6F"/>
    <w:rsid w:val="00CB533A"/>
    <w:rsid w:val="00CB6B68"/>
    <w:rsid w:val="00CC096F"/>
    <w:rsid w:val="00CC0EBE"/>
    <w:rsid w:val="00CC124D"/>
    <w:rsid w:val="00CC12BE"/>
    <w:rsid w:val="00CC19EB"/>
    <w:rsid w:val="00CC29F3"/>
    <w:rsid w:val="00CC4324"/>
    <w:rsid w:val="00CD0363"/>
    <w:rsid w:val="00CD0834"/>
    <w:rsid w:val="00CD2234"/>
    <w:rsid w:val="00CD31B8"/>
    <w:rsid w:val="00CD3EBE"/>
    <w:rsid w:val="00CD5537"/>
    <w:rsid w:val="00CE01E8"/>
    <w:rsid w:val="00CE0DB7"/>
    <w:rsid w:val="00CE16FD"/>
    <w:rsid w:val="00CE1F2C"/>
    <w:rsid w:val="00CE28F2"/>
    <w:rsid w:val="00CE32B4"/>
    <w:rsid w:val="00CE3B17"/>
    <w:rsid w:val="00CE3E8E"/>
    <w:rsid w:val="00CE6F21"/>
    <w:rsid w:val="00CE7850"/>
    <w:rsid w:val="00CE7EE4"/>
    <w:rsid w:val="00CF032E"/>
    <w:rsid w:val="00CF5ED5"/>
    <w:rsid w:val="00CF76EE"/>
    <w:rsid w:val="00CF771F"/>
    <w:rsid w:val="00CF7777"/>
    <w:rsid w:val="00D000AE"/>
    <w:rsid w:val="00D024D8"/>
    <w:rsid w:val="00D04A36"/>
    <w:rsid w:val="00D05BD1"/>
    <w:rsid w:val="00D07436"/>
    <w:rsid w:val="00D07733"/>
    <w:rsid w:val="00D1060C"/>
    <w:rsid w:val="00D134C5"/>
    <w:rsid w:val="00D16558"/>
    <w:rsid w:val="00D16573"/>
    <w:rsid w:val="00D16947"/>
    <w:rsid w:val="00D16D30"/>
    <w:rsid w:val="00D17B4C"/>
    <w:rsid w:val="00D17CC0"/>
    <w:rsid w:val="00D20BF7"/>
    <w:rsid w:val="00D2132C"/>
    <w:rsid w:val="00D2185B"/>
    <w:rsid w:val="00D22225"/>
    <w:rsid w:val="00D22DC6"/>
    <w:rsid w:val="00D233E2"/>
    <w:rsid w:val="00D23A8F"/>
    <w:rsid w:val="00D269E9"/>
    <w:rsid w:val="00D26AAE"/>
    <w:rsid w:val="00D27516"/>
    <w:rsid w:val="00D2759C"/>
    <w:rsid w:val="00D2792D"/>
    <w:rsid w:val="00D308EA"/>
    <w:rsid w:val="00D329FA"/>
    <w:rsid w:val="00D329FE"/>
    <w:rsid w:val="00D346C8"/>
    <w:rsid w:val="00D36063"/>
    <w:rsid w:val="00D4018D"/>
    <w:rsid w:val="00D44067"/>
    <w:rsid w:val="00D44BC1"/>
    <w:rsid w:val="00D45205"/>
    <w:rsid w:val="00D460FE"/>
    <w:rsid w:val="00D47481"/>
    <w:rsid w:val="00D479C3"/>
    <w:rsid w:val="00D517F8"/>
    <w:rsid w:val="00D51EF3"/>
    <w:rsid w:val="00D521A7"/>
    <w:rsid w:val="00D5452F"/>
    <w:rsid w:val="00D55208"/>
    <w:rsid w:val="00D56744"/>
    <w:rsid w:val="00D57459"/>
    <w:rsid w:val="00D60FE2"/>
    <w:rsid w:val="00D613A5"/>
    <w:rsid w:val="00D6337F"/>
    <w:rsid w:val="00D64C79"/>
    <w:rsid w:val="00D64E72"/>
    <w:rsid w:val="00D652AD"/>
    <w:rsid w:val="00D666FA"/>
    <w:rsid w:val="00D67837"/>
    <w:rsid w:val="00D67F4F"/>
    <w:rsid w:val="00D712A7"/>
    <w:rsid w:val="00D75D63"/>
    <w:rsid w:val="00D83C7D"/>
    <w:rsid w:val="00D914C1"/>
    <w:rsid w:val="00D93257"/>
    <w:rsid w:val="00D94677"/>
    <w:rsid w:val="00D9488A"/>
    <w:rsid w:val="00D9524D"/>
    <w:rsid w:val="00D9554B"/>
    <w:rsid w:val="00D95D26"/>
    <w:rsid w:val="00D97C08"/>
    <w:rsid w:val="00DA030F"/>
    <w:rsid w:val="00DA035D"/>
    <w:rsid w:val="00DA4253"/>
    <w:rsid w:val="00DB19F9"/>
    <w:rsid w:val="00DB41CC"/>
    <w:rsid w:val="00DB4DB1"/>
    <w:rsid w:val="00DB6B51"/>
    <w:rsid w:val="00DB6DB4"/>
    <w:rsid w:val="00DB794B"/>
    <w:rsid w:val="00DC0847"/>
    <w:rsid w:val="00DC34A9"/>
    <w:rsid w:val="00DC4404"/>
    <w:rsid w:val="00DC4931"/>
    <w:rsid w:val="00DC4C2F"/>
    <w:rsid w:val="00DC54A6"/>
    <w:rsid w:val="00DC5C24"/>
    <w:rsid w:val="00DC5E13"/>
    <w:rsid w:val="00DC74B7"/>
    <w:rsid w:val="00DD1D42"/>
    <w:rsid w:val="00DD4B3A"/>
    <w:rsid w:val="00DD4B6A"/>
    <w:rsid w:val="00DD56C2"/>
    <w:rsid w:val="00DD6017"/>
    <w:rsid w:val="00DE1FCB"/>
    <w:rsid w:val="00DE72EB"/>
    <w:rsid w:val="00DE7347"/>
    <w:rsid w:val="00DF12C2"/>
    <w:rsid w:val="00DF1E02"/>
    <w:rsid w:val="00DF2DD4"/>
    <w:rsid w:val="00DF4611"/>
    <w:rsid w:val="00DF4BB0"/>
    <w:rsid w:val="00DF4EEA"/>
    <w:rsid w:val="00DF6549"/>
    <w:rsid w:val="00DF6655"/>
    <w:rsid w:val="00DF68E5"/>
    <w:rsid w:val="00DF74CB"/>
    <w:rsid w:val="00E00000"/>
    <w:rsid w:val="00E0232C"/>
    <w:rsid w:val="00E04729"/>
    <w:rsid w:val="00E06EA5"/>
    <w:rsid w:val="00E07445"/>
    <w:rsid w:val="00E11DF9"/>
    <w:rsid w:val="00E11EC6"/>
    <w:rsid w:val="00E11F42"/>
    <w:rsid w:val="00E128D2"/>
    <w:rsid w:val="00E143F9"/>
    <w:rsid w:val="00E16746"/>
    <w:rsid w:val="00E1708B"/>
    <w:rsid w:val="00E1749F"/>
    <w:rsid w:val="00E17BED"/>
    <w:rsid w:val="00E200A4"/>
    <w:rsid w:val="00E2502D"/>
    <w:rsid w:val="00E25D83"/>
    <w:rsid w:val="00E262E7"/>
    <w:rsid w:val="00E27D94"/>
    <w:rsid w:val="00E30C1C"/>
    <w:rsid w:val="00E31211"/>
    <w:rsid w:val="00E312BE"/>
    <w:rsid w:val="00E32602"/>
    <w:rsid w:val="00E33A10"/>
    <w:rsid w:val="00E340D2"/>
    <w:rsid w:val="00E351D3"/>
    <w:rsid w:val="00E3727D"/>
    <w:rsid w:val="00E4186C"/>
    <w:rsid w:val="00E43441"/>
    <w:rsid w:val="00E44FE2"/>
    <w:rsid w:val="00E45C9C"/>
    <w:rsid w:val="00E507A2"/>
    <w:rsid w:val="00E5249D"/>
    <w:rsid w:val="00E60042"/>
    <w:rsid w:val="00E602B8"/>
    <w:rsid w:val="00E62E82"/>
    <w:rsid w:val="00E6338E"/>
    <w:rsid w:val="00E63F58"/>
    <w:rsid w:val="00E66A6A"/>
    <w:rsid w:val="00E7097F"/>
    <w:rsid w:val="00E70C9B"/>
    <w:rsid w:val="00E71F6D"/>
    <w:rsid w:val="00E72C3B"/>
    <w:rsid w:val="00E75B61"/>
    <w:rsid w:val="00E774DC"/>
    <w:rsid w:val="00E77803"/>
    <w:rsid w:val="00E77EA7"/>
    <w:rsid w:val="00E800C2"/>
    <w:rsid w:val="00E80D63"/>
    <w:rsid w:val="00E82267"/>
    <w:rsid w:val="00E838E9"/>
    <w:rsid w:val="00E87DF0"/>
    <w:rsid w:val="00E87F53"/>
    <w:rsid w:val="00E9032E"/>
    <w:rsid w:val="00E91E0F"/>
    <w:rsid w:val="00E91E93"/>
    <w:rsid w:val="00E92D7D"/>
    <w:rsid w:val="00E93C17"/>
    <w:rsid w:val="00E96D5B"/>
    <w:rsid w:val="00E97B82"/>
    <w:rsid w:val="00EA0111"/>
    <w:rsid w:val="00EA029A"/>
    <w:rsid w:val="00EA02EA"/>
    <w:rsid w:val="00EA26C6"/>
    <w:rsid w:val="00EA3A36"/>
    <w:rsid w:val="00EA3E1B"/>
    <w:rsid w:val="00EA517A"/>
    <w:rsid w:val="00EA7B48"/>
    <w:rsid w:val="00EA7EAF"/>
    <w:rsid w:val="00EB0424"/>
    <w:rsid w:val="00EB0C45"/>
    <w:rsid w:val="00EB10DA"/>
    <w:rsid w:val="00EB1AD0"/>
    <w:rsid w:val="00EB2264"/>
    <w:rsid w:val="00EB3DAB"/>
    <w:rsid w:val="00EB4D33"/>
    <w:rsid w:val="00EB591B"/>
    <w:rsid w:val="00EB5C36"/>
    <w:rsid w:val="00EB7DA4"/>
    <w:rsid w:val="00EC1418"/>
    <w:rsid w:val="00EC250E"/>
    <w:rsid w:val="00EC4965"/>
    <w:rsid w:val="00EC5337"/>
    <w:rsid w:val="00EC734A"/>
    <w:rsid w:val="00ED0434"/>
    <w:rsid w:val="00ED1CCB"/>
    <w:rsid w:val="00ED2658"/>
    <w:rsid w:val="00ED3C8C"/>
    <w:rsid w:val="00ED4E7A"/>
    <w:rsid w:val="00ED78C8"/>
    <w:rsid w:val="00EE0688"/>
    <w:rsid w:val="00EE2CB5"/>
    <w:rsid w:val="00EE3783"/>
    <w:rsid w:val="00EE5A11"/>
    <w:rsid w:val="00EE6082"/>
    <w:rsid w:val="00EE793A"/>
    <w:rsid w:val="00EF1922"/>
    <w:rsid w:val="00EF1C4C"/>
    <w:rsid w:val="00EF4519"/>
    <w:rsid w:val="00F01896"/>
    <w:rsid w:val="00F02EA1"/>
    <w:rsid w:val="00F03B51"/>
    <w:rsid w:val="00F040AE"/>
    <w:rsid w:val="00F05287"/>
    <w:rsid w:val="00F068F1"/>
    <w:rsid w:val="00F07D17"/>
    <w:rsid w:val="00F11059"/>
    <w:rsid w:val="00F1395D"/>
    <w:rsid w:val="00F13983"/>
    <w:rsid w:val="00F20B43"/>
    <w:rsid w:val="00F211BA"/>
    <w:rsid w:val="00F22720"/>
    <w:rsid w:val="00F2273D"/>
    <w:rsid w:val="00F23A64"/>
    <w:rsid w:val="00F23A9B"/>
    <w:rsid w:val="00F23B09"/>
    <w:rsid w:val="00F23FCF"/>
    <w:rsid w:val="00F25214"/>
    <w:rsid w:val="00F25321"/>
    <w:rsid w:val="00F31702"/>
    <w:rsid w:val="00F339BF"/>
    <w:rsid w:val="00F33EA1"/>
    <w:rsid w:val="00F3418B"/>
    <w:rsid w:val="00F36047"/>
    <w:rsid w:val="00F36BC6"/>
    <w:rsid w:val="00F4089C"/>
    <w:rsid w:val="00F410FB"/>
    <w:rsid w:val="00F4314E"/>
    <w:rsid w:val="00F43C3A"/>
    <w:rsid w:val="00F518B0"/>
    <w:rsid w:val="00F51AB9"/>
    <w:rsid w:val="00F51E69"/>
    <w:rsid w:val="00F530E7"/>
    <w:rsid w:val="00F53970"/>
    <w:rsid w:val="00F53B1D"/>
    <w:rsid w:val="00F53E7A"/>
    <w:rsid w:val="00F54BC0"/>
    <w:rsid w:val="00F550A7"/>
    <w:rsid w:val="00F575C9"/>
    <w:rsid w:val="00F6060B"/>
    <w:rsid w:val="00F62CDA"/>
    <w:rsid w:val="00F62E6E"/>
    <w:rsid w:val="00F64D80"/>
    <w:rsid w:val="00F65793"/>
    <w:rsid w:val="00F65D2D"/>
    <w:rsid w:val="00F65F27"/>
    <w:rsid w:val="00F6744C"/>
    <w:rsid w:val="00F70241"/>
    <w:rsid w:val="00F70255"/>
    <w:rsid w:val="00F72063"/>
    <w:rsid w:val="00F73D16"/>
    <w:rsid w:val="00F7596E"/>
    <w:rsid w:val="00F77613"/>
    <w:rsid w:val="00F85438"/>
    <w:rsid w:val="00F90858"/>
    <w:rsid w:val="00F90BB0"/>
    <w:rsid w:val="00F91589"/>
    <w:rsid w:val="00F95079"/>
    <w:rsid w:val="00FA1D3B"/>
    <w:rsid w:val="00FA68CB"/>
    <w:rsid w:val="00FA6BFE"/>
    <w:rsid w:val="00FA7610"/>
    <w:rsid w:val="00FB0189"/>
    <w:rsid w:val="00FB06DC"/>
    <w:rsid w:val="00FB12EA"/>
    <w:rsid w:val="00FB3BB8"/>
    <w:rsid w:val="00FB4DF7"/>
    <w:rsid w:val="00FB5301"/>
    <w:rsid w:val="00FB6349"/>
    <w:rsid w:val="00FB692D"/>
    <w:rsid w:val="00FB7D42"/>
    <w:rsid w:val="00FC0C33"/>
    <w:rsid w:val="00FC27C4"/>
    <w:rsid w:val="00FC3433"/>
    <w:rsid w:val="00FC6818"/>
    <w:rsid w:val="00FD199E"/>
    <w:rsid w:val="00FD3514"/>
    <w:rsid w:val="00FD3596"/>
    <w:rsid w:val="00FD5C34"/>
    <w:rsid w:val="00FD6EEC"/>
    <w:rsid w:val="00FD7B2A"/>
    <w:rsid w:val="00FD7C03"/>
    <w:rsid w:val="00FD7FE8"/>
    <w:rsid w:val="00FE06D6"/>
    <w:rsid w:val="00FE2414"/>
    <w:rsid w:val="00FE2C38"/>
    <w:rsid w:val="00FE4BF7"/>
    <w:rsid w:val="00FE6B05"/>
    <w:rsid w:val="00FE7404"/>
    <w:rsid w:val="00FF00E5"/>
    <w:rsid w:val="00FF1E17"/>
    <w:rsid w:val="00FF1FC5"/>
    <w:rsid w:val="00FF248E"/>
    <w:rsid w:val="00FF58A2"/>
    <w:rsid w:val="00FF6306"/>
    <w:rsid w:val="00FF6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515E51EF"/>
  <w15:chartTrackingRefBased/>
  <w15:docId w15:val="{293F9A53-399A-4F9A-A45A-632A2E1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5F64AD"/>
    <w:pPr>
      <w:ind w:left="-142" w:right="-448"/>
      <w:outlineLvl w:val="0"/>
    </w:pPr>
    <w:rPr>
      <w:rFonts w:ascii="StobiSerif Regular" w:hAnsi="StobiSerif Regular" w:cs="Arial"/>
      <w:b/>
      <w:bCs/>
      <w:i/>
      <w:sz w:val="22"/>
      <w:szCs w:val="22"/>
    </w:rPr>
  </w:style>
  <w:style w:type="paragraph" w:styleId="Heading2">
    <w:name w:val="heading 2"/>
    <w:basedOn w:val="Normal"/>
    <w:next w:val="Normal"/>
    <w:link w:val="Heading2Char"/>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5F64AD"/>
    <w:rPr>
      <w:rFonts w:ascii="StobiSerif Regular" w:hAnsi="StobiSerif Regular" w:cs="Arial"/>
      <w:b/>
      <w:bCs/>
      <w:i/>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cs="Arial"/>
      <w:b/>
      <w:bCs/>
      <w:i/>
      <w:sz w:val="24"/>
      <w:szCs w:val="24"/>
      <w:lang w:val="mk-MK"/>
    </w:rPr>
  </w:style>
  <w:style w:type="character" w:customStyle="1" w:styleId="Char1">
    <w:name w:val="Субтекст Char"/>
    <w:basedOn w:val="Char0"/>
    <w:link w:val="a0"/>
    <w:rsid w:val="00BD2475"/>
    <w:rPr>
      <w:rFonts w:ascii="StobiSerif Medium" w:hAnsi="StobiSerif Medium" w:cs="Arial"/>
      <w:b w:val="0"/>
      <w:bCs/>
      <w:i/>
      <w:sz w:val="16"/>
      <w:szCs w:val="24"/>
      <w:lang w:val="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 w:type="character" w:customStyle="1" w:styleId="spelle">
    <w:name w:val="spelle"/>
    <w:basedOn w:val="DefaultParagraphFont"/>
    <w:rsid w:val="002530A5"/>
  </w:style>
  <w:style w:type="character" w:customStyle="1" w:styleId="normalchar">
    <w:name w:val="normalchar"/>
    <w:basedOn w:val="DefaultParagraphFont"/>
    <w:rsid w:val="002530A5"/>
  </w:style>
  <w:style w:type="paragraph" w:customStyle="1" w:styleId="m-2448887059879361265msolistparagraph">
    <w:name w:val="m_-2448887059879361265msolistparagraph"/>
    <w:basedOn w:val="Normal"/>
    <w:rsid w:val="003C0B59"/>
    <w:pPr>
      <w:suppressAutoHyphens w:val="0"/>
      <w:spacing w:before="100" w:beforeAutospacing="1" w:after="100" w:afterAutospacing="1"/>
      <w:jc w:val="left"/>
    </w:pPr>
    <w:rPr>
      <w:rFonts w:ascii="Calibri" w:eastAsiaTheme="minorHAnsi" w:hAnsi="Calibri" w:cs="Calibri"/>
      <w:sz w:val="22"/>
      <w:szCs w:val="22"/>
      <w:lang w:eastAsia="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05321297">
      <w:bodyDiv w:val="1"/>
      <w:marLeft w:val="0"/>
      <w:marRight w:val="0"/>
      <w:marTop w:val="0"/>
      <w:marBottom w:val="0"/>
      <w:divBdr>
        <w:top w:val="none" w:sz="0" w:space="0" w:color="auto"/>
        <w:left w:val="none" w:sz="0" w:space="0" w:color="auto"/>
        <w:bottom w:val="none" w:sz="0" w:space="0" w:color="auto"/>
        <w:right w:val="none" w:sz="0" w:space="0" w:color="auto"/>
      </w:divBdr>
    </w:div>
    <w:div w:id="107049168">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268508854">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4055056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57256978">
      <w:bodyDiv w:val="1"/>
      <w:marLeft w:val="0"/>
      <w:marRight w:val="0"/>
      <w:marTop w:val="0"/>
      <w:marBottom w:val="0"/>
      <w:divBdr>
        <w:top w:val="none" w:sz="0" w:space="0" w:color="auto"/>
        <w:left w:val="none" w:sz="0" w:space="0" w:color="auto"/>
        <w:bottom w:val="none" w:sz="0" w:space="0" w:color="auto"/>
        <w:right w:val="none" w:sz="0" w:space="0" w:color="auto"/>
      </w:divBdr>
    </w:div>
    <w:div w:id="461386157">
      <w:bodyDiv w:val="1"/>
      <w:marLeft w:val="0"/>
      <w:marRight w:val="0"/>
      <w:marTop w:val="0"/>
      <w:marBottom w:val="0"/>
      <w:divBdr>
        <w:top w:val="none" w:sz="0" w:space="0" w:color="auto"/>
        <w:left w:val="none" w:sz="0" w:space="0" w:color="auto"/>
        <w:bottom w:val="none" w:sz="0" w:space="0" w:color="auto"/>
        <w:right w:val="none" w:sz="0" w:space="0" w:color="auto"/>
      </w:divBdr>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479855549">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935288465">
      <w:bodyDiv w:val="1"/>
      <w:marLeft w:val="0"/>
      <w:marRight w:val="0"/>
      <w:marTop w:val="0"/>
      <w:marBottom w:val="0"/>
      <w:divBdr>
        <w:top w:val="none" w:sz="0" w:space="0" w:color="auto"/>
        <w:left w:val="none" w:sz="0" w:space="0" w:color="auto"/>
        <w:bottom w:val="none" w:sz="0" w:space="0" w:color="auto"/>
        <w:right w:val="none" w:sz="0" w:space="0" w:color="auto"/>
      </w:divBdr>
    </w:div>
    <w:div w:id="973366291">
      <w:bodyDiv w:val="1"/>
      <w:marLeft w:val="0"/>
      <w:marRight w:val="0"/>
      <w:marTop w:val="0"/>
      <w:marBottom w:val="0"/>
      <w:divBdr>
        <w:top w:val="none" w:sz="0" w:space="0" w:color="auto"/>
        <w:left w:val="none" w:sz="0" w:space="0" w:color="auto"/>
        <w:bottom w:val="none" w:sz="0" w:space="0" w:color="auto"/>
        <w:right w:val="none" w:sz="0" w:space="0" w:color="auto"/>
      </w:divBdr>
    </w:div>
    <w:div w:id="990408040">
      <w:bodyDiv w:val="1"/>
      <w:marLeft w:val="0"/>
      <w:marRight w:val="0"/>
      <w:marTop w:val="0"/>
      <w:marBottom w:val="0"/>
      <w:divBdr>
        <w:top w:val="none" w:sz="0" w:space="0" w:color="auto"/>
        <w:left w:val="none" w:sz="0" w:space="0" w:color="auto"/>
        <w:bottom w:val="none" w:sz="0" w:space="0" w:color="auto"/>
        <w:right w:val="none" w:sz="0" w:space="0" w:color="auto"/>
      </w:divBdr>
      <w:divsChild>
        <w:div w:id="1806504253">
          <w:marLeft w:val="0"/>
          <w:marRight w:val="0"/>
          <w:marTop w:val="0"/>
          <w:marBottom w:val="0"/>
          <w:divBdr>
            <w:top w:val="none" w:sz="0" w:space="0" w:color="auto"/>
            <w:left w:val="none" w:sz="0" w:space="0" w:color="auto"/>
            <w:bottom w:val="none" w:sz="0" w:space="0" w:color="auto"/>
            <w:right w:val="none" w:sz="0" w:space="0" w:color="auto"/>
          </w:divBdr>
        </w:div>
        <w:div w:id="1736901793">
          <w:marLeft w:val="0"/>
          <w:marRight w:val="0"/>
          <w:marTop w:val="0"/>
          <w:marBottom w:val="0"/>
          <w:divBdr>
            <w:top w:val="none" w:sz="0" w:space="0" w:color="auto"/>
            <w:left w:val="none" w:sz="0" w:space="0" w:color="auto"/>
            <w:bottom w:val="none" w:sz="0" w:space="0" w:color="auto"/>
            <w:right w:val="none" w:sz="0" w:space="0" w:color="auto"/>
          </w:divBdr>
        </w:div>
        <w:div w:id="503324545">
          <w:marLeft w:val="0"/>
          <w:marRight w:val="0"/>
          <w:marTop w:val="0"/>
          <w:marBottom w:val="0"/>
          <w:divBdr>
            <w:top w:val="none" w:sz="0" w:space="0" w:color="auto"/>
            <w:left w:val="none" w:sz="0" w:space="0" w:color="auto"/>
            <w:bottom w:val="none" w:sz="0" w:space="0" w:color="auto"/>
            <w:right w:val="none" w:sz="0" w:space="0" w:color="auto"/>
          </w:divBdr>
        </w:div>
      </w:divsChild>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539704280">
      <w:bodyDiv w:val="1"/>
      <w:marLeft w:val="0"/>
      <w:marRight w:val="0"/>
      <w:marTop w:val="0"/>
      <w:marBottom w:val="0"/>
      <w:divBdr>
        <w:top w:val="none" w:sz="0" w:space="0" w:color="auto"/>
        <w:left w:val="none" w:sz="0" w:space="0" w:color="auto"/>
        <w:bottom w:val="none" w:sz="0" w:space="0" w:color="auto"/>
        <w:right w:val="none" w:sz="0" w:space="0" w:color="auto"/>
      </w:divBdr>
    </w:div>
    <w:div w:id="1548833432">
      <w:bodyDiv w:val="1"/>
      <w:marLeft w:val="0"/>
      <w:marRight w:val="0"/>
      <w:marTop w:val="0"/>
      <w:marBottom w:val="0"/>
      <w:divBdr>
        <w:top w:val="none" w:sz="0" w:space="0" w:color="auto"/>
        <w:left w:val="none" w:sz="0" w:space="0" w:color="auto"/>
        <w:bottom w:val="none" w:sz="0" w:space="0" w:color="auto"/>
        <w:right w:val="none" w:sz="0" w:space="0" w:color="auto"/>
      </w:divBdr>
    </w:div>
    <w:div w:id="1578400926">
      <w:bodyDiv w:val="1"/>
      <w:marLeft w:val="0"/>
      <w:marRight w:val="0"/>
      <w:marTop w:val="0"/>
      <w:marBottom w:val="0"/>
      <w:divBdr>
        <w:top w:val="none" w:sz="0" w:space="0" w:color="auto"/>
        <w:left w:val="none" w:sz="0" w:space="0" w:color="auto"/>
        <w:bottom w:val="none" w:sz="0" w:space="0" w:color="auto"/>
        <w:right w:val="none" w:sz="0" w:space="0" w:color="auto"/>
      </w:divBdr>
    </w:div>
    <w:div w:id="1599748103">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783694427">
      <w:bodyDiv w:val="1"/>
      <w:marLeft w:val="0"/>
      <w:marRight w:val="0"/>
      <w:marTop w:val="0"/>
      <w:marBottom w:val="0"/>
      <w:divBdr>
        <w:top w:val="none" w:sz="0" w:space="0" w:color="auto"/>
        <w:left w:val="none" w:sz="0" w:space="0" w:color="auto"/>
        <w:bottom w:val="none" w:sz="0" w:space="0" w:color="auto"/>
        <w:right w:val="none" w:sz="0" w:space="0" w:color="auto"/>
      </w:divBdr>
    </w:div>
    <w:div w:id="1899127716">
      <w:bodyDiv w:val="1"/>
      <w:marLeft w:val="0"/>
      <w:marRight w:val="0"/>
      <w:marTop w:val="0"/>
      <w:marBottom w:val="0"/>
      <w:divBdr>
        <w:top w:val="none" w:sz="0" w:space="0" w:color="auto"/>
        <w:left w:val="none" w:sz="0" w:space="0" w:color="auto"/>
        <w:bottom w:val="none" w:sz="0" w:space="0" w:color="auto"/>
        <w:right w:val="none" w:sz="0" w:space="0" w:color="auto"/>
      </w:divBdr>
    </w:div>
    <w:div w:id="1943225411">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46EFB-08F3-45D0-8A4C-596CB99D6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912</TotalTime>
  <Pages>5</Pages>
  <Words>2000</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cp:lastModifiedBy>Hristo Trpovski</cp:lastModifiedBy>
  <cp:revision>64</cp:revision>
  <cp:lastPrinted>2023-03-21T08:43:00Z</cp:lastPrinted>
  <dcterms:created xsi:type="dcterms:W3CDTF">2023-07-14T13:29:00Z</dcterms:created>
  <dcterms:modified xsi:type="dcterms:W3CDTF">2023-11-28T11:54:00Z</dcterms:modified>
</cp:coreProperties>
</file>