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F241" w14:textId="77777777" w:rsidR="007B16B4" w:rsidRPr="00701CE1" w:rsidRDefault="007B16B4" w:rsidP="000B23DB">
      <w:pPr>
        <w:tabs>
          <w:tab w:val="left" w:pos="6048"/>
        </w:tabs>
        <w:autoSpaceDE w:val="0"/>
        <w:autoSpaceDN w:val="0"/>
        <w:adjustRightInd w:val="0"/>
        <w:ind w:left="-142" w:right="4"/>
        <w:rPr>
          <w:rFonts w:ascii="StobiSerif Regular" w:hAnsi="StobiSerif Regular"/>
          <w:b/>
          <w:i/>
          <w:color w:val="FF0000"/>
          <w:sz w:val="22"/>
          <w:szCs w:val="22"/>
        </w:rPr>
      </w:pPr>
      <w:r w:rsidRPr="00701CE1">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701CE1">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701CE1">
        <w:rPr>
          <w:rFonts w:ascii="StobiSerif Regular" w:hAnsi="StobiSerif Regular"/>
          <w:b/>
          <w:i/>
          <w:color w:val="FF0000"/>
          <w:sz w:val="22"/>
          <w:szCs w:val="22"/>
        </w:rPr>
        <w:tab/>
      </w:r>
      <w:r w:rsidRPr="00701CE1">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701CE1" w:rsidRDefault="007B16B4" w:rsidP="000B23DB">
      <w:pPr>
        <w:autoSpaceDE w:val="0"/>
        <w:autoSpaceDN w:val="0"/>
        <w:adjustRightInd w:val="0"/>
        <w:ind w:left="-142" w:right="4"/>
        <w:rPr>
          <w:rFonts w:ascii="StobiSerif Regular" w:hAnsi="StobiSerif Regular"/>
          <w:b/>
          <w:i/>
          <w:color w:val="FF0000"/>
          <w:sz w:val="22"/>
          <w:szCs w:val="22"/>
        </w:rPr>
      </w:pPr>
    </w:p>
    <w:p w14:paraId="047B27A2" w14:textId="77777777" w:rsidR="007B16B4" w:rsidRPr="00701CE1" w:rsidRDefault="007B16B4" w:rsidP="000B23DB">
      <w:pPr>
        <w:autoSpaceDE w:val="0"/>
        <w:autoSpaceDN w:val="0"/>
        <w:adjustRightInd w:val="0"/>
        <w:ind w:left="-142" w:right="4"/>
        <w:rPr>
          <w:rFonts w:ascii="StobiSerif Regular" w:hAnsi="StobiSerif Regular"/>
          <w:b/>
          <w:i/>
          <w:color w:val="FF0000"/>
          <w:sz w:val="22"/>
          <w:szCs w:val="22"/>
        </w:rPr>
      </w:pPr>
    </w:p>
    <w:p w14:paraId="7518D841" w14:textId="77777777" w:rsidR="00B03E9E" w:rsidRDefault="00B03E9E" w:rsidP="000B23DB">
      <w:pPr>
        <w:autoSpaceDE w:val="0"/>
        <w:autoSpaceDN w:val="0"/>
        <w:adjustRightInd w:val="0"/>
        <w:ind w:left="-142" w:right="4"/>
        <w:rPr>
          <w:rFonts w:ascii="StobiSerif Regular" w:hAnsi="StobiSerif Regular"/>
          <w:b/>
          <w:i/>
          <w:sz w:val="22"/>
          <w:szCs w:val="22"/>
        </w:rPr>
      </w:pPr>
    </w:p>
    <w:p w14:paraId="03AC3331" w14:textId="07C6EA58" w:rsidR="00167451" w:rsidRPr="00024EB0" w:rsidRDefault="00167451" w:rsidP="000B23DB">
      <w:pPr>
        <w:autoSpaceDE w:val="0"/>
        <w:autoSpaceDN w:val="0"/>
        <w:adjustRightInd w:val="0"/>
        <w:ind w:left="-142" w:right="4"/>
        <w:rPr>
          <w:rFonts w:ascii="StobiSerif Regular" w:hAnsi="StobiSerif Regular"/>
          <w:b/>
          <w:i/>
          <w:color w:val="FFFFFF" w:themeColor="background1"/>
          <w:sz w:val="22"/>
          <w:szCs w:val="22"/>
        </w:rPr>
      </w:pPr>
      <w:r w:rsidRPr="008F1CAC">
        <w:rPr>
          <w:rFonts w:ascii="StobiSerif Regular" w:hAnsi="StobiSerif Regular"/>
          <w:b/>
          <w:i/>
          <w:sz w:val="22"/>
          <w:szCs w:val="22"/>
        </w:rPr>
        <w:t xml:space="preserve">Број: 02 - </w:t>
      </w:r>
      <w:r w:rsidRPr="008F1CAC">
        <w:rPr>
          <w:rFonts w:ascii="StobiSerif Regular" w:hAnsi="StobiSerif Regular" w:cs="Calibri"/>
          <w:b/>
          <w:i/>
          <w:sz w:val="22"/>
          <w:szCs w:val="22"/>
        </w:rPr>
        <w:t>__________</w:t>
      </w:r>
      <w:r w:rsidRPr="008F1CAC">
        <w:rPr>
          <w:rFonts w:ascii="StobiSerif Regular" w:hAnsi="StobiSerif Regular" w:cs="Arial"/>
          <w:b/>
          <w:i/>
          <w:sz w:val="22"/>
          <w:szCs w:val="22"/>
        </w:rPr>
        <w:t xml:space="preserve">                                                                                                </w:t>
      </w:r>
      <w:r w:rsidRPr="00024EB0">
        <w:rPr>
          <w:rFonts w:ascii="StobiSerif Regular" w:hAnsi="StobiSerif Regular" w:cs="Arial"/>
          <w:b/>
          <w:i/>
          <w:color w:val="FFFFFF" w:themeColor="background1"/>
          <w:sz w:val="22"/>
          <w:szCs w:val="22"/>
        </w:rPr>
        <w:t>П Р Е Д Л О Г</w:t>
      </w:r>
    </w:p>
    <w:p w14:paraId="0034A144" w14:textId="4AB90535" w:rsidR="00167451" w:rsidRPr="008F1CAC" w:rsidRDefault="00167451" w:rsidP="000B23DB">
      <w:pPr>
        <w:ind w:left="-142" w:right="4"/>
        <w:rPr>
          <w:rFonts w:ascii="StobiSerif Regular" w:hAnsi="StobiSerif Regular"/>
          <w:b/>
          <w:i/>
          <w:sz w:val="22"/>
          <w:szCs w:val="22"/>
        </w:rPr>
      </w:pPr>
      <w:r w:rsidRPr="008F1CAC">
        <w:rPr>
          <w:rFonts w:ascii="StobiSerif Regular" w:hAnsi="StobiSerif Regular"/>
          <w:b/>
          <w:i/>
          <w:sz w:val="22"/>
          <w:szCs w:val="22"/>
        </w:rPr>
        <w:t>_______ 20</w:t>
      </w:r>
      <w:r w:rsidR="00752096" w:rsidRPr="008F1CAC">
        <w:rPr>
          <w:rFonts w:ascii="StobiSerif Regular" w:hAnsi="StobiSerif Regular"/>
          <w:b/>
          <w:i/>
          <w:sz w:val="22"/>
          <w:szCs w:val="22"/>
          <w:lang w:val="en-US"/>
        </w:rPr>
        <w:t>2</w:t>
      </w:r>
      <w:r w:rsidR="00B53D02">
        <w:rPr>
          <w:rFonts w:ascii="StobiSerif Regular" w:hAnsi="StobiSerif Regular"/>
          <w:b/>
          <w:i/>
          <w:sz w:val="22"/>
          <w:szCs w:val="22"/>
          <w:lang w:val="en-US"/>
        </w:rPr>
        <w:t>4</w:t>
      </w:r>
      <w:r w:rsidRPr="008F1CAC">
        <w:rPr>
          <w:rFonts w:ascii="StobiSerif Regular" w:hAnsi="StobiSerif Regular"/>
          <w:b/>
          <w:i/>
          <w:sz w:val="22"/>
          <w:szCs w:val="22"/>
        </w:rPr>
        <w:t xml:space="preserve"> година</w:t>
      </w:r>
      <w:r w:rsidRPr="008F1CAC">
        <w:rPr>
          <w:rFonts w:ascii="StobiSerif Regular" w:hAnsi="StobiSerif Regular" w:cs="Arial"/>
          <w:b/>
          <w:i/>
          <w:sz w:val="22"/>
          <w:szCs w:val="22"/>
        </w:rPr>
        <w:t xml:space="preserve">                                                                                                  </w:t>
      </w:r>
    </w:p>
    <w:p w14:paraId="7E1B6599" w14:textId="77777777" w:rsidR="00167451" w:rsidRPr="008F1CAC" w:rsidRDefault="00167451" w:rsidP="000B23DB">
      <w:pPr>
        <w:ind w:left="-142" w:right="4"/>
        <w:rPr>
          <w:rFonts w:ascii="StobiSerif Regular" w:hAnsi="StobiSerif Regular"/>
          <w:b/>
          <w:i/>
          <w:sz w:val="22"/>
          <w:szCs w:val="22"/>
        </w:rPr>
      </w:pPr>
      <w:r w:rsidRPr="008F1CAC">
        <w:rPr>
          <w:rFonts w:ascii="StobiSerif Regular" w:hAnsi="StobiSerif Regular"/>
          <w:b/>
          <w:i/>
          <w:sz w:val="22"/>
          <w:szCs w:val="22"/>
        </w:rPr>
        <w:t>С к о п ј е</w:t>
      </w:r>
      <w:r w:rsidRPr="008F1CAC">
        <w:rPr>
          <w:rFonts w:ascii="StobiSerif Regular" w:hAnsi="StobiSerif Regular"/>
          <w:i/>
          <w:sz w:val="22"/>
          <w:szCs w:val="22"/>
        </w:rPr>
        <w:t xml:space="preserve">                                      </w:t>
      </w:r>
    </w:p>
    <w:p w14:paraId="7C158BC0" w14:textId="77777777" w:rsidR="00167451" w:rsidRPr="008F1CAC" w:rsidRDefault="00167451" w:rsidP="000B23DB">
      <w:pPr>
        <w:autoSpaceDE w:val="0"/>
        <w:autoSpaceDN w:val="0"/>
        <w:adjustRightInd w:val="0"/>
        <w:ind w:left="-142" w:right="4"/>
        <w:rPr>
          <w:rFonts w:ascii="StobiSerif Regular" w:hAnsi="StobiSerif Regular"/>
          <w:i/>
          <w:sz w:val="22"/>
          <w:szCs w:val="22"/>
        </w:rPr>
      </w:pPr>
      <w:r w:rsidRPr="008F1CAC">
        <w:rPr>
          <w:rFonts w:ascii="StobiSerif Regular" w:hAnsi="StobiSerif Regular"/>
          <w:i/>
          <w:sz w:val="22"/>
          <w:szCs w:val="22"/>
        </w:rPr>
        <w:t xml:space="preserve">                                                                                                                 </w:t>
      </w:r>
    </w:p>
    <w:p w14:paraId="619F4600" w14:textId="77777777" w:rsidR="00167451" w:rsidRPr="008F1CAC" w:rsidRDefault="00167451" w:rsidP="000B23DB">
      <w:pPr>
        <w:autoSpaceDE w:val="0"/>
        <w:autoSpaceDN w:val="0"/>
        <w:adjustRightInd w:val="0"/>
        <w:ind w:left="-142" w:right="4"/>
        <w:jc w:val="center"/>
        <w:rPr>
          <w:rFonts w:ascii="StobiSerif Regular" w:hAnsi="StobiSerif Regular" w:cs="Arial"/>
          <w:b/>
          <w:i/>
          <w:sz w:val="22"/>
          <w:szCs w:val="22"/>
        </w:rPr>
      </w:pPr>
      <w:r w:rsidRPr="008F1CAC">
        <w:rPr>
          <w:rFonts w:ascii="StobiSerif Regular" w:eastAsia="@Arial Unicode MS" w:hAnsi="StobiSerif Regular" w:cs="Arial"/>
          <w:b/>
          <w:i/>
          <w:sz w:val="22"/>
          <w:szCs w:val="22"/>
        </w:rPr>
        <w:t>ЗАПИСНИК</w:t>
      </w:r>
    </w:p>
    <w:p w14:paraId="364D5494" w14:textId="35B9F1B6" w:rsidR="00167451" w:rsidRPr="00BD037A" w:rsidRDefault="00167451" w:rsidP="000B23DB">
      <w:pPr>
        <w:autoSpaceDE w:val="0"/>
        <w:autoSpaceDN w:val="0"/>
        <w:adjustRightInd w:val="0"/>
        <w:ind w:left="-142" w:right="4"/>
        <w:jc w:val="center"/>
        <w:rPr>
          <w:rFonts w:ascii="StobiSerif Regular" w:hAnsi="StobiSerif Regular" w:cs="Arial"/>
          <w:b/>
          <w:i/>
          <w:sz w:val="22"/>
          <w:szCs w:val="22"/>
        </w:rPr>
      </w:pPr>
      <w:r w:rsidRPr="00BD037A">
        <w:rPr>
          <w:rFonts w:ascii="StobiSerif Regular" w:eastAsia="@Arial Unicode MS" w:hAnsi="StobiSerif Regular" w:cs="Arial"/>
          <w:b/>
          <w:i/>
          <w:sz w:val="22"/>
          <w:szCs w:val="22"/>
        </w:rPr>
        <w:t xml:space="preserve">од </w:t>
      </w:r>
      <w:r w:rsidR="00B53D02" w:rsidRPr="00B53D02">
        <w:rPr>
          <w:rFonts w:ascii="StobiSerif Regular" w:eastAsia="@Arial Unicode MS" w:hAnsi="StobiSerif Regular" w:cs="Arial"/>
          <w:b/>
          <w:i/>
          <w:sz w:val="22"/>
          <w:szCs w:val="22"/>
        </w:rPr>
        <w:t xml:space="preserve">Сто шеесет и втората седница </w:t>
      </w:r>
      <w:r w:rsidRPr="00BD037A">
        <w:rPr>
          <w:rFonts w:ascii="StobiSerif Regular" w:eastAsia="@Arial Unicode MS" w:hAnsi="StobiSerif Regular" w:cs="Arial"/>
          <w:b/>
          <w:i/>
          <w:sz w:val="22"/>
          <w:szCs w:val="22"/>
        </w:rPr>
        <w:t>на Управниот одбор на</w:t>
      </w:r>
    </w:p>
    <w:p w14:paraId="4FB27ECB" w14:textId="77777777" w:rsidR="00167451" w:rsidRPr="00BD037A" w:rsidRDefault="00167451" w:rsidP="000B23DB">
      <w:pPr>
        <w:autoSpaceDE w:val="0"/>
        <w:autoSpaceDN w:val="0"/>
        <w:adjustRightInd w:val="0"/>
        <w:ind w:left="-142" w:right="4"/>
        <w:jc w:val="center"/>
        <w:rPr>
          <w:rFonts w:ascii="StobiSerif Regular" w:hAnsi="StobiSerif Regular" w:cs="Arial"/>
          <w:b/>
          <w:i/>
          <w:sz w:val="22"/>
          <w:szCs w:val="22"/>
        </w:rPr>
      </w:pPr>
      <w:r w:rsidRPr="00BD037A">
        <w:rPr>
          <w:rFonts w:ascii="StobiSerif Regular" w:eastAsia="@Arial Unicode MS" w:hAnsi="StobiSerif Regular" w:cs="Arial"/>
          <w:b/>
          <w:i/>
          <w:sz w:val="22"/>
          <w:szCs w:val="22"/>
        </w:rPr>
        <w:t xml:space="preserve">Фондот за здравствено осигурување на </w:t>
      </w:r>
      <w:r w:rsidR="00D71BEA" w:rsidRPr="00BD037A">
        <w:rPr>
          <w:rFonts w:ascii="StobiSerif Regular" w:eastAsia="@Arial Unicode MS" w:hAnsi="StobiSerif Regular" w:cs="Arial"/>
          <w:b/>
          <w:i/>
          <w:sz w:val="22"/>
          <w:szCs w:val="22"/>
        </w:rPr>
        <w:t xml:space="preserve">Република Северна </w:t>
      </w:r>
      <w:r w:rsidRPr="00BD037A">
        <w:rPr>
          <w:rFonts w:ascii="StobiSerif Regular" w:eastAsia="@Arial Unicode MS" w:hAnsi="StobiSerif Regular" w:cs="Arial"/>
          <w:b/>
          <w:i/>
          <w:sz w:val="22"/>
          <w:szCs w:val="22"/>
        </w:rPr>
        <w:t>Македонија,</w:t>
      </w:r>
    </w:p>
    <w:p w14:paraId="0DB70119" w14:textId="0A73F588" w:rsidR="00447886" w:rsidRPr="00BD037A" w:rsidRDefault="00167451" w:rsidP="000B23DB">
      <w:pPr>
        <w:autoSpaceDE w:val="0"/>
        <w:autoSpaceDN w:val="0"/>
        <w:adjustRightInd w:val="0"/>
        <w:ind w:left="-142" w:right="4"/>
        <w:jc w:val="center"/>
        <w:rPr>
          <w:rFonts w:ascii="StobiSerif Regular" w:eastAsia="@Arial Unicode MS" w:hAnsi="StobiSerif Regular" w:cs="Arial"/>
          <w:b/>
          <w:i/>
          <w:sz w:val="22"/>
          <w:szCs w:val="22"/>
        </w:rPr>
      </w:pPr>
      <w:r w:rsidRPr="00BD037A">
        <w:rPr>
          <w:rFonts w:ascii="StobiSerif Regular" w:eastAsia="@Arial Unicode MS" w:hAnsi="StobiSerif Regular" w:cs="Arial"/>
          <w:b/>
          <w:i/>
          <w:sz w:val="22"/>
          <w:szCs w:val="22"/>
        </w:rPr>
        <w:t xml:space="preserve">одржана на </w:t>
      </w:r>
      <w:r w:rsidR="000E1A85" w:rsidRPr="00BD037A">
        <w:rPr>
          <w:rFonts w:ascii="StobiSerif Regular" w:eastAsia="@Arial Unicode MS" w:hAnsi="StobiSerif Regular" w:cs="Arial"/>
          <w:b/>
          <w:i/>
          <w:sz w:val="22"/>
          <w:szCs w:val="22"/>
        </w:rPr>
        <w:t>1</w:t>
      </w:r>
      <w:r w:rsidR="00B53D02">
        <w:rPr>
          <w:rFonts w:ascii="StobiSerif Regular" w:eastAsia="@Arial Unicode MS" w:hAnsi="StobiSerif Regular" w:cs="Arial"/>
          <w:b/>
          <w:i/>
          <w:sz w:val="22"/>
          <w:szCs w:val="22"/>
          <w:lang w:val="en-US"/>
        </w:rPr>
        <w:t>8</w:t>
      </w:r>
      <w:r w:rsidRPr="00BD037A">
        <w:rPr>
          <w:rFonts w:ascii="StobiSerif Regular" w:eastAsia="@Arial Unicode MS" w:hAnsi="StobiSerif Regular" w:cs="Arial"/>
          <w:b/>
          <w:i/>
          <w:sz w:val="22"/>
          <w:szCs w:val="22"/>
        </w:rPr>
        <w:t xml:space="preserve"> </w:t>
      </w:r>
      <w:r w:rsidR="00B53D02">
        <w:rPr>
          <w:rFonts w:ascii="StobiSerif Regular" w:eastAsia="@Arial Unicode MS" w:hAnsi="StobiSerif Regular" w:cs="Arial"/>
          <w:b/>
          <w:i/>
          <w:sz w:val="22"/>
          <w:szCs w:val="22"/>
        </w:rPr>
        <w:t>јуни</w:t>
      </w:r>
      <w:r w:rsidR="000E1A85" w:rsidRPr="00BD037A">
        <w:rPr>
          <w:rFonts w:ascii="StobiSerif Regular" w:eastAsia="@Arial Unicode MS" w:hAnsi="StobiSerif Regular" w:cs="Arial"/>
          <w:b/>
          <w:i/>
          <w:sz w:val="22"/>
          <w:szCs w:val="22"/>
        </w:rPr>
        <w:t xml:space="preserve"> </w:t>
      </w:r>
      <w:r w:rsidR="00752096" w:rsidRPr="00BD037A">
        <w:rPr>
          <w:rFonts w:ascii="StobiSerif Regular" w:eastAsia="@Arial Unicode MS" w:hAnsi="StobiSerif Regular" w:cs="Arial"/>
          <w:b/>
          <w:i/>
          <w:sz w:val="22"/>
          <w:szCs w:val="22"/>
        </w:rPr>
        <w:t>202</w:t>
      </w:r>
      <w:r w:rsidR="00B53D02">
        <w:rPr>
          <w:rFonts w:ascii="StobiSerif Regular" w:eastAsia="@Arial Unicode MS" w:hAnsi="StobiSerif Regular" w:cs="Arial"/>
          <w:b/>
          <w:i/>
          <w:sz w:val="22"/>
          <w:szCs w:val="22"/>
        </w:rPr>
        <w:t>4</w:t>
      </w:r>
      <w:r w:rsidR="00F22C52">
        <w:rPr>
          <w:rFonts w:ascii="StobiSerif Regular" w:eastAsia="@Arial Unicode MS" w:hAnsi="StobiSerif Regular" w:cs="Arial"/>
          <w:b/>
          <w:i/>
          <w:sz w:val="22"/>
          <w:szCs w:val="22"/>
        </w:rPr>
        <w:t xml:space="preserve"> </w:t>
      </w:r>
      <w:r w:rsidR="00752096" w:rsidRPr="00BD037A">
        <w:rPr>
          <w:rFonts w:ascii="StobiSerif Regular" w:eastAsia="@Arial Unicode MS" w:hAnsi="StobiSerif Regular" w:cs="Arial"/>
          <w:b/>
          <w:i/>
          <w:sz w:val="22"/>
          <w:szCs w:val="22"/>
        </w:rPr>
        <w:t xml:space="preserve">година со почеток во </w:t>
      </w:r>
      <w:r w:rsidR="000E1A85" w:rsidRPr="00BD037A">
        <w:rPr>
          <w:rFonts w:ascii="StobiSerif Regular" w:eastAsia="@Arial Unicode MS" w:hAnsi="StobiSerif Regular" w:cs="Arial"/>
          <w:b/>
          <w:i/>
          <w:sz w:val="22"/>
          <w:szCs w:val="22"/>
        </w:rPr>
        <w:t>1</w:t>
      </w:r>
      <w:r w:rsidR="00B53D02">
        <w:rPr>
          <w:rFonts w:ascii="StobiSerif Regular" w:eastAsia="@Arial Unicode MS" w:hAnsi="StobiSerif Regular" w:cs="Arial"/>
          <w:b/>
          <w:i/>
          <w:sz w:val="22"/>
          <w:szCs w:val="22"/>
        </w:rPr>
        <w:t>4</w:t>
      </w:r>
      <w:r w:rsidR="000E1A85" w:rsidRPr="00BD037A">
        <w:rPr>
          <w:rFonts w:ascii="StobiSerif Regular" w:eastAsia="@Arial Unicode MS" w:hAnsi="StobiSerif Regular" w:cs="Arial"/>
          <w:b/>
          <w:i/>
          <w:sz w:val="22"/>
          <w:szCs w:val="22"/>
        </w:rPr>
        <w:t>,00</w:t>
      </w:r>
      <w:r w:rsidRPr="00BD037A">
        <w:rPr>
          <w:rFonts w:ascii="StobiSerif Regular" w:eastAsia="@Arial Unicode MS" w:hAnsi="StobiSerif Regular" w:cs="Arial"/>
          <w:b/>
          <w:i/>
          <w:sz w:val="22"/>
          <w:szCs w:val="22"/>
        </w:rPr>
        <w:t xml:space="preserve"> часот </w:t>
      </w:r>
    </w:p>
    <w:p w14:paraId="40B1DD45" w14:textId="77777777" w:rsidR="00167451" w:rsidRPr="00BD037A" w:rsidRDefault="00167451" w:rsidP="000B23DB">
      <w:pPr>
        <w:autoSpaceDE w:val="0"/>
        <w:autoSpaceDN w:val="0"/>
        <w:adjustRightInd w:val="0"/>
        <w:ind w:left="-142" w:right="4"/>
        <w:jc w:val="center"/>
        <w:rPr>
          <w:rFonts w:ascii="StobiSerif Regular" w:eastAsia="@Arial Unicode MS" w:hAnsi="StobiSerif Regular" w:cs="Arial"/>
          <w:b/>
          <w:i/>
          <w:sz w:val="22"/>
          <w:szCs w:val="22"/>
        </w:rPr>
      </w:pPr>
      <w:r w:rsidRPr="00BD037A">
        <w:rPr>
          <w:rFonts w:ascii="StobiSerif Regular" w:eastAsia="@Arial Unicode MS" w:hAnsi="StobiSerif Regular" w:cs="Arial"/>
          <w:b/>
          <w:i/>
          <w:sz w:val="22"/>
          <w:szCs w:val="22"/>
        </w:rPr>
        <w:t xml:space="preserve">во просториите на Фондот </w:t>
      </w:r>
    </w:p>
    <w:p w14:paraId="38766511" w14:textId="77777777" w:rsidR="0097601B" w:rsidRPr="00AA3C11" w:rsidRDefault="0097601B" w:rsidP="000B23DB">
      <w:pPr>
        <w:autoSpaceDE w:val="0"/>
        <w:autoSpaceDN w:val="0"/>
        <w:adjustRightInd w:val="0"/>
        <w:ind w:left="-142" w:right="4"/>
        <w:rPr>
          <w:rFonts w:ascii="StobiSerif Regular" w:eastAsia="@Arial Unicode MS" w:hAnsi="StobiSerif Regular"/>
          <w:b/>
          <w:i/>
          <w:sz w:val="22"/>
          <w:szCs w:val="22"/>
        </w:rPr>
      </w:pPr>
    </w:p>
    <w:p w14:paraId="62B3C924" w14:textId="6B1C51AE" w:rsidR="00167451" w:rsidRDefault="00167451" w:rsidP="000B23DB">
      <w:pPr>
        <w:autoSpaceDE w:val="0"/>
        <w:autoSpaceDN w:val="0"/>
        <w:adjustRightInd w:val="0"/>
        <w:ind w:left="-142" w:right="6"/>
        <w:contextualSpacing/>
        <w:rPr>
          <w:rFonts w:ascii="StobiSerif Regular" w:eastAsia="@Arial Unicode MS" w:hAnsi="StobiSerif Regular"/>
          <w:b/>
          <w:i/>
          <w:sz w:val="22"/>
          <w:szCs w:val="22"/>
          <w:lang w:val="en-US"/>
        </w:rPr>
      </w:pPr>
      <w:r w:rsidRPr="00AA3C11">
        <w:rPr>
          <w:rFonts w:ascii="StobiSerif Regular" w:eastAsia="@Arial Unicode MS" w:hAnsi="StobiSerif Regular"/>
          <w:b/>
          <w:i/>
          <w:sz w:val="22"/>
          <w:szCs w:val="22"/>
        </w:rPr>
        <w:t>Присутни членови на Управниот одбор:</w:t>
      </w:r>
    </w:p>
    <w:p w14:paraId="5CA8BE28" w14:textId="4AA5DCE4" w:rsidR="00B84064" w:rsidRPr="000B23DB" w:rsidRDefault="00B84064" w:rsidP="000B23DB">
      <w:pPr>
        <w:pStyle w:val="ListParagraph"/>
        <w:numPr>
          <w:ilvl w:val="0"/>
          <w:numId w:val="25"/>
        </w:numPr>
        <w:autoSpaceDE w:val="0"/>
        <w:autoSpaceDN w:val="0"/>
        <w:adjustRightInd w:val="0"/>
        <w:ind w:right="6"/>
        <w:rPr>
          <w:rFonts w:ascii="StobiSerif Regular" w:eastAsia="@Arial Unicode MS" w:hAnsi="StobiSerif Regular"/>
          <w:bCs/>
          <w:i/>
          <w:lang w:val="en-US"/>
        </w:rPr>
      </w:pPr>
      <w:proofErr w:type="spellStart"/>
      <w:r w:rsidRPr="000B23DB">
        <w:rPr>
          <w:rFonts w:ascii="StobiSerif Regular" w:eastAsia="@Arial Unicode MS" w:hAnsi="StobiSerif Regular"/>
          <w:bCs/>
          <w:i/>
          <w:lang w:val="en-US"/>
        </w:rPr>
        <w:t>Дејан</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Николовски</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претставник</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од</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Министерството</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за</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финансии</w:t>
      </w:r>
      <w:proofErr w:type="spellEnd"/>
      <w:r w:rsidRPr="000B23DB">
        <w:rPr>
          <w:rFonts w:ascii="StobiSerif Regular" w:eastAsia="@Arial Unicode MS" w:hAnsi="StobiSerif Regular"/>
          <w:bCs/>
          <w:i/>
          <w:lang w:val="en-US"/>
        </w:rPr>
        <w:t xml:space="preserve"> – </w:t>
      </w:r>
      <w:proofErr w:type="spellStart"/>
      <w:proofErr w:type="gramStart"/>
      <w:r w:rsidRPr="000B23DB">
        <w:rPr>
          <w:rFonts w:ascii="StobiSerif Regular" w:eastAsia="@Arial Unicode MS" w:hAnsi="StobiSerif Regular"/>
          <w:bCs/>
          <w:i/>
          <w:lang w:val="en-US"/>
        </w:rPr>
        <w:t>претседател</w:t>
      </w:r>
      <w:proofErr w:type="spellEnd"/>
      <w:r w:rsidRPr="000B23DB">
        <w:rPr>
          <w:rFonts w:ascii="StobiSerif Regular" w:eastAsia="@Arial Unicode MS" w:hAnsi="StobiSerif Regular"/>
          <w:bCs/>
          <w:i/>
          <w:lang w:val="en-US"/>
        </w:rPr>
        <w:t>;</w:t>
      </w:r>
      <w:proofErr w:type="gramEnd"/>
    </w:p>
    <w:p w14:paraId="569553DA" w14:textId="6529A06D" w:rsidR="00B84064" w:rsidRPr="000B23DB" w:rsidRDefault="00B84064" w:rsidP="000B23DB">
      <w:pPr>
        <w:pStyle w:val="ListParagraph"/>
        <w:numPr>
          <w:ilvl w:val="0"/>
          <w:numId w:val="25"/>
        </w:numPr>
        <w:autoSpaceDE w:val="0"/>
        <w:autoSpaceDN w:val="0"/>
        <w:adjustRightInd w:val="0"/>
        <w:ind w:right="6"/>
        <w:rPr>
          <w:rFonts w:ascii="StobiSerif Regular" w:eastAsia="@Arial Unicode MS" w:hAnsi="StobiSerif Regular"/>
          <w:bCs/>
          <w:i/>
        </w:rPr>
      </w:pPr>
      <w:r w:rsidRPr="000B23DB">
        <w:rPr>
          <w:rFonts w:ascii="StobiSerif Regular" w:eastAsia="@Arial Unicode MS" w:hAnsi="StobiSerif Regular"/>
          <w:bCs/>
          <w:i/>
          <w:lang w:val="en-US"/>
        </w:rPr>
        <w:t xml:space="preserve">д-р </w:t>
      </w:r>
      <w:proofErr w:type="spellStart"/>
      <w:r w:rsidRPr="000B23DB">
        <w:rPr>
          <w:rFonts w:ascii="StobiSerif Regular" w:eastAsia="@Arial Unicode MS" w:hAnsi="StobiSerif Regular"/>
          <w:bCs/>
          <w:i/>
          <w:lang w:val="en-US"/>
        </w:rPr>
        <w:t>Фросина</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Арнаудова</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Дежуловиќ</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заменик</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на</w:t>
      </w:r>
      <w:proofErr w:type="spellEnd"/>
      <w:r w:rsidRPr="000B23DB">
        <w:rPr>
          <w:rFonts w:ascii="StobiSerif Regular" w:eastAsia="@Arial Unicode MS" w:hAnsi="StobiSerif Regular"/>
          <w:bCs/>
          <w:i/>
          <w:lang w:val="en-US"/>
        </w:rPr>
        <w:t xml:space="preserve"> </w:t>
      </w:r>
      <w:proofErr w:type="spellStart"/>
      <w:proofErr w:type="gramStart"/>
      <w:r w:rsidRPr="000B23DB">
        <w:rPr>
          <w:rFonts w:ascii="StobiSerif Regular" w:eastAsia="@Arial Unicode MS" w:hAnsi="StobiSerif Regular"/>
          <w:bCs/>
          <w:i/>
          <w:lang w:val="en-US"/>
        </w:rPr>
        <w:t>претседателот</w:t>
      </w:r>
      <w:proofErr w:type="spellEnd"/>
      <w:r w:rsidRPr="000B23DB">
        <w:rPr>
          <w:rFonts w:ascii="StobiSerif Regular" w:eastAsia="@Arial Unicode MS" w:hAnsi="StobiSerif Regular"/>
          <w:bCs/>
          <w:i/>
          <w:lang w:val="en-US"/>
        </w:rPr>
        <w:t>;</w:t>
      </w:r>
      <w:proofErr w:type="gramEnd"/>
    </w:p>
    <w:p w14:paraId="39BEB121" w14:textId="5300284D" w:rsidR="00B84064" w:rsidRPr="000B23DB" w:rsidRDefault="00B84064" w:rsidP="000B23DB">
      <w:pPr>
        <w:pStyle w:val="ListParagraph"/>
        <w:numPr>
          <w:ilvl w:val="0"/>
          <w:numId w:val="25"/>
        </w:numPr>
        <w:autoSpaceDE w:val="0"/>
        <w:autoSpaceDN w:val="0"/>
        <w:adjustRightInd w:val="0"/>
        <w:ind w:right="6"/>
        <w:rPr>
          <w:rFonts w:ascii="StobiSerif Regular" w:eastAsia="@Arial Unicode MS" w:hAnsi="StobiSerif Regular"/>
          <w:bCs/>
          <w:i/>
          <w:lang w:val="en-US"/>
        </w:rPr>
      </w:pPr>
      <w:r w:rsidRPr="000B23DB">
        <w:rPr>
          <w:rFonts w:ascii="StobiSerif Regular" w:eastAsia="@Arial Unicode MS" w:hAnsi="StobiSerif Regular"/>
          <w:bCs/>
          <w:i/>
          <w:lang w:val="en-US"/>
        </w:rPr>
        <w:t xml:space="preserve">д-р </w:t>
      </w:r>
      <w:proofErr w:type="spellStart"/>
      <w:r w:rsidRPr="000B23DB">
        <w:rPr>
          <w:rFonts w:ascii="StobiSerif Regular" w:eastAsia="@Arial Unicode MS" w:hAnsi="StobiSerif Regular"/>
          <w:bCs/>
          <w:i/>
          <w:lang w:val="en-US"/>
        </w:rPr>
        <w:t>Димитар</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Димитриевски</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претставник</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од</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здружението</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на</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пензионерите</w:t>
      </w:r>
      <w:proofErr w:type="spellEnd"/>
      <w:r w:rsidRPr="000B23DB">
        <w:rPr>
          <w:rFonts w:ascii="StobiSerif Regular" w:eastAsia="@Arial Unicode MS" w:hAnsi="StobiSerif Regular"/>
          <w:bCs/>
          <w:i/>
          <w:lang w:val="en-US"/>
        </w:rPr>
        <w:t xml:space="preserve"> – </w:t>
      </w:r>
      <w:proofErr w:type="spellStart"/>
      <w:proofErr w:type="gramStart"/>
      <w:r w:rsidRPr="000B23DB">
        <w:rPr>
          <w:rFonts w:ascii="StobiSerif Regular" w:eastAsia="@Arial Unicode MS" w:hAnsi="StobiSerif Regular"/>
          <w:bCs/>
          <w:i/>
          <w:lang w:val="en-US"/>
        </w:rPr>
        <w:t>член</w:t>
      </w:r>
      <w:proofErr w:type="spellEnd"/>
      <w:r w:rsidRPr="000B23DB">
        <w:rPr>
          <w:rFonts w:ascii="StobiSerif Regular" w:eastAsia="@Arial Unicode MS" w:hAnsi="StobiSerif Regular"/>
          <w:bCs/>
          <w:i/>
          <w:lang w:val="en-US"/>
        </w:rPr>
        <w:t>;</w:t>
      </w:r>
      <w:proofErr w:type="gramEnd"/>
    </w:p>
    <w:p w14:paraId="639E1E25" w14:textId="0FA32BFB" w:rsidR="00B84064" w:rsidRPr="000B23DB" w:rsidRDefault="00B84064" w:rsidP="000B23DB">
      <w:pPr>
        <w:pStyle w:val="ListParagraph"/>
        <w:numPr>
          <w:ilvl w:val="0"/>
          <w:numId w:val="25"/>
        </w:numPr>
        <w:autoSpaceDE w:val="0"/>
        <w:autoSpaceDN w:val="0"/>
        <w:adjustRightInd w:val="0"/>
        <w:ind w:right="6"/>
        <w:rPr>
          <w:rFonts w:ascii="StobiSerif Regular" w:eastAsia="@Arial Unicode MS" w:hAnsi="StobiSerif Regular"/>
          <w:bCs/>
          <w:i/>
          <w:lang w:val="en-US"/>
        </w:rPr>
      </w:pPr>
      <w:r w:rsidRPr="000B23DB">
        <w:rPr>
          <w:rFonts w:ascii="StobiSerif Regular" w:eastAsia="@Arial Unicode MS" w:hAnsi="StobiSerif Regular"/>
          <w:bCs/>
          <w:i/>
          <w:lang w:val="en-US"/>
        </w:rPr>
        <w:t xml:space="preserve">д-р </w:t>
      </w:r>
      <w:proofErr w:type="spellStart"/>
      <w:r w:rsidRPr="000B23DB">
        <w:rPr>
          <w:rFonts w:ascii="StobiSerif Regular" w:eastAsia="@Arial Unicode MS" w:hAnsi="StobiSerif Regular"/>
          <w:bCs/>
          <w:i/>
          <w:lang w:val="en-US"/>
        </w:rPr>
        <w:t>спец</w:t>
      </w:r>
      <w:proofErr w:type="spellEnd"/>
      <w:r w:rsidRPr="000B23DB">
        <w:rPr>
          <w:rFonts w:ascii="StobiSerif Regular" w:eastAsia="@Arial Unicode MS" w:hAnsi="StobiSerif Regular"/>
          <w:bCs/>
          <w:i/>
          <w:lang w:val="en-US"/>
        </w:rPr>
        <w:t xml:space="preserve">. д-р </w:t>
      </w:r>
      <w:proofErr w:type="spellStart"/>
      <w:r w:rsidRPr="000B23DB">
        <w:rPr>
          <w:rFonts w:ascii="StobiSerif Regular" w:eastAsia="@Arial Unicode MS" w:hAnsi="StobiSerif Regular"/>
          <w:bCs/>
          <w:i/>
          <w:lang w:val="en-US"/>
        </w:rPr>
        <w:t>сци</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Тања</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Дејаноска</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претставник</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на</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стопанствениците</w:t>
      </w:r>
      <w:proofErr w:type="spellEnd"/>
      <w:r w:rsidRPr="000B23DB">
        <w:rPr>
          <w:rFonts w:ascii="StobiSerif Regular" w:eastAsia="@Arial Unicode MS" w:hAnsi="StobiSerif Regular"/>
          <w:bCs/>
          <w:i/>
          <w:lang w:val="en-US"/>
        </w:rPr>
        <w:t xml:space="preserve"> – </w:t>
      </w:r>
      <w:proofErr w:type="spellStart"/>
      <w:proofErr w:type="gramStart"/>
      <w:r w:rsidRPr="000B23DB">
        <w:rPr>
          <w:rFonts w:ascii="StobiSerif Regular" w:eastAsia="@Arial Unicode MS" w:hAnsi="StobiSerif Regular"/>
          <w:bCs/>
          <w:i/>
          <w:lang w:val="en-US"/>
        </w:rPr>
        <w:t>член</w:t>
      </w:r>
      <w:proofErr w:type="spellEnd"/>
      <w:r w:rsidRPr="000B23DB">
        <w:rPr>
          <w:rFonts w:ascii="StobiSerif Regular" w:eastAsia="@Arial Unicode MS" w:hAnsi="StobiSerif Regular"/>
          <w:bCs/>
          <w:i/>
          <w:lang w:val="en-US"/>
        </w:rPr>
        <w:t>;</w:t>
      </w:r>
      <w:proofErr w:type="gramEnd"/>
      <w:r w:rsidRPr="000B23DB">
        <w:rPr>
          <w:rFonts w:ascii="StobiSerif Regular" w:eastAsia="@Arial Unicode MS" w:hAnsi="StobiSerif Regular"/>
          <w:bCs/>
          <w:i/>
          <w:lang w:val="en-US"/>
        </w:rPr>
        <w:t xml:space="preserve"> </w:t>
      </w:r>
    </w:p>
    <w:p w14:paraId="43F76581" w14:textId="1C993AAA" w:rsidR="00B84064" w:rsidRPr="000B23DB" w:rsidRDefault="00B84064" w:rsidP="000B23DB">
      <w:pPr>
        <w:pStyle w:val="ListParagraph"/>
        <w:numPr>
          <w:ilvl w:val="0"/>
          <w:numId w:val="25"/>
        </w:numPr>
        <w:autoSpaceDE w:val="0"/>
        <w:autoSpaceDN w:val="0"/>
        <w:adjustRightInd w:val="0"/>
        <w:ind w:right="6"/>
        <w:rPr>
          <w:rFonts w:ascii="StobiSerif Regular" w:eastAsia="@Arial Unicode MS" w:hAnsi="StobiSerif Regular"/>
          <w:bCs/>
          <w:i/>
          <w:lang w:val="en-US"/>
        </w:rPr>
      </w:pPr>
      <w:proofErr w:type="spellStart"/>
      <w:r w:rsidRPr="000B23DB">
        <w:rPr>
          <w:rFonts w:ascii="StobiSerif Regular" w:eastAsia="@Arial Unicode MS" w:hAnsi="StobiSerif Regular"/>
          <w:bCs/>
          <w:i/>
          <w:lang w:val="en-US"/>
        </w:rPr>
        <w:t>дипл</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фарм</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спец</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Маја</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Ковачева</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претставник</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од</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Лекарската</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Фармацевтската</w:t>
      </w:r>
      <w:proofErr w:type="spellEnd"/>
      <w:r w:rsidRPr="000B23DB">
        <w:rPr>
          <w:rFonts w:ascii="StobiSerif Regular" w:eastAsia="@Arial Unicode MS" w:hAnsi="StobiSerif Regular"/>
          <w:bCs/>
          <w:i/>
          <w:lang w:val="en-US"/>
        </w:rPr>
        <w:t xml:space="preserve"> и </w:t>
      </w:r>
      <w:proofErr w:type="spellStart"/>
      <w:r w:rsidRPr="000B23DB">
        <w:rPr>
          <w:rFonts w:ascii="StobiSerif Regular" w:eastAsia="@Arial Unicode MS" w:hAnsi="StobiSerif Regular"/>
          <w:bCs/>
          <w:i/>
          <w:lang w:val="en-US"/>
        </w:rPr>
        <w:t>Стоматолошката</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комора</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на</w:t>
      </w:r>
      <w:proofErr w:type="spellEnd"/>
      <w:r w:rsidRPr="000B23DB">
        <w:rPr>
          <w:rFonts w:ascii="StobiSerif Regular" w:eastAsia="@Arial Unicode MS" w:hAnsi="StobiSerif Regular"/>
          <w:bCs/>
          <w:i/>
          <w:lang w:val="en-US"/>
        </w:rPr>
        <w:t xml:space="preserve"> </w:t>
      </w:r>
      <w:proofErr w:type="spellStart"/>
      <w:r w:rsidRPr="000B23DB">
        <w:rPr>
          <w:rFonts w:ascii="StobiSerif Regular" w:eastAsia="@Arial Unicode MS" w:hAnsi="StobiSerif Regular"/>
          <w:bCs/>
          <w:i/>
          <w:lang w:val="en-US"/>
        </w:rPr>
        <w:t>Македонија</w:t>
      </w:r>
      <w:proofErr w:type="spellEnd"/>
      <w:r w:rsidRPr="000B23DB">
        <w:rPr>
          <w:rFonts w:ascii="StobiSerif Regular" w:eastAsia="@Arial Unicode MS" w:hAnsi="StobiSerif Regular"/>
          <w:bCs/>
          <w:i/>
          <w:lang w:val="en-US"/>
        </w:rPr>
        <w:t xml:space="preserve"> – </w:t>
      </w:r>
      <w:proofErr w:type="spellStart"/>
      <w:r w:rsidRPr="000B23DB">
        <w:rPr>
          <w:rFonts w:ascii="StobiSerif Regular" w:eastAsia="@Arial Unicode MS" w:hAnsi="StobiSerif Regular"/>
          <w:bCs/>
          <w:i/>
          <w:lang w:val="en-US"/>
        </w:rPr>
        <w:t>член</w:t>
      </w:r>
      <w:proofErr w:type="spellEnd"/>
      <w:r w:rsidR="000B23DB">
        <w:rPr>
          <w:rFonts w:ascii="StobiSerif Regular" w:eastAsia="@Arial Unicode MS" w:hAnsi="StobiSerif Regular"/>
          <w:bCs/>
          <w:i/>
        </w:rPr>
        <w:t>.</w:t>
      </w:r>
    </w:p>
    <w:p w14:paraId="7EEA9855" w14:textId="05A4287B" w:rsidR="00B84064" w:rsidRPr="00D5147D" w:rsidRDefault="00B84064" w:rsidP="000B23DB">
      <w:pPr>
        <w:autoSpaceDE w:val="0"/>
        <w:autoSpaceDN w:val="0"/>
        <w:adjustRightInd w:val="0"/>
        <w:ind w:left="-142" w:right="6"/>
        <w:contextualSpacing/>
        <w:rPr>
          <w:rFonts w:ascii="StobiSerif Regular" w:eastAsia="@Arial Unicode MS" w:hAnsi="StobiSerif Regular"/>
          <w:b/>
          <w:i/>
          <w:sz w:val="22"/>
          <w:szCs w:val="22"/>
        </w:rPr>
      </w:pPr>
      <w:r w:rsidRPr="00D5147D">
        <w:rPr>
          <w:rFonts w:ascii="StobiSerif Regular" w:eastAsia="@Arial Unicode MS" w:hAnsi="StobiSerif Regular"/>
          <w:b/>
          <w:i/>
          <w:sz w:val="22"/>
          <w:szCs w:val="22"/>
        </w:rPr>
        <w:t>Отсутни членови на Управниот одбор:</w:t>
      </w:r>
    </w:p>
    <w:p w14:paraId="0DF34063" w14:textId="0F2A71E0" w:rsidR="00B84064" w:rsidRPr="00D5147D" w:rsidRDefault="00B84064" w:rsidP="000B23DB">
      <w:pPr>
        <w:pStyle w:val="ListParagraph"/>
        <w:numPr>
          <w:ilvl w:val="0"/>
          <w:numId w:val="21"/>
        </w:numPr>
        <w:autoSpaceDE w:val="0"/>
        <w:autoSpaceDN w:val="0"/>
        <w:adjustRightInd w:val="0"/>
        <w:spacing w:line="240" w:lineRule="auto"/>
        <w:ind w:left="284" w:right="6"/>
        <w:rPr>
          <w:rFonts w:ascii="StobiSerif Regular" w:eastAsia="@Arial Unicode MS" w:hAnsi="StobiSerif Regular"/>
          <w:bCs/>
          <w:i/>
        </w:rPr>
      </w:pPr>
      <w:r w:rsidRPr="00D5147D">
        <w:rPr>
          <w:rFonts w:ascii="StobiSerif Regular" w:eastAsia="@Arial Unicode MS" w:hAnsi="StobiSerif Regular"/>
          <w:bCs/>
          <w:i/>
        </w:rPr>
        <w:t>д-р Љубиша Каранфиловски, претставник од Сојузот на синдикатите на Македонија – член;</w:t>
      </w:r>
    </w:p>
    <w:p w14:paraId="0DE53346" w14:textId="3D6C400F" w:rsidR="00D5147D" w:rsidRPr="00D5147D" w:rsidRDefault="00D5147D" w:rsidP="000B23DB">
      <w:pPr>
        <w:pStyle w:val="ListParagraph"/>
        <w:numPr>
          <w:ilvl w:val="0"/>
          <w:numId w:val="21"/>
        </w:numPr>
        <w:autoSpaceDE w:val="0"/>
        <w:autoSpaceDN w:val="0"/>
        <w:adjustRightInd w:val="0"/>
        <w:spacing w:line="240" w:lineRule="auto"/>
        <w:ind w:left="284" w:right="6"/>
        <w:rPr>
          <w:rFonts w:ascii="StobiSerif Regular" w:eastAsia="@Arial Unicode MS" w:hAnsi="StobiSerif Regular"/>
          <w:bCs/>
          <w:i/>
        </w:rPr>
      </w:pPr>
      <w:r w:rsidRPr="00D5147D">
        <w:rPr>
          <w:rFonts w:ascii="StobiSerif Regular" w:eastAsia="@Arial Unicode MS" w:hAnsi="StobiSerif Regular"/>
          <w:bCs/>
          <w:i/>
        </w:rPr>
        <w:t>м-р Ангелина Бачановиќ, претставник на осигурениците   – член</w:t>
      </w:r>
      <w:r w:rsidR="000B23DB">
        <w:rPr>
          <w:rFonts w:ascii="StobiSerif Regular" w:eastAsia="@Arial Unicode MS" w:hAnsi="StobiSerif Regular"/>
          <w:bCs/>
          <w:i/>
        </w:rPr>
        <w:t>.</w:t>
      </w:r>
    </w:p>
    <w:p w14:paraId="566D04B3" w14:textId="40DA865B" w:rsidR="00167451" w:rsidRPr="00712E8A" w:rsidRDefault="00167451" w:rsidP="000B23DB">
      <w:pPr>
        <w:autoSpaceDE w:val="0"/>
        <w:autoSpaceDN w:val="0"/>
        <w:adjustRightInd w:val="0"/>
        <w:ind w:left="-142" w:right="6"/>
        <w:contextualSpacing/>
        <w:rPr>
          <w:rFonts w:ascii="StobiSerif Regular" w:eastAsia="@Arial Unicode MS" w:hAnsi="StobiSerif Regular"/>
          <w:b/>
          <w:i/>
          <w:sz w:val="22"/>
          <w:szCs w:val="22"/>
        </w:rPr>
      </w:pPr>
      <w:r w:rsidRPr="00712E8A">
        <w:rPr>
          <w:rFonts w:ascii="StobiSerif Regular" w:eastAsia="@Arial Unicode MS" w:hAnsi="StobiSerif Regular"/>
          <w:b/>
          <w:i/>
          <w:sz w:val="22"/>
          <w:szCs w:val="22"/>
        </w:rPr>
        <w:t>Присутни од ФЗО</w:t>
      </w:r>
      <w:r w:rsidR="00A91B10" w:rsidRPr="00712E8A">
        <w:rPr>
          <w:rFonts w:ascii="StobiSerif Regular" w:eastAsia="@Arial Unicode MS" w:hAnsi="StobiSerif Regular"/>
          <w:b/>
          <w:i/>
          <w:sz w:val="22"/>
          <w:szCs w:val="22"/>
        </w:rPr>
        <w:t>РС</w:t>
      </w:r>
      <w:r w:rsidRPr="00712E8A">
        <w:rPr>
          <w:rFonts w:ascii="StobiSerif Regular" w:eastAsia="@Arial Unicode MS" w:hAnsi="StobiSerif Regular"/>
          <w:b/>
          <w:i/>
          <w:sz w:val="22"/>
          <w:szCs w:val="22"/>
        </w:rPr>
        <w:t>М:</w:t>
      </w:r>
    </w:p>
    <w:p w14:paraId="0B0558AB" w14:textId="3D9CA29C" w:rsidR="00D5147D" w:rsidRPr="00D5147D" w:rsidRDefault="00D5147D" w:rsidP="000B23DB">
      <w:pPr>
        <w:pStyle w:val="ListParagraph"/>
        <w:numPr>
          <w:ilvl w:val="0"/>
          <w:numId w:val="23"/>
        </w:numPr>
        <w:spacing w:line="240" w:lineRule="auto"/>
        <w:ind w:left="284"/>
        <w:rPr>
          <w:rFonts w:ascii="StobiSerif Regular" w:hAnsi="StobiSerif Regular"/>
          <w:i/>
        </w:rPr>
      </w:pPr>
      <w:r w:rsidRPr="00D5147D">
        <w:rPr>
          <w:rFonts w:ascii="StobiSerif Regular" w:hAnsi="StobiSerif Regular"/>
          <w:i/>
        </w:rPr>
        <w:t>Ирена Барутоска, републички контролор фармацевт, (учествуваше во работата по точката 1 од дневниот ред на седницата);</w:t>
      </w:r>
    </w:p>
    <w:p w14:paraId="10B78625" w14:textId="7CE2510B" w:rsidR="00167451" w:rsidRPr="001723A8" w:rsidRDefault="000E1A85" w:rsidP="000B23DB">
      <w:pPr>
        <w:pStyle w:val="ListParagraph"/>
        <w:numPr>
          <w:ilvl w:val="0"/>
          <w:numId w:val="23"/>
        </w:numPr>
        <w:suppressAutoHyphens w:val="0"/>
        <w:autoSpaceDE w:val="0"/>
        <w:autoSpaceDN w:val="0"/>
        <w:adjustRightInd w:val="0"/>
        <w:spacing w:after="0" w:line="240" w:lineRule="auto"/>
        <w:ind w:left="284" w:right="6"/>
        <w:rPr>
          <w:rFonts w:ascii="StobiSerif Regular" w:hAnsi="StobiSerif Regular"/>
          <w:i/>
        </w:rPr>
      </w:pPr>
      <w:r>
        <w:rPr>
          <w:rFonts w:ascii="StobiSerif Regular" w:eastAsia="@Arial Unicode MS" w:hAnsi="StobiSerif Regular"/>
          <w:i/>
        </w:rPr>
        <w:t>м-р. Даниела Јовческа - Ѓуровска</w:t>
      </w:r>
      <w:r w:rsidR="00167451" w:rsidRPr="001723A8">
        <w:rPr>
          <w:rFonts w:ascii="StobiSerif Regular" w:eastAsia="@Arial Unicode MS" w:hAnsi="StobiSerif Regular"/>
          <w:i/>
        </w:rPr>
        <w:t xml:space="preserve">, раководител на одделението </w:t>
      </w:r>
      <w:r>
        <w:rPr>
          <w:rFonts w:ascii="StobiSerif Regular" w:eastAsia="@Arial Unicode MS" w:hAnsi="StobiSerif Regular"/>
          <w:i/>
        </w:rPr>
        <w:t>за здравствено осигурување и нормативно правни работи, во својство на записничар</w:t>
      </w:r>
      <w:r w:rsidR="000B23DB">
        <w:rPr>
          <w:rFonts w:ascii="StobiSerif Regular" w:eastAsia="@Arial Unicode MS" w:hAnsi="StobiSerif Regular"/>
          <w:i/>
        </w:rPr>
        <w:t>.</w:t>
      </w:r>
    </w:p>
    <w:p w14:paraId="2C5E6099" w14:textId="77777777" w:rsidR="004B5DFA" w:rsidRPr="00701CE1" w:rsidRDefault="004B5DFA" w:rsidP="000B23DB">
      <w:pPr>
        <w:tabs>
          <w:tab w:val="left" w:pos="142"/>
        </w:tabs>
        <w:ind w:left="-142" w:right="6"/>
        <w:contextualSpacing/>
        <w:rPr>
          <w:rFonts w:ascii="StobiSerif Regular" w:eastAsia="@Arial Unicode MS" w:hAnsi="StobiSerif Regular"/>
          <w:i/>
          <w:color w:val="FF0000"/>
          <w:sz w:val="22"/>
          <w:szCs w:val="22"/>
        </w:rPr>
      </w:pPr>
    </w:p>
    <w:p w14:paraId="3B66D5CE" w14:textId="48327F2B" w:rsidR="00F31919" w:rsidRPr="00D5147D" w:rsidRDefault="00D5147D" w:rsidP="000B23DB">
      <w:pPr>
        <w:pStyle w:val="BodyText2"/>
        <w:spacing w:after="0" w:line="240" w:lineRule="auto"/>
        <w:ind w:left="-142" w:right="4"/>
        <w:contextualSpacing/>
        <w:rPr>
          <w:rFonts w:ascii="StobiSerif Regular" w:eastAsia="@Arial Unicode MS" w:hAnsi="StobiSerif Regular"/>
          <w:bCs/>
          <w:i/>
          <w:sz w:val="22"/>
          <w:szCs w:val="22"/>
        </w:rPr>
      </w:pPr>
      <w:r w:rsidRPr="00D5147D">
        <w:rPr>
          <w:rFonts w:ascii="StobiSerif Regular" w:eastAsia="@Arial Unicode MS" w:hAnsi="StobiSerif Regular"/>
          <w:bCs/>
          <w:i/>
          <w:sz w:val="22"/>
          <w:szCs w:val="22"/>
        </w:rPr>
        <w:t xml:space="preserve">Седницата ја отвори и водеше претседателот на Управниот одбор Дејан Николовски. На почетокот утврди дека се присутни </w:t>
      </w:r>
      <w:r>
        <w:rPr>
          <w:rFonts w:ascii="StobiSerif Regular" w:eastAsia="@Arial Unicode MS" w:hAnsi="StobiSerif Regular"/>
          <w:bCs/>
          <w:i/>
          <w:sz w:val="22"/>
          <w:szCs w:val="22"/>
        </w:rPr>
        <w:t>пет</w:t>
      </w:r>
      <w:r w:rsidRPr="00D5147D">
        <w:rPr>
          <w:rFonts w:ascii="StobiSerif Regular" w:eastAsia="@Arial Unicode MS" w:hAnsi="StobiSerif Regular"/>
          <w:bCs/>
          <w:i/>
          <w:sz w:val="22"/>
          <w:szCs w:val="22"/>
        </w:rPr>
        <w:t xml:space="preserve"> членови на Управниот одбор, со што условите за полноважно работење и одлучување се исполнети, по што го прочита претходно доставениот</w:t>
      </w:r>
    </w:p>
    <w:p w14:paraId="732502D2" w14:textId="77777777" w:rsidR="00167451" w:rsidRDefault="00167451" w:rsidP="000B23DB">
      <w:pPr>
        <w:pStyle w:val="BodyText2"/>
        <w:spacing w:after="0" w:line="240" w:lineRule="auto"/>
        <w:ind w:left="284" w:right="4"/>
        <w:contextualSpacing/>
        <w:jc w:val="center"/>
        <w:rPr>
          <w:rFonts w:ascii="StobiSerif Regular" w:eastAsia="@Arial Unicode MS" w:hAnsi="StobiSerif Regular"/>
          <w:b/>
          <w:i/>
          <w:sz w:val="22"/>
          <w:szCs w:val="22"/>
        </w:rPr>
      </w:pPr>
      <w:r w:rsidRPr="00182D2E">
        <w:rPr>
          <w:rFonts w:ascii="StobiSerif Regular" w:eastAsia="@Arial Unicode MS" w:hAnsi="StobiSerif Regular"/>
          <w:b/>
          <w:i/>
          <w:sz w:val="22"/>
          <w:szCs w:val="22"/>
        </w:rPr>
        <w:t>П Р Е Д Л О Г - Д Н Е В Е Н  Р Е Д</w:t>
      </w:r>
    </w:p>
    <w:p w14:paraId="45C2CE2D" w14:textId="77777777" w:rsidR="000E1A85" w:rsidRDefault="000E1A85" w:rsidP="000B23DB">
      <w:pPr>
        <w:pStyle w:val="BodyText2"/>
        <w:spacing w:after="0" w:line="240" w:lineRule="auto"/>
        <w:ind w:left="284" w:right="4"/>
        <w:contextualSpacing/>
        <w:jc w:val="center"/>
        <w:rPr>
          <w:rFonts w:ascii="StobiSerif Regular" w:eastAsia="@Arial Unicode MS" w:hAnsi="StobiSerif Regular"/>
          <w:b/>
          <w:i/>
          <w:sz w:val="22"/>
          <w:szCs w:val="22"/>
        </w:rPr>
      </w:pPr>
    </w:p>
    <w:p w14:paraId="4555003F" w14:textId="07E9B5B3" w:rsidR="00D5147D" w:rsidRPr="00D5147D" w:rsidRDefault="00D5147D" w:rsidP="000B23DB">
      <w:pPr>
        <w:pStyle w:val="BodyText2"/>
        <w:numPr>
          <w:ilvl w:val="1"/>
          <w:numId w:val="29"/>
        </w:numPr>
        <w:spacing w:after="0" w:line="240" w:lineRule="auto"/>
        <w:ind w:left="284" w:right="6"/>
        <w:contextualSpacing/>
        <w:rPr>
          <w:rFonts w:ascii="StobiSerif Regular" w:eastAsia="@Arial Unicode MS" w:hAnsi="StobiSerif Regular"/>
          <w:bCs/>
          <w:i/>
          <w:sz w:val="22"/>
          <w:szCs w:val="22"/>
        </w:rPr>
      </w:pPr>
      <w:r w:rsidRPr="00D5147D">
        <w:rPr>
          <w:rFonts w:ascii="StobiSerif Regular" w:eastAsia="@Arial Unicode MS" w:hAnsi="StobiSerif Regular"/>
          <w:bCs/>
          <w:i/>
          <w:sz w:val="22"/>
          <w:szCs w:val="22"/>
        </w:rPr>
        <w:t>Усвојување на записникот од Сто шеесет и првата седница на Управниот одбор одржана на 30 мај 2024 година</w:t>
      </w:r>
    </w:p>
    <w:p w14:paraId="68F73CA3" w14:textId="77777777" w:rsidR="00D5147D" w:rsidRPr="00D5147D" w:rsidRDefault="00D5147D" w:rsidP="000B23DB">
      <w:pPr>
        <w:pStyle w:val="BodyText2"/>
        <w:spacing w:after="0" w:line="240" w:lineRule="auto"/>
        <w:ind w:left="284" w:right="6"/>
        <w:contextualSpacing/>
        <w:rPr>
          <w:rFonts w:ascii="StobiSerif Regular" w:eastAsia="@Arial Unicode MS" w:hAnsi="StobiSerif Regular"/>
          <w:bCs/>
          <w:i/>
          <w:sz w:val="22"/>
          <w:szCs w:val="22"/>
        </w:rPr>
      </w:pPr>
    </w:p>
    <w:p w14:paraId="6FDE2B8E" w14:textId="7EB80B9C" w:rsidR="00D5147D" w:rsidRPr="00D5147D" w:rsidRDefault="00D5147D" w:rsidP="000B23DB">
      <w:pPr>
        <w:pStyle w:val="BodyText2"/>
        <w:numPr>
          <w:ilvl w:val="0"/>
          <w:numId w:val="27"/>
        </w:numPr>
        <w:spacing w:after="0" w:line="240" w:lineRule="auto"/>
        <w:ind w:left="284" w:right="6"/>
        <w:contextualSpacing/>
        <w:rPr>
          <w:rFonts w:ascii="StobiSerif Regular" w:eastAsia="@Arial Unicode MS" w:hAnsi="StobiSerif Regular"/>
          <w:bCs/>
          <w:i/>
          <w:sz w:val="22"/>
          <w:szCs w:val="22"/>
        </w:rPr>
      </w:pPr>
      <w:r w:rsidRPr="00D5147D">
        <w:rPr>
          <w:rFonts w:ascii="StobiSerif Regular" w:eastAsia="@Arial Unicode MS" w:hAnsi="StobiSerif Regular"/>
          <w:bCs/>
          <w:i/>
          <w:sz w:val="22"/>
          <w:szCs w:val="22"/>
        </w:rPr>
        <w:t>Предлог за утврдување на референтни цени на лекови што не се на Листата на лекови а се сметаат за основни здравствени услуги и кои јавните здравствени установи ги набавуваат по претходна согласност од Министерството за здравство и Фондот за здравствено осигурување</w:t>
      </w:r>
      <w:r w:rsidR="000B23DB">
        <w:rPr>
          <w:rFonts w:ascii="StobiSerif Regular" w:eastAsia="@Arial Unicode MS" w:hAnsi="StobiSerif Regular"/>
          <w:bCs/>
          <w:i/>
          <w:sz w:val="22"/>
          <w:szCs w:val="22"/>
        </w:rPr>
        <w:t>;</w:t>
      </w:r>
    </w:p>
    <w:p w14:paraId="26A8F822" w14:textId="7F2CD8CC" w:rsidR="000E1A85" w:rsidRPr="00587984" w:rsidRDefault="00D5147D" w:rsidP="000B23DB">
      <w:pPr>
        <w:pStyle w:val="BodyText2"/>
        <w:numPr>
          <w:ilvl w:val="0"/>
          <w:numId w:val="27"/>
        </w:numPr>
        <w:spacing w:after="0" w:line="240" w:lineRule="auto"/>
        <w:ind w:left="284" w:right="6"/>
        <w:contextualSpacing/>
        <w:rPr>
          <w:rFonts w:ascii="StobiSerif Regular" w:eastAsia="@Arial Unicode MS" w:hAnsi="StobiSerif Regular"/>
          <w:bCs/>
          <w:i/>
          <w:sz w:val="22"/>
          <w:szCs w:val="22"/>
        </w:rPr>
      </w:pPr>
      <w:r w:rsidRPr="00D5147D">
        <w:rPr>
          <w:rFonts w:ascii="StobiSerif Regular" w:eastAsia="@Arial Unicode MS" w:hAnsi="StobiSerif Regular"/>
          <w:bCs/>
          <w:i/>
          <w:sz w:val="22"/>
          <w:szCs w:val="22"/>
        </w:rPr>
        <w:t>Анализа на движење на надоместоците на ПЗУ од болничка здравствена заштита од областа детска кардихирургија</w:t>
      </w:r>
      <w:r w:rsidR="000B23DB">
        <w:rPr>
          <w:rFonts w:ascii="StobiSerif Regular" w:eastAsia="@Arial Unicode MS" w:hAnsi="StobiSerif Regular"/>
          <w:bCs/>
          <w:i/>
          <w:sz w:val="22"/>
          <w:szCs w:val="22"/>
        </w:rPr>
        <w:t>.</w:t>
      </w:r>
    </w:p>
    <w:p w14:paraId="3755E254" w14:textId="4017F68D" w:rsidR="00071F13" w:rsidRPr="00182D2E" w:rsidRDefault="00071F13" w:rsidP="000B23DB">
      <w:pPr>
        <w:ind w:left="-142" w:right="4"/>
        <w:rPr>
          <w:rFonts w:ascii="StobiSerif Regular" w:hAnsi="StobiSerif Regular" w:cs="Arial"/>
          <w:i/>
          <w:iCs/>
          <w:color w:val="FF0000"/>
        </w:rPr>
      </w:pPr>
    </w:p>
    <w:p w14:paraId="38CB5DB7" w14:textId="6D1CA0FF" w:rsidR="002C5554" w:rsidRDefault="00D5147D" w:rsidP="000B23DB">
      <w:pPr>
        <w:pStyle w:val="ListParagraph"/>
        <w:spacing w:after="0" w:line="240" w:lineRule="auto"/>
        <w:ind w:left="-142" w:right="4"/>
        <w:rPr>
          <w:rFonts w:ascii="StobiSerif Regular" w:hAnsi="StobiSerif Regular" w:cs="Arial"/>
          <w:i/>
        </w:rPr>
      </w:pPr>
      <w:r w:rsidRPr="00D5147D">
        <w:rPr>
          <w:rFonts w:ascii="StobiSerif Regular" w:hAnsi="StobiSerif Regular" w:cs="Arial"/>
          <w:i/>
        </w:rPr>
        <w:t xml:space="preserve">По изложувањето на предлог дневниот ред, претседателот праша дали има и други предлози за дневниот ред на денешната седница.  </w:t>
      </w:r>
    </w:p>
    <w:p w14:paraId="27A3E526" w14:textId="77777777" w:rsidR="00D5147D" w:rsidRDefault="00D5147D" w:rsidP="000B23DB">
      <w:pPr>
        <w:pStyle w:val="ListParagraph"/>
        <w:spacing w:after="0" w:line="240" w:lineRule="auto"/>
        <w:ind w:left="-142" w:right="4"/>
        <w:rPr>
          <w:rFonts w:ascii="StobiSerif Regular" w:hAnsi="StobiSerif Regular" w:cs="Arial"/>
          <w:i/>
        </w:rPr>
      </w:pPr>
    </w:p>
    <w:p w14:paraId="445CA82A" w14:textId="0BB9AE64" w:rsidR="00D5147D" w:rsidRDefault="00D5147D" w:rsidP="000B23DB">
      <w:pPr>
        <w:pStyle w:val="ListParagraph"/>
        <w:spacing w:after="0" w:line="240" w:lineRule="auto"/>
        <w:ind w:left="-142" w:right="4"/>
        <w:rPr>
          <w:rFonts w:ascii="StobiSerif Regular" w:hAnsi="StobiSerif Regular" w:cs="Arial"/>
          <w:i/>
        </w:rPr>
      </w:pPr>
      <w:r w:rsidRPr="00D5147D">
        <w:rPr>
          <w:rFonts w:ascii="StobiSerif Regular" w:hAnsi="StobiSerif Regular" w:cs="Arial"/>
          <w:i/>
        </w:rPr>
        <w:t>Маја Ковачева</w:t>
      </w:r>
      <w:r>
        <w:rPr>
          <w:rFonts w:ascii="StobiSerif Regular" w:hAnsi="StobiSerif Regular" w:cs="Arial"/>
          <w:i/>
        </w:rPr>
        <w:t xml:space="preserve">, предложи дневниот ред да се дополни со точка „Разно“ на кој ќе се дискутира во врска со </w:t>
      </w:r>
      <w:r w:rsidRPr="00D5147D">
        <w:rPr>
          <w:rFonts w:ascii="StobiSerif Regular" w:hAnsi="StobiSerif Regular" w:cs="Arial"/>
          <w:i/>
        </w:rPr>
        <w:t>Методологијата на цени на услуги за  фармацевтска дејност</w:t>
      </w:r>
      <w:r>
        <w:rPr>
          <w:rFonts w:ascii="StobiSerif Regular" w:hAnsi="StobiSerif Regular" w:cs="Arial"/>
          <w:i/>
        </w:rPr>
        <w:t>.</w:t>
      </w:r>
    </w:p>
    <w:p w14:paraId="0321AD1E" w14:textId="77777777" w:rsidR="00C85B87" w:rsidRDefault="00C85B87" w:rsidP="000B23DB">
      <w:pPr>
        <w:pStyle w:val="ListParagraph"/>
        <w:spacing w:after="0" w:line="240" w:lineRule="auto"/>
        <w:ind w:left="-142" w:right="4"/>
        <w:rPr>
          <w:rFonts w:ascii="StobiSerif Regular" w:hAnsi="StobiSerif Regular" w:cs="Arial"/>
          <w:i/>
        </w:rPr>
      </w:pPr>
    </w:p>
    <w:p w14:paraId="64DE9D4E" w14:textId="200F6DBA" w:rsidR="00C85B87" w:rsidRDefault="00C85B87" w:rsidP="000B23DB">
      <w:pPr>
        <w:pStyle w:val="ListParagraph"/>
        <w:spacing w:after="0" w:line="240" w:lineRule="auto"/>
        <w:ind w:left="-142" w:right="4"/>
        <w:rPr>
          <w:rFonts w:ascii="StobiSerif Regular" w:hAnsi="StobiSerif Regular" w:cs="Arial"/>
          <w:i/>
        </w:rPr>
      </w:pPr>
      <w:r w:rsidRPr="00C85B87">
        <w:rPr>
          <w:rFonts w:ascii="StobiSerif Regular" w:hAnsi="StobiSerif Regular" w:cs="Arial"/>
          <w:i/>
        </w:rPr>
        <w:t>Предлогот за дополнување на дневниот ред беше едногласно прифатен, по што се усвои следниот</w:t>
      </w:r>
    </w:p>
    <w:p w14:paraId="54121755" w14:textId="2380A82F" w:rsidR="00C85B87" w:rsidRDefault="00C85B87" w:rsidP="000B23DB">
      <w:pPr>
        <w:pStyle w:val="ListParagraph"/>
        <w:spacing w:after="0" w:line="240" w:lineRule="auto"/>
        <w:ind w:left="-142" w:right="4"/>
        <w:jc w:val="center"/>
        <w:rPr>
          <w:rFonts w:ascii="StobiSerif Regular" w:hAnsi="StobiSerif Regular" w:cs="Arial"/>
          <w:b/>
          <w:bCs/>
          <w:i/>
        </w:rPr>
      </w:pPr>
      <w:r w:rsidRPr="00C85B87">
        <w:rPr>
          <w:rFonts w:ascii="StobiSerif Regular" w:hAnsi="StobiSerif Regular" w:cs="Arial"/>
          <w:b/>
          <w:bCs/>
          <w:i/>
        </w:rPr>
        <w:t>Д Н Е В Е Н  Р Е Д</w:t>
      </w:r>
    </w:p>
    <w:p w14:paraId="1599095C" w14:textId="77777777" w:rsidR="00C85B87" w:rsidRDefault="00C85B87" w:rsidP="000B23DB">
      <w:pPr>
        <w:pStyle w:val="ListParagraph"/>
        <w:spacing w:after="0" w:line="240" w:lineRule="auto"/>
        <w:ind w:left="-142" w:right="4"/>
        <w:jc w:val="center"/>
        <w:rPr>
          <w:rFonts w:ascii="StobiSerif Regular" w:hAnsi="StobiSerif Regular" w:cs="Arial"/>
          <w:b/>
          <w:bCs/>
          <w:i/>
        </w:rPr>
      </w:pPr>
    </w:p>
    <w:p w14:paraId="033C89EC" w14:textId="7C255574" w:rsidR="00C85B87" w:rsidRDefault="00C85B87" w:rsidP="000B23DB">
      <w:pPr>
        <w:pStyle w:val="ListParagraph"/>
        <w:numPr>
          <w:ilvl w:val="0"/>
          <w:numId w:val="32"/>
        </w:numPr>
        <w:spacing w:line="240" w:lineRule="auto"/>
        <w:ind w:left="284" w:right="4"/>
        <w:rPr>
          <w:rFonts w:ascii="StobiSerif Regular" w:hAnsi="StobiSerif Regular" w:cs="Arial"/>
          <w:i/>
        </w:rPr>
      </w:pPr>
      <w:bookmarkStart w:id="0" w:name="_Hlk170115545"/>
      <w:r w:rsidRPr="00C85B87">
        <w:rPr>
          <w:rFonts w:ascii="StobiSerif Regular" w:hAnsi="StobiSerif Regular" w:cs="Arial"/>
          <w:i/>
        </w:rPr>
        <w:t>Усвојување на записникот од Сто шеесет и првата седница на Управниот одбор одржана на 30 мај 2024 година</w:t>
      </w:r>
    </w:p>
    <w:p w14:paraId="2159FE8B" w14:textId="77777777" w:rsidR="000B23DB" w:rsidRPr="00C85B87" w:rsidRDefault="000B23DB" w:rsidP="000B23DB">
      <w:pPr>
        <w:pStyle w:val="ListParagraph"/>
        <w:spacing w:line="240" w:lineRule="auto"/>
        <w:ind w:left="-142" w:right="4"/>
        <w:rPr>
          <w:rFonts w:ascii="StobiSerif Regular" w:hAnsi="StobiSerif Regular" w:cs="Arial"/>
          <w:i/>
        </w:rPr>
      </w:pPr>
    </w:p>
    <w:bookmarkEnd w:id="0"/>
    <w:p w14:paraId="120B184B" w14:textId="0CD5BCC8" w:rsidR="00C85B87" w:rsidRPr="00C85B87" w:rsidRDefault="00C85B87" w:rsidP="000B23DB">
      <w:pPr>
        <w:pStyle w:val="ListParagraph"/>
        <w:numPr>
          <w:ilvl w:val="0"/>
          <w:numId w:val="31"/>
        </w:numPr>
        <w:spacing w:line="240" w:lineRule="auto"/>
        <w:ind w:right="4"/>
        <w:rPr>
          <w:rFonts w:ascii="StobiSerif Regular" w:hAnsi="StobiSerif Regular" w:cs="Arial"/>
          <w:i/>
        </w:rPr>
      </w:pPr>
      <w:r w:rsidRPr="00C85B87">
        <w:rPr>
          <w:rFonts w:ascii="StobiSerif Regular" w:hAnsi="StobiSerif Regular" w:cs="Arial"/>
          <w:i/>
        </w:rPr>
        <w:t>Предлог за утврдување на референтни цени на лекови што не се на Листата на лекови а се сметаат за основни здравствени услуги и кои јавните здравствени установи ги набавуваат по претходна согласност од Министерството за здравство и Фондот за здравствено осигурување</w:t>
      </w:r>
      <w:r w:rsidR="000B23DB">
        <w:rPr>
          <w:rFonts w:ascii="StobiSerif Regular" w:hAnsi="StobiSerif Regular" w:cs="Arial"/>
          <w:i/>
        </w:rPr>
        <w:t>;</w:t>
      </w:r>
    </w:p>
    <w:p w14:paraId="0C874943" w14:textId="0F90EADC" w:rsidR="00C85B87" w:rsidRDefault="00C85B87" w:rsidP="000B23DB">
      <w:pPr>
        <w:pStyle w:val="ListParagraph"/>
        <w:numPr>
          <w:ilvl w:val="0"/>
          <w:numId w:val="31"/>
        </w:numPr>
        <w:spacing w:after="0" w:line="240" w:lineRule="auto"/>
        <w:ind w:right="4"/>
        <w:rPr>
          <w:rFonts w:ascii="StobiSerif Regular" w:hAnsi="StobiSerif Regular" w:cs="Arial"/>
          <w:i/>
        </w:rPr>
      </w:pPr>
      <w:r w:rsidRPr="00C85B87">
        <w:rPr>
          <w:rFonts w:ascii="StobiSerif Regular" w:hAnsi="StobiSerif Regular" w:cs="Arial"/>
          <w:i/>
        </w:rPr>
        <w:t>Анализа на движење на надоместоците на ПЗУ од болничка здравствена заштита од областа детска кардихирургија</w:t>
      </w:r>
      <w:r w:rsidR="000B23DB">
        <w:rPr>
          <w:rFonts w:ascii="StobiSerif Regular" w:hAnsi="StobiSerif Regular" w:cs="Arial"/>
          <w:i/>
        </w:rPr>
        <w:t>;</w:t>
      </w:r>
    </w:p>
    <w:p w14:paraId="75ED8EB7" w14:textId="458EA827" w:rsidR="00C85B87" w:rsidRDefault="00C85B87" w:rsidP="000B23DB">
      <w:pPr>
        <w:pStyle w:val="ListParagraph"/>
        <w:numPr>
          <w:ilvl w:val="0"/>
          <w:numId w:val="31"/>
        </w:numPr>
        <w:spacing w:after="0" w:line="240" w:lineRule="auto"/>
        <w:ind w:right="4"/>
        <w:rPr>
          <w:rFonts w:ascii="StobiSerif Regular" w:hAnsi="StobiSerif Regular" w:cs="Arial"/>
          <w:i/>
        </w:rPr>
      </w:pPr>
      <w:r>
        <w:rPr>
          <w:rFonts w:ascii="StobiSerif Regular" w:hAnsi="StobiSerif Regular" w:cs="Arial"/>
          <w:i/>
        </w:rPr>
        <w:t>Разно</w:t>
      </w:r>
      <w:r w:rsidR="000B23DB">
        <w:rPr>
          <w:rFonts w:ascii="StobiSerif Regular" w:hAnsi="StobiSerif Regular" w:cs="Arial"/>
          <w:i/>
        </w:rPr>
        <w:t>.</w:t>
      </w:r>
    </w:p>
    <w:p w14:paraId="0126A33E" w14:textId="77777777" w:rsidR="00C85B87" w:rsidRDefault="00C85B87" w:rsidP="000B23DB">
      <w:pPr>
        <w:pStyle w:val="ListParagraph"/>
        <w:spacing w:after="0" w:line="240" w:lineRule="auto"/>
        <w:ind w:left="-142" w:right="4"/>
        <w:rPr>
          <w:rFonts w:ascii="StobiSerif Regular" w:hAnsi="StobiSerif Regular" w:cs="Arial"/>
          <w:i/>
        </w:rPr>
      </w:pPr>
    </w:p>
    <w:p w14:paraId="4ACC2355" w14:textId="7606B56C" w:rsidR="00D5147D" w:rsidRDefault="00C85B87" w:rsidP="000B23DB">
      <w:pPr>
        <w:pStyle w:val="ListParagraph"/>
        <w:spacing w:after="0" w:line="240" w:lineRule="auto"/>
        <w:ind w:left="-142" w:right="4"/>
        <w:rPr>
          <w:rFonts w:ascii="StobiSerif Regular" w:hAnsi="StobiSerif Regular" w:cs="Arial"/>
          <w:i/>
        </w:rPr>
      </w:pPr>
      <w:r w:rsidRPr="00C85B87">
        <w:rPr>
          <w:rFonts w:ascii="StobiSerif Regular" w:hAnsi="StobiSerif Regular" w:cs="Arial"/>
          <w:i/>
        </w:rPr>
        <w:t>Потоа се пристапи кон разгледување на точките на дневниот ред.</w:t>
      </w:r>
    </w:p>
    <w:p w14:paraId="693C75AF" w14:textId="77777777" w:rsidR="000B23DB" w:rsidRDefault="000B23DB" w:rsidP="000B23DB">
      <w:pPr>
        <w:pStyle w:val="ListParagraph"/>
        <w:spacing w:after="0" w:line="240" w:lineRule="auto"/>
        <w:ind w:left="-142" w:right="4"/>
        <w:rPr>
          <w:rFonts w:ascii="StobiSerif Regular" w:hAnsi="StobiSerif Regular" w:cs="Arial"/>
          <w:i/>
          <w:lang w:val="en-US"/>
        </w:rPr>
      </w:pPr>
    </w:p>
    <w:p w14:paraId="7318501F" w14:textId="4DDD4D18" w:rsidR="00C85B87" w:rsidRDefault="00C85B87" w:rsidP="000B23DB">
      <w:pPr>
        <w:pStyle w:val="ListParagraph"/>
        <w:numPr>
          <w:ilvl w:val="0"/>
          <w:numId w:val="32"/>
        </w:numPr>
        <w:spacing w:after="0" w:line="240" w:lineRule="auto"/>
        <w:ind w:left="284" w:right="4"/>
        <w:rPr>
          <w:rFonts w:ascii="StobiSerif Regular" w:hAnsi="StobiSerif Regular" w:cs="Arial"/>
          <w:b/>
          <w:bCs/>
          <w:i/>
          <w:lang w:val="en-US"/>
        </w:rPr>
      </w:pPr>
      <w:proofErr w:type="spellStart"/>
      <w:r w:rsidRPr="00C85B87">
        <w:rPr>
          <w:rFonts w:ascii="StobiSerif Regular" w:hAnsi="StobiSerif Regular" w:cs="Arial"/>
          <w:b/>
          <w:bCs/>
          <w:i/>
          <w:lang w:val="en-US"/>
        </w:rPr>
        <w:t>Усвојување</w:t>
      </w:r>
      <w:proofErr w:type="spellEnd"/>
      <w:r w:rsidRPr="00C85B87">
        <w:rPr>
          <w:rFonts w:ascii="StobiSerif Regular" w:hAnsi="StobiSerif Regular" w:cs="Arial"/>
          <w:b/>
          <w:bCs/>
          <w:i/>
          <w:lang w:val="en-US"/>
        </w:rPr>
        <w:t xml:space="preserve"> </w:t>
      </w:r>
      <w:proofErr w:type="spellStart"/>
      <w:r w:rsidRPr="00C85B87">
        <w:rPr>
          <w:rFonts w:ascii="StobiSerif Regular" w:hAnsi="StobiSerif Regular" w:cs="Arial"/>
          <w:b/>
          <w:bCs/>
          <w:i/>
          <w:lang w:val="en-US"/>
        </w:rPr>
        <w:t>на</w:t>
      </w:r>
      <w:proofErr w:type="spellEnd"/>
      <w:r w:rsidRPr="00C85B87">
        <w:rPr>
          <w:rFonts w:ascii="StobiSerif Regular" w:hAnsi="StobiSerif Regular" w:cs="Arial"/>
          <w:b/>
          <w:bCs/>
          <w:i/>
          <w:lang w:val="en-US"/>
        </w:rPr>
        <w:t xml:space="preserve"> </w:t>
      </w:r>
      <w:proofErr w:type="spellStart"/>
      <w:r w:rsidRPr="00C85B87">
        <w:rPr>
          <w:rFonts w:ascii="StobiSerif Regular" w:hAnsi="StobiSerif Regular" w:cs="Arial"/>
          <w:b/>
          <w:bCs/>
          <w:i/>
          <w:lang w:val="en-US"/>
        </w:rPr>
        <w:t>записникот</w:t>
      </w:r>
      <w:proofErr w:type="spellEnd"/>
      <w:r w:rsidRPr="00C85B87">
        <w:rPr>
          <w:rFonts w:ascii="StobiSerif Regular" w:hAnsi="StobiSerif Regular" w:cs="Arial"/>
          <w:b/>
          <w:bCs/>
          <w:i/>
          <w:lang w:val="en-US"/>
        </w:rPr>
        <w:t xml:space="preserve"> </w:t>
      </w:r>
      <w:proofErr w:type="spellStart"/>
      <w:r w:rsidRPr="00C85B87">
        <w:rPr>
          <w:rFonts w:ascii="StobiSerif Regular" w:hAnsi="StobiSerif Regular" w:cs="Arial"/>
          <w:b/>
          <w:bCs/>
          <w:i/>
          <w:lang w:val="en-US"/>
        </w:rPr>
        <w:t>од</w:t>
      </w:r>
      <w:proofErr w:type="spellEnd"/>
      <w:r w:rsidRPr="00C85B87">
        <w:rPr>
          <w:rFonts w:ascii="StobiSerif Regular" w:hAnsi="StobiSerif Regular" w:cs="Arial"/>
          <w:b/>
          <w:bCs/>
          <w:i/>
          <w:lang w:val="en-US"/>
        </w:rPr>
        <w:t xml:space="preserve"> </w:t>
      </w:r>
      <w:proofErr w:type="spellStart"/>
      <w:r w:rsidRPr="00C85B87">
        <w:rPr>
          <w:rFonts w:ascii="StobiSerif Regular" w:hAnsi="StobiSerif Regular" w:cs="Arial"/>
          <w:b/>
          <w:bCs/>
          <w:i/>
          <w:lang w:val="en-US"/>
        </w:rPr>
        <w:t>Сто</w:t>
      </w:r>
      <w:proofErr w:type="spellEnd"/>
      <w:r w:rsidRPr="00C85B87">
        <w:rPr>
          <w:rFonts w:ascii="StobiSerif Regular" w:hAnsi="StobiSerif Regular" w:cs="Arial"/>
          <w:b/>
          <w:bCs/>
          <w:i/>
          <w:lang w:val="en-US"/>
        </w:rPr>
        <w:t xml:space="preserve"> </w:t>
      </w:r>
      <w:proofErr w:type="spellStart"/>
      <w:r w:rsidRPr="00C85B87">
        <w:rPr>
          <w:rFonts w:ascii="StobiSerif Regular" w:hAnsi="StobiSerif Regular" w:cs="Arial"/>
          <w:b/>
          <w:bCs/>
          <w:i/>
          <w:lang w:val="en-US"/>
        </w:rPr>
        <w:t>шеесет</w:t>
      </w:r>
      <w:proofErr w:type="spellEnd"/>
      <w:r w:rsidRPr="00C85B87">
        <w:rPr>
          <w:rFonts w:ascii="StobiSerif Regular" w:hAnsi="StobiSerif Regular" w:cs="Arial"/>
          <w:b/>
          <w:bCs/>
          <w:i/>
          <w:lang w:val="en-US"/>
        </w:rPr>
        <w:t xml:space="preserve"> и </w:t>
      </w:r>
      <w:proofErr w:type="spellStart"/>
      <w:r w:rsidRPr="00C85B87">
        <w:rPr>
          <w:rFonts w:ascii="StobiSerif Regular" w:hAnsi="StobiSerif Regular" w:cs="Arial"/>
          <w:b/>
          <w:bCs/>
          <w:i/>
          <w:lang w:val="en-US"/>
        </w:rPr>
        <w:t>првата</w:t>
      </w:r>
      <w:proofErr w:type="spellEnd"/>
      <w:r w:rsidRPr="00C85B87">
        <w:rPr>
          <w:rFonts w:ascii="StobiSerif Regular" w:hAnsi="StobiSerif Regular" w:cs="Arial"/>
          <w:b/>
          <w:bCs/>
          <w:i/>
          <w:lang w:val="en-US"/>
        </w:rPr>
        <w:t xml:space="preserve"> </w:t>
      </w:r>
      <w:proofErr w:type="spellStart"/>
      <w:r w:rsidRPr="00C85B87">
        <w:rPr>
          <w:rFonts w:ascii="StobiSerif Regular" w:hAnsi="StobiSerif Regular" w:cs="Arial"/>
          <w:b/>
          <w:bCs/>
          <w:i/>
          <w:lang w:val="en-US"/>
        </w:rPr>
        <w:t>седница</w:t>
      </w:r>
      <w:proofErr w:type="spellEnd"/>
      <w:r w:rsidRPr="00C85B87">
        <w:rPr>
          <w:rFonts w:ascii="StobiSerif Regular" w:hAnsi="StobiSerif Regular" w:cs="Arial"/>
          <w:b/>
          <w:bCs/>
          <w:i/>
          <w:lang w:val="en-US"/>
        </w:rPr>
        <w:t xml:space="preserve"> </w:t>
      </w:r>
      <w:proofErr w:type="spellStart"/>
      <w:r w:rsidRPr="00C85B87">
        <w:rPr>
          <w:rFonts w:ascii="StobiSerif Regular" w:hAnsi="StobiSerif Regular" w:cs="Arial"/>
          <w:b/>
          <w:bCs/>
          <w:i/>
          <w:lang w:val="en-US"/>
        </w:rPr>
        <w:t>на</w:t>
      </w:r>
      <w:proofErr w:type="spellEnd"/>
      <w:r w:rsidRPr="00C85B87">
        <w:rPr>
          <w:rFonts w:ascii="StobiSerif Regular" w:hAnsi="StobiSerif Regular" w:cs="Arial"/>
          <w:b/>
          <w:bCs/>
          <w:i/>
          <w:lang w:val="en-US"/>
        </w:rPr>
        <w:t xml:space="preserve"> </w:t>
      </w:r>
      <w:proofErr w:type="spellStart"/>
      <w:r w:rsidRPr="00C85B87">
        <w:rPr>
          <w:rFonts w:ascii="StobiSerif Regular" w:hAnsi="StobiSerif Regular" w:cs="Arial"/>
          <w:b/>
          <w:bCs/>
          <w:i/>
          <w:lang w:val="en-US"/>
        </w:rPr>
        <w:t>Управниот</w:t>
      </w:r>
      <w:proofErr w:type="spellEnd"/>
      <w:r w:rsidRPr="00C85B87">
        <w:rPr>
          <w:rFonts w:ascii="StobiSerif Regular" w:hAnsi="StobiSerif Regular" w:cs="Arial"/>
          <w:b/>
          <w:bCs/>
          <w:i/>
          <w:lang w:val="en-US"/>
        </w:rPr>
        <w:t xml:space="preserve"> </w:t>
      </w:r>
      <w:proofErr w:type="spellStart"/>
      <w:r w:rsidRPr="00C85B87">
        <w:rPr>
          <w:rFonts w:ascii="StobiSerif Regular" w:hAnsi="StobiSerif Regular" w:cs="Arial"/>
          <w:b/>
          <w:bCs/>
          <w:i/>
          <w:lang w:val="en-US"/>
        </w:rPr>
        <w:t>одбор</w:t>
      </w:r>
      <w:proofErr w:type="spellEnd"/>
      <w:r w:rsidRPr="00C85B87">
        <w:rPr>
          <w:rFonts w:ascii="StobiSerif Regular" w:hAnsi="StobiSerif Regular" w:cs="Arial"/>
          <w:b/>
          <w:bCs/>
          <w:i/>
          <w:lang w:val="en-US"/>
        </w:rPr>
        <w:t xml:space="preserve"> </w:t>
      </w:r>
      <w:proofErr w:type="spellStart"/>
      <w:r w:rsidRPr="00C85B87">
        <w:rPr>
          <w:rFonts w:ascii="StobiSerif Regular" w:hAnsi="StobiSerif Regular" w:cs="Arial"/>
          <w:b/>
          <w:bCs/>
          <w:i/>
          <w:lang w:val="en-US"/>
        </w:rPr>
        <w:t>одржана</w:t>
      </w:r>
      <w:proofErr w:type="spellEnd"/>
      <w:r w:rsidRPr="00C85B87">
        <w:rPr>
          <w:rFonts w:ascii="StobiSerif Regular" w:hAnsi="StobiSerif Regular" w:cs="Arial"/>
          <w:b/>
          <w:bCs/>
          <w:i/>
          <w:lang w:val="en-US"/>
        </w:rPr>
        <w:t xml:space="preserve"> </w:t>
      </w:r>
      <w:proofErr w:type="spellStart"/>
      <w:r w:rsidRPr="00C85B87">
        <w:rPr>
          <w:rFonts w:ascii="StobiSerif Regular" w:hAnsi="StobiSerif Regular" w:cs="Arial"/>
          <w:b/>
          <w:bCs/>
          <w:i/>
          <w:lang w:val="en-US"/>
        </w:rPr>
        <w:t>на</w:t>
      </w:r>
      <w:proofErr w:type="spellEnd"/>
      <w:r w:rsidRPr="00C85B87">
        <w:rPr>
          <w:rFonts w:ascii="StobiSerif Regular" w:hAnsi="StobiSerif Regular" w:cs="Arial"/>
          <w:b/>
          <w:bCs/>
          <w:i/>
          <w:lang w:val="en-US"/>
        </w:rPr>
        <w:t xml:space="preserve"> 30 </w:t>
      </w:r>
      <w:proofErr w:type="spellStart"/>
      <w:r w:rsidRPr="00C85B87">
        <w:rPr>
          <w:rFonts w:ascii="StobiSerif Regular" w:hAnsi="StobiSerif Regular" w:cs="Arial"/>
          <w:b/>
          <w:bCs/>
          <w:i/>
          <w:lang w:val="en-US"/>
        </w:rPr>
        <w:t>мај</w:t>
      </w:r>
      <w:proofErr w:type="spellEnd"/>
      <w:r w:rsidRPr="00C85B87">
        <w:rPr>
          <w:rFonts w:ascii="StobiSerif Regular" w:hAnsi="StobiSerif Regular" w:cs="Arial"/>
          <w:b/>
          <w:bCs/>
          <w:i/>
          <w:lang w:val="en-US"/>
        </w:rPr>
        <w:t xml:space="preserve"> 2024 </w:t>
      </w:r>
      <w:proofErr w:type="spellStart"/>
      <w:r w:rsidRPr="00C85B87">
        <w:rPr>
          <w:rFonts w:ascii="StobiSerif Regular" w:hAnsi="StobiSerif Regular" w:cs="Arial"/>
          <w:b/>
          <w:bCs/>
          <w:i/>
          <w:lang w:val="en-US"/>
        </w:rPr>
        <w:t>година</w:t>
      </w:r>
      <w:proofErr w:type="spellEnd"/>
    </w:p>
    <w:p w14:paraId="0503AD1B" w14:textId="77777777" w:rsidR="00C85B87" w:rsidRDefault="00C85B87" w:rsidP="000B23DB">
      <w:pPr>
        <w:pStyle w:val="ListParagraph"/>
        <w:spacing w:after="0" w:line="240" w:lineRule="auto"/>
        <w:ind w:left="-142" w:right="4"/>
        <w:rPr>
          <w:rFonts w:ascii="StobiSerif Regular" w:hAnsi="StobiSerif Regular" w:cs="Arial"/>
          <w:b/>
          <w:bCs/>
          <w:i/>
          <w:lang w:val="en-US"/>
        </w:rPr>
      </w:pPr>
    </w:p>
    <w:p w14:paraId="23BEB5BD" w14:textId="3291EAB7" w:rsidR="00C85B87" w:rsidRPr="00C85B87" w:rsidRDefault="00C85B87" w:rsidP="000B23DB">
      <w:pPr>
        <w:pStyle w:val="ListParagraph"/>
        <w:spacing w:after="0" w:line="240" w:lineRule="auto"/>
        <w:ind w:left="-142" w:right="4"/>
        <w:rPr>
          <w:rFonts w:ascii="StobiSerif Regular" w:hAnsi="StobiSerif Regular" w:cs="Arial"/>
          <w:i/>
        </w:rPr>
      </w:pPr>
      <w:proofErr w:type="spellStart"/>
      <w:r w:rsidRPr="00C85B87">
        <w:rPr>
          <w:rFonts w:ascii="StobiSerif Regular" w:hAnsi="StobiSerif Regular" w:cs="Arial"/>
          <w:i/>
          <w:lang w:val="en-US"/>
        </w:rPr>
        <w:t>Управниот</w:t>
      </w:r>
      <w:proofErr w:type="spellEnd"/>
      <w:r w:rsidRPr="00C85B87">
        <w:rPr>
          <w:rFonts w:ascii="StobiSerif Regular" w:hAnsi="StobiSerif Regular" w:cs="Arial"/>
          <w:i/>
          <w:lang w:val="en-US"/>
        </w:rPr>
        <w:t xml:space="preserve"> </w:t>
      </w:r>
      <w:proofErr w:type="spellStart"/>
      <w:r w:rsidRPr="00C85B87">
        <w:rPr>
          <w:rFonts w:ascii="StobiSerif Regular" w:hAnsi="StobiSerif Regular" w:cs="Arial"/>
          <w:i/>
          <w:lang w:val="en-US"/>
        </w:rPr>
        <w:t>одбор</w:t>
      </w:r>
      <w:proofErr w:type="spellEnd"/>
      <w:r w:rsidRPr="00C85B87">
        <w:rPr>
          <w:rFonts w:ascii="StobiSerif Regular" w:hAnsi="StobiSerif Regular" w:cs="Arial"/>
          <w:i/>
          <w:lang w:val="en-US"/>
        </w:rPr>
        <w:t xml:space="preserve"> </w:t>
      </w:r>
      <w:r w:rsidRPr="00C85B87">
        <w:rPr>
          <w:rFonts w:ascii="StobiSerif Regular" w:hAnsi="StobiSerif Regular" w:cs="Arial"/>
          <w:i/>
        </w:rPr>
        <w:t>без дискусија</w:t>
      </w:r>
      <w:r w:rsidRPr="00C85B87">
        <w:rPr>
          <w:rFonts w:ascii="StobiSerif Regular" w:hAnsi="StobiSerif Regular" w:cs="Arial"/>
          <w:i/>
          <w:lang w:val="en-US"/>
        </w:rPr>
        <w:t xml:space="preserve"> </w:t>
      </w:r>
      <w:proofErr w:type="spellStart"/>
      <w:r w:rsidRPr="00C85B87">
        <w:rPr>
          <w:rFonts w:ascii="StobiSerif Regular" w:hAnsi="StobiSerif Regular" w:cs="Arial"/>
          <w:i/>
          <w:lang w:val="en-US"/>
        </w:rPr>
        <w:t>едногласно</w:t>
      </w:r>
      <w:proofErr w:type="spellEnd"/>
      <w:r w:rsidRPr="00C85B87">
        <w:rPr>
          <w:rFonts w:ascii="StobiSerif Regular" w:hAnsi="StobiSerif Regular" w:cs="Arial"/>
          <w:i/>
          <w:lang w:val="en-US"/>
        </w:rPr>
        <w:t xml:space="preserve"> г</w:t>
      </w:r>
      <w:r w:rsidRPr="00C85B87">
        <w:rPr>
          <w:rFonts w:ascii="StobiSerif Regular" w:hAnsi="StobiSerif Regular" w:cs="Arial"/>
          <w:i/>
        </w:rPr>
        <w:t>о</w:t>
      </w:r>
      <w:r w:rsidRPr="00C85B87">
        <w:rPr>
          <w:rFonts w:ascii="StobiSerif Regular" w:hAnsi="StobiSerif Regular" w:cs="Arial"/>
          <w:i/>
          <w:lang w:val="en-US"/>
        </w:rPr>
        <w:t xml:space="preserve"> </w:t>
      </w:r>
      <w:proofErr w:type="spellStart"/>
      <w:r w:rsidRPr="00C85B87">
        <w:rPr>
          <w:rFonts w:ascii="StobiSerif Regular" w:hAnsi="StobiSerif Regular" w:cs="Arial"/>
          <w:i/>
          <w:lang w:val="en-US"/>
        </w:rPr>
        <w:t>усвои</w:t>
      </w:r>
      <w:proofErr w:type="spellEnd"/>
      <w:r w:rsidRPr="00C85B87">
        <w:rPr>
          <w:rFonts w:ascii="StobiSerif Regular" w:hAnsi="StobiSerif Regular" w:cs="Arial"/>
          <w:i/>
          <w:lang w:val="en-US"/>
        </w:rPr>
        <w:t xml:space="preserve"> </w:t>
      </w:r>
      <w:proofErr w:type="spellStart"/>
      <w:r w:rsidRPr="00C85B87">
        <w:rPr>
          <w:rFonts w:ascii="StobiSerif Regular" w:hAnsi="StobiSerif Regular" w:cs="Arial"/>
          <w:i/>
          <w:lang w:val="en-US"/>
        </w:rPr>
        <w:t>записникот</w:t>
      </w:r>
      <w:proofErr w:type="spellEnd"/>
      <w:r w:rsidRPr="00C85B87">
        <w:rPr>
          <w:rFonts w:ascii="StobiSerif Regular" w:hAnsi="StobiSerif Regular" w:cs="Arial"/>
          <w:i/>
          <w:lang w:val="en-US"/>
        </w:rPr>
        <w:t xml:space="preserve"> </w:t>
      </w:r>
      <w:proofErr w:type="spellStart"/>
      <w:r w:rsidRPr="00C85B87">
        <w:rPr>
          <w:rFonts w:ascii="StobiSerif Regular" w:hAnsi="StobiSerif Regular" w:cs="Arial"/>
          <w:i/>
          <w:lang w:val="en-US"/>
        </w:rPr>
        <w:t>од</w:t>
      </w:r>
      <w:proofErr w:type="spellEnd"/>
      <w:r w:rsidRPr="00C85B87">
        <w:rPr>
          <w:rFonts w:ascii="StobiSerif Regular" w:hAnsi="StobiSerif Regular" w:cs="Arial"/>
          <w:i/>
          <w:lang w:val="en-US"/>
        </w:rPr>
        <w:t xml:space="preserve"> </w:t>
      </w:r>
      <w:proofErr w:type="spellStart"/>
      <w:r w:rsidRPr="00C85B87">
        <w:rPr>
          <w:rFonts w:ascii="StobiSerif Regular" w:hAnsi="StobiSerif Regular" w:cs="Arial"/>
          <w:i/>
          <w:lang w:val="en-US"/>
        </w:rPr>
        <w:t>Сто</w:t>
      </w:r>
      <w:proofErr w:type="spellEnd"/>
      <w:r w:rsidRPr="00C85B87">
        <w:rPr>
          <w:rFonts w:ascii="StobiSerif Regular" w:hAnsi="StobiSerif Regular" w:cs="Arial"/>
          <w:i/>
          <w:lang w:val="en-US"/>
        </w:rPr>
        <w:t xml:space="preserve"> </w:t>
      </w:r>
      <w:proofErr w:type="spellStart"/>
      <w:r w:rsidRPr="00C85B87">
        <w:rPr>
          <w:rFonts w:ascii="StobiSerif Regular" w:hAnsi="StobiSerif Regular" w:cs="Arial"/>
          <w:i/>
          <w:lang w:val="en-US"/>
        </w:rPr>
        <w:t>шеесет</w:t>
      </w:r>
      <w:proofErr w:type="spellEnd"/>
      <w:r w:rsidRPr="00C85B87">
        <w:rPr>
          <w:rFonts w:ascii="StobiSerif Regular" w:hAnsi="StobiSerif Regular" w:cs="Arial"/>
          <w:i/>
          <w:lang w:val="en-US"/>
        </w:rPr>
        <w:t xml:space="preserve"> и </w:t>
      </w:r>
      <w:proofErr w:type="spellStart"/>
      <w:r w:rsidRPr="00C85B87">
        <w:rPr>
          <w:rFonts w:ascii="StobiSerif Regular" w:hAnsi="StobiSerif Regular" w:cs="Arial"/>
          <w:i/>
          <w:lang w:val="en-US"/>
        </w:rPr>
        <w:t>првата</w:t>
      </w:r>
      <w:proofErr w:type="spellEnd"/>
      <w:r w:rsidRPr="00C85B87">
        <w:rPr>
          <w:rFonts w:ascii="StobiSerif Regular" w:hAnsi="StobiSerif Regular" w:cs="Arial"/>
          <w:i/>
          <w:lang w:val="en-US"/>
        </w:rPr>
        <w:t xml:space="preserve"> </w:t>
      </w:r>
      <w:proofErr w:type="spellStart"/>
      <w:r w:rsidRPr="00C85B87">
        <w:rPr>
          <w:rFonts w:ascii="StobiSerif Regular" w:hAnsi="StobiSerif Regular" w:cs="Arial"/>
          <w:i/>
          <w:lang w:val="en-US"/>
        </w:rPr>
        <w:t>седница</w:t>
      </w:r>
      <w:proofErr w:type="spellEnd"/>
      <w:r w:rsidRPr="00C85B87">
        <w:rPr>
          <w:rFonts w:ascii="StobiSerif Regular" w:hAnsi="StobiSerif Regular" w:cs="Arial"/>
          <w:i/>
          <w:lang w:val="en-US"/>
        </w:rPr>
        <w:t xml:space="preserve"> </w:t>
      </w:r>
      <w:proofErr w:type="spellStart"/>
      <w:r w:rsidRPr="00C85B87">
        <w:rPr>
          <w:rFonts w:ascii="StobiSerif Regular" w:hAnsi="StobiSerif Regular" w:cs="Arial"/>
          <w:i/>
          <w:lang w:val="en-US"/>
        </w:rPr>
        <w:t>на</w:t>
      </w:r>
      <w:proofErr w:type="spellEnd"/>
      <w:r w:rsidRPr="00C85B87">
        <w:rPr>
          <w:rFonts w:ascii="StobiSerif Regular" w:hAnsi="StobiSerif Regular" w:cs="Arial"/>
          <w:i/>
          <w:lang w:val="en-US"/>
        </w:rPr>
        <w:t xml:space="preserve"> </w:t>
      </w:r>
      <w:proofErr w:type="spellStart"/>
      <w:r w:rsidRPr="00C85B87">
        <w:rPr>
          <w:rFonts w:ascii="StobiSerif Regular" w:hAnsi="StobiSerif Regular" w:cs="Arial"/>
          <w:i/>
          <w:lang w:val="en-US"/>
        </w:rPr>
        <w:t>Управниот</w:t>
      </w:r>
      <w:proofErr w:type="spellEnd"/>
      <w:r w:rsidRPr="00C85B87">
        <w:rPr>
          <w:rFonts w:ascii="StobiSerif Regular" w:hAnsi="StobiSerif Regular" w:cs="Arial"/>
          <w:i/>
          <w:lang w:val="en-US"/>
        </w:rPr>
        <w:t xml:space="preserve"> </w:t>
      </w:r>
      <w:proofErr w:type="spellStart"/>
      <w:r w:rsidRPr="00C85B87">
        <w:rPr>
          <w:rFonts w:ascii="StobiSerif Regular" w:hAnsi="StobiSerif Regular" w:cs="Arial"/>
          <w:i/>
          <w:lang w:val="en-US"/>
        </w:rPr>
        <w:t>одбор</w:t>
      </w:r>
      <w:proofErr w:type="spellEnd"/>
      <w:r w:rsidRPr="00C85B87">
        <w:rPr>
          <w:rFonts w:ascii="StobiSerif Regular" w:hAnsi="StobiSerif Regular" w:cs="Arial"/>
          <w:i/>
          <w:lang w:val="en-US"/>
        </w:rPr>
        <w:t xml:space="preserve"> </w:t>
      </w:r>
      <w:proofErr w:type="spellStart"/>
      <w:r w:rsidRPr="00C85B87">
        <w:rPr>
          <w:rFonts w:ascii="StobiSerif Regular" w:hAnsi="StobiSerif Regular" w:cs="Arial"/>
          <w:i/>
          <w:lang w:val="en-US"/>
        </w:rPr>
        <w:t>одржана</w:t>
      </w:r>
      <w:proofErr w:type="spellEnd"/>
      <w:r w:rsidRPr="00C85B87">
        <w:rPr>
          <w:rFonts w:ascii="StobiSerif Regular" w:hAnsi="StobiSerif Regular" w:cs="Arial"/>
          <w:i/>
          <w:lang w:val="en-US"/>
        </w:rPr>
        <w:t xml:space="preserve"> </w:t>
      </w:r>
      <w:proofErr w:type="spellStart"/>
      <w:r w:rsidRPr="00C85B87">
        <w:rPr>
          <w:rFonts w:ascii="StobiSerif Regular" w:hAnsi="StobiSerif Regular" w:cs="Arial"/>
          <w:i/>
          <w:lang w:val="en-US"/>
        </w:rPr>
        <w:t>на</w:t>
      </w:r>
      <w:proofErr w:type="spellEnd"/>
      <w:r w:rsidRPr="00C85B87">
        <w:rPr>
          <w:rFonts w:ascii="StobiSerif Regular" w:hAnsi="StobiSerif Regular" w:cs="Arial"/>
          <w:i/>
          <w:lang w:val="en-US"/>
        </w:rPr>
        <w:t xml:space="preserve"> 30 </w:t>
      </w:r>
      <w:proofErr w:type="spellStart"/>
      <w:r w:rsidRPr="00C85B87">
        <w:rPr>
          <w:rFonts w:ascii="StobiSerif Regular" w:hAnsi="StobiSerif Regular" w:cs="Arial"/>
          <w:i/>
          <w:lang w:val="en-US"/>
        </w:rPr>
        <w:t>мај</w:t>
      </w:r>
      <w:proofErr w:type="spellEnd"/>
      <w:r w:rsidRPr="00C85B87">
        <w:rPr>
          <w:rFonts w:ascii="StobiSerif Regular" w:hAnsi="StobiSerif Regular" w:cs="Arial"/>
          <w:i/>
          <w:lang w:val="en-US"/>
        </w:rPr>
        <w:t xml:space="preserve"> 2024 </w:t>
      </w:r>
      <w:proofErr w:type="spellStart"/>
      <w:r w:rsidRPr="00C85B87">
        <w:rPr>
          <w:rFonts w:ascii="StobiSerif Regular" w:hAnsi="StobiSerif Regular" w:cs="Arial"/>
          <w:i/>
          <w:lang w:val="en-US"/>
        </w:rPr>
        <w:t>година</w:t>
      </w:r>
      <w:proofErr w:type="spellEnd"/>
      <w:r w:rsidRPr="00C85B87">
        <w:rPr>
          <w:rFonts w:ascii="StobiSerif Regular" w:hAnsi="StobiSerif Regular" w:cs="Arial"/>
          <w:i/>
        </w:rPr>
        <w:t>.</w:t>
      </w:r>
    </w:p>
    <w:p w14:paraId="18BDCA67" w14:textId="77777777" w:rsidR="00C85B87" w:rsidRDefault="00C85B87" w:rsidP="000B23DB">
      <w:pPr>
        <w:pStyle w:val="ListParagraph"/>
        <w:spacing w:after="0" w:line="240" w:lineRule="auto"/>
        <w:ind w:left="-142" w:right="4"/>
        <w:rPr>
          <w:rFonts w:ascii="StobiSerif Regular" w:hAnsi="StobiSerif Regular" w:cs="Arial"/>
          <w:iCs/>
        </w:rPr>
      </w:pPr>
    </w:p>
    <w:p w14:paraId="63C40969" w14:textId="7ADDACF1" w:rsidR="00C85B87" w:rsidRDefault="00C85B87" w:rsidP="000B23DB">
      <w:pPr>
        <w:pStyle w:val="ListParagraph"/>
        <w:spacing w:after="0" w:line="240" w:lineRule="auto"/>
        <w:ind w:left="-142" w:right="4"/>
        <w:rPr>
          <w:rFonts w:ascii="StobiSerif Regular" w:hAnsi="StobiSerif Regular" w:cs="Arial"/>
          <w:i/>
        </w:rPr>
      </w:pPr>
      <w:r w:rsidRPr="00C85B87">
        <w:rPr>
          <w:rFonts w:ascii="StobiSerif Regular" w:hAnsi="StobiSerif Regular" w:cs="Arial"/>
          <w:b/>
          <w:bCs/>
          <w:i/>
        </w:rPr>
        <w:t>ТОЧКА 1</w:t>
      </w:r>
      <w:r w:rsidR="004D2501">
        <w:rPr>
          <w:rFonts w:ascii="StobiSerif Regular" w:hAnsi="StobiSerif Regular" w:cs="Arial"/>
          <w:b/>
          <w:bCs/>
          <w:i/>
          <w:lang w:val="en-US"/>
        </w:rPr>
        <w:t xml:space="preserve"> -</w:t>
      </w:r>
      <w:r w:rsidRPr="00C85B87">
        <w:rPr>
          <w:rFonts w:ascii="StobiSerif Regular" w:hAnsi="StobiSerif Regular" w:cs="Arial"/>
          <w:i/>
        </w:rPr>
        <w:t xml:space="preserve"> Предлог за утврдување на референтни цени на лекови што не се на Листата на лекови а се сметаат за основни здравствени услуги и кои јавните здравствени установи ги набавуваат по претходна согласност од Министерството за здравство и Фондот за здравствено осигурување</w:t>
      </w:r>
    </w:p>
    <w:p w14:paraId="013E0A1A" w14:textId="77777777" w:rsidR="00C85B87" w:rsidRDefault="00C85B87" w:rsidP="000B23DB">
      <w:pPr>
        <w:pStyle w:val="ListParagraph"/>
        <w:spacing w:after="0" w:line="240" w:lineRule="auto"/>
        <w:ind w:left="-142" w:right="4"/>
        <w:rPr>
          <w:rFonts w:ascii="StobiSerif Regular" w:hAnsi="StobiSerif Regular" w:cs="Arial"/>
          <w:i/>
        </w:rPr>
      </w:pPr>
    </w:p>
    <w:p w14:paraId="31B6EFE0" w14:textId="77777777" w:rsidR="000B23DB" w:rsidRDefault="00C85B87" w:rsidP="000B23DB">
      <w:pPr>
        <w:pStyle w:val="ListParagraph"/>
        <w:spacing w:line="240" w:lineRule="auto"/>
        <w:ind w:left="-142" w:right="4"/>
        <w:rPr>
          <w:rFonts w:ascii="StobiSerif Regular" w:hAnsi="StobiSerif Regular" w:cs="Arial"/>
          <w:i/>
        </w:rPr>
      </w:pPr>
      <w:r w:rsidRPr="00C85B87">
        <w:rPr>
          <w:rFonts w:ascii="StobiSerif Regular" w:hAnsi="StobiSerif Regular" w:cs="Arial"/>
          <w:i/>
        </w:rPr>
        <w:t>Ирена Барутоска</w:t>
      </w:r>
      <w:r>
        <w:rPr>
          <w:rFonts w:ascii="StobiSerif Regular" w:hAnsi="StobiSerif Regular" w:cs="Arial"/>
          <w:i/>
        </w:rPr>
        <w:t>, објасни дека  д</w:t>
      </w:r>
      <w:r w:rsidRPr="00C85B87">
        <w:rPr>
          <w:rFonts w:ascii="StobiSerif Regular" w:hAnsi="StobiSerif Regular" w:cs="Arial"/>
          <w:i/>
        </w:rPr>
        <w:t>оставениот предлог за утврдување на референтни цени на лекови што не се на Листата на лекови кои паѓаат на товар на Фондот се однесува на лекови за кои се доставени барања за согласност за набавка од страна на ЈЗУ УК за детски болести и ЈЗУ УК за ревматологија.</w:t>
      </w:r>
      <w:r>
        <w:rPr>
          <w:rFonts w:ascii="StobiSerif Regular" w:hAnsi="StobiSerif Regular" w:cs="Arial"/>
          <w:i/>
        </w:rPr>
        <w:t xml:space="preserve"> По однос на </w:t>
      </w:r>
      <w:r w:rsidRPr="00C85B87">
        <w:rPr>
          <w:rFonts w:ascii="StobiSerif Regular" w:hAnsi="StobiSerif Regular" w:cs="Arial"/>
          <w:i/>
        </w:rPr>
        <w:t>лековите од барањето на ЈЗУ УК за детски болести (Ivacaftor/tezacaftor/elexacaftor и Ivacaftor)</w:t>
      </w:r>
      <w:r>
        <w:rPr>
          <w:rFonts w:ascii="StobiSerif Regular" w:hAnsi="StobiSerif Regular" w:cs="Arial"/>
          <w:i/>
        </w:rPr>
        <w:t>, појасни дека з</w:t>
      </w:r>
      <w:r w:rsidRPr="00C85B87">
        <w:rPr>
          <w:rFonts w:ascii="StobiSerif Regular" w:hAnsi="StobiSerif Regular" w:cs="Arial"/>
          <w:i/>
        </w:rPr>
        <w:t>а овие лекови во текот на 2024 година (пред стапувањето во сила на Правилникот за изменување и дополнување на Правилникот за начинот и методологијата за утврдување референтни цени на лекови на 02.05.2024 година) на барање на клиниката од Фондот е веќе издадена согласност за нивна набавка во месец март 2024 година.</w:t>
      </w:r>
      <w:r>
        <w:rPr>
          <w:rFonts w:ascii="StobiSerif Regular" w:hAnsi="StobiSerif Regular" w:cs="Arial"/>
          <w:i/>
        </w:rPr>
        <w:t xml:space="preserve"> Притоа, укажа на тоа дека </w:t>
      </w:r>
      <w:r w:rsidRPr="00C85B87">
        <w:rPr>
          <w:rFonts w:ascii="StobiSerif Regular" w:hAnsi="StobiSerif Regular" w:cs="Arial"/>
          <w:i/>
        </w:rPr>
        <w:t xml:space="preserve"> </w:t>
      </w:r>
      <w:r>
        <w:rPr>
          <w:rFonts w:ascii="StobiSerif Regular" w:hAnsi="StobiSerif Regular" w:cs="Arial"/>
          <w:i/>
        </w:rPr>
        <w:t>н</w:t>
      </w:r>
      <w:r w:rsidRPr="00C85B87">
        <w:rPr>
          <w:rFonts w:ascii="StobiSerif Regular" w:hAnsi="StobiSerif Regular" w:cs="Arial"/>
          <w:i/>
        </w:rPr>
        <w:t>аведената согласност е издадена по цените за овие лекови од доставеното барање од клиниката, поради тоа што истите беа пониски од пресметаните референтни цени за тие лекови.</w:t>
      </w:r>
      <w:r w:rsidR="00FE52FA">
        <w:rPr>
          <w:rFonts w:ascii="StobiSerif Regular" w:hAnsi="StobiSerif Regular" w:cs="Arial"/>
          <w:i/>
        </w:rPr>
        <w:t xml:space="preserve"> Посочи дека н</w:t>
      </w:r>
      <w:r w:rsidRPr="00C85B87">
        <w:rPr>
          <w:rFonts w:ascii="StobiSerif Regular" w:hAnsi="StobiSerif Regular" w:cs="Arial"/>
          <w:i/>
        </w:rPr>
        <w:t xml:space="preserve">овото барање доставено од клиниката (по стапувањето во сила на Правилникот) е дополнително барање за дополнителни количини од овие </w:t>
      </w:r>
      <w:r w:rsidRPr="00C85B87">
        <w:rPr>
          <w:rFonts w:ascii="StobiSerif Regular" w:hAnsi="StobiSerif Regular" w:cs="Arial"/>
          <w:i/>
        </w:rPr>
        <w:lastRenderedPageBreak/>
        <w:t>лекови за 5 нови пациенти, затоа што клиниката при спроведената постапка за набавка на овие лекови по првото барање, ги набавила истите по цени кои биле уште пониски и од цените во барањето по кои била издадена и согласноста од Фондот.</w:t>
      </w:r>
      <w:r w:rsidR="00FE52FA">
        <w:rPr>
          <w:rFonts w:ascii="StobiSerif Regular" w:hAnsi="StobiSerif Regular" w:cs="Arial"/>
          <w:i/>
        </w:rPr>
        <w:t xml:space="preserve"> Укажа и на тоа дека ц</w:t>
      </w:r>
      <w:r w:rsidRPr="00C85B87">
        <w:rPr>
          <w:rFonts w:ascii="StobiSerif Regular" w:hAnsi="StobiSerif Regular" w:cs="Arial"/>
          <w:i/>
        </w:rPr>
        <w:t xml:space="preserve">ените во новото барање од клиниката се цените по кои била спроведена набавката на лековите и кои повторно се пониски од пресметаните референтни цени за кои е доставен предлог за нивно утврдување до Управниот одбор. </w:t>
      </w:r>
      <w:r w:rsidR="00FE52FA">
        <w:rPr>
          <w:rFonts w:ascii="StobiSerif Regular" w:hAnsi="StobiSerif Regular" w:cs="Arial"/>
          <w:i/>
        </w:rPr>
        <w:t xml:space="preserve"> Посочи и на тоа дека </w:t>
      </w:r>
      <w:r w:rsidRPr="00C85B87">
        <w:rPr>
          <w:rFonts w:ascii="StobiSerif Regular" w:hAnsi="StobiSerif Regular" w:cs="Arial"/>
          <w:i/>
        </w:rPr>
        <w:t>според одредбите од Правилникот прво мора да бидат утврдени референтни цени за овие лекови на пропишан начин, за да потоа може да биде издадена согласност од Фондот на клиниката.</w:t>
      </w:r>
      <w:r w:rsidR="00FE52FA">
        <w:rPr>
          <w:rFonts w:ascii="StobiSerif Regular" w:hAnsi="StobiSerif Regular" w:cs="Arial"/>
          <w:i/>
        </w:rPr>
        <w:t xml:space="preserve"> Напомена дека </w:t>
      </w:r>
      <w:r w:rsidRPr="00C85B87">
        <w:rPr>
          <w:rFonts w:ascii="StobiSerif Regular" w:hAnsi="StobiSerif Regular" w:cs="Arial"/>
          <w:i/>
        </w:rPr>
        <w:t xml:space="preserve"> </w:t>
      </w:r>
      <w:r w:rsidR="00FE52FA">
        <w:rPr>
          <w:rFonts w:ascii="StobiSerif Regular" w:hAnsi="StobiSerif Regular" w:cs="Arial"/>
          <w:i/>
        </w:rPr>
        <w:t>с</w:t>
      </w:r>
      <w:r w:rsidRPr="00C85B87">
        <w:rPr>
          <w:rFonts w:ascii="StobiSerif Regular" w:hAnsi="StobiSerif Regular" w:cs="Arial"/>
          <w:i/>
        </w:rPr>
        <w:t>огласноста за набавка на овие лекови, по новото барање од клиниката, според прописите, би требало да биде издадена не според предлог референтните цени за овие лекови туку според пониските цени за овие лекови од новото барање.</w:t>
      </w:r>
      <w:r w:rsidR="00FE52FA">
        <w:rPr>
          <w:rFonts w:ascii="StobiSerif Regular" w:hAnsi="StobiSerif Regular" w:cs="Arial"/>
          <w:i/>
        </w:rPr>
        <w:t xml:space="preserve"> Во своето излагање се осврна и на </w:t>
      </w:r>
      <w:r w:rsidRPr="00C85B87">
        <w:rPr>
          <w:rFonts w:ascii="StobiSerif Regular" w:hAnsi="StobiSerif Regular" w:cs="Arial"/>
          <w:i/>
        </w:rPr>
        <w:t>лековите од барањето на ЈЗУ УК за ревматологија (Adalimumab, Denosumab, Etanercept и Infliximab)</w:t>
      </w:r>
      <w:r w:rsidR="00FE52FA">
        <w:rPr>
          <w:rFonts w:ascii="StobiSerif Regular" w:hAnsi="StobiSerif Regular" w:cs="Arial"/>
          <w:i/>
        </w:rPr>
        <w:t xml:space="preserve"> и укажа на тоа дека п</w:t>
      </w:r>
      <w:r w:rsidRPr="00C85B87">
        <w:rPr>
          <w:rFonts w:ascii="StobiSerif Regular" w:hAnsi="StobiSerif Regular" w:cs="Arial"/>
          <w:i/>
        </w:rPr>
        <w:t>редлог референтните цени за лековите</w:t>
      </w:r>
      <w:r w:rsidR="00FE52FA">
        <w:rPr>
          <w:rFonts w:ascii="StobiSerif Regular" w:hAnsi="StobiSerif Regular" w:cs="Arial"/>
          <w:i/>
        </w:rPr>
        <w:t xml:space="preserve"> </w:t>
      </w:r>
      <w:r w:rsidRPr="00C85B87">
        <w:rPr>
          <w:rFonts w:ascii="StobiSerif Regular" w:hAnsi="StobiSerif Regular" w:cs="Arial"/>
          <w:i/>
        </w:rPr>
        <w:t>Adalimumab и Infliximab, се исти со пресметаните цени за овие лекови пред стапувањето во сила на Правилникот за изменување и дополнување на Правилникот за начинот и методологијата за утврдување референтни цени на лекови на 02.05.2024 година, по кои во 2024 година се веќе издадени согласности на ЈЗУ УК за детски болести и ЈЗУ УК за гастроентерохепатологија.</w:t>
      </w:r>
      <w:r w:rsidR="00FE52FA">
        <w:rPr>
          <w:rFonts w:ascii="StobiSerif Regular" w:hAnsi="StobiSerif Regular" w:cs="Arial"/>
          <w:i/>
        </w:rPr>
        <w:t xml:space="preserve"> Посочи дека п</w:t>
      </w:r>
      <w:r w:rsidRPr="00C85B87">
        <w:rPr>
          <w:rFonts w:ascii="StobiSerif Regular" w:hAnsi="StobiSerif Regular" w:cs="Arial"/>
          <w:i/>
        </w:rPr>
        <w:t>редлог референтната цена за лекот Etanercept, е иста со пресметаната цена за овој лек пред стапувањето во сила на Правилникот, по која во 2024 година е веќе издадена согласност на ЈЗУ УК за детски болести.</w:t>
      </w:r>
      <w:r w:rsidR="00FE52FA">
        <w:rPr>
          <w:rFonts w:ascii="StobiSerif Regular" w:hAnsi="StobiSerif Regular" w:cs="Arial"/>
          <w:i/>
        </w:rPr>
        <w:t xml:space="preserve"> Укажа и на тоа дека з</w:t>
      </w:r>
      <w:r w:rsidRPr="00C85B87">
        <w:rPr>
          <w:rFonts w:ascii="StobiSerif Regular" w:hAnsi="StobiSerif Regular" w:cs="Arial"/>
          <w:i/>
        </w:rPr>
        <w:t>а лекот Denosumab со јачина од 60mg, во 2024 година прв пат се пресметува рефер</w:t>
      </w:r>
      <w:r w:rsidR="00D91EB3">
        <w:rPr>
          <w:rFonts w:ascii="StobiSerif Regular" w:hAnsi="StobiSerif Regular" w:cs="Arial"/>
          <w:i/>
        </w:rPr>
        <w:t>ентна</w:t>
      </w:r>
      <w:r w:rsidRPr="00C85B87">
        <w:rPr>
          <w:rFonts w:ascii="StobiSerif Regular" w:hAnsi="StobiSerif Regular" w:cs="Arial"/>
          <w:i/>
        </w:rPr>
        <w:t xml:space="preserve"> цена.</w:t>
      </w:r>
    </w:p>
    <w:p w14:paraId="44A6CFA6" w14:textId="77777777" w:rsidR="000B23DB" w:rsidRDefault="000B23DB" w:rsidP="000B23DB">
      <w:pPr>
        <w:pStyle w:val="ListParagraph"/>
        <w:spacing w:line="240" w:lineRule="auto"/>
        <w:ind w:left="-142" w:right="4"/>
        <w:rPr>
          <w:rFonts w:ascii="StobiSerif Regular" w:hAnsi="StobiSerif Regular" w:cs="Arial"/>
          <w:i/>
        </w:rPr>
      </w:pPr>
    </w:p>
    <w:p w14:paraId="145C0F62" w14:textId="521D2F27" w:rsidR="00D91EB3" w:rsidRDefault="00D91EB3" w:rsidP="000B23DB">
      <w:pPr>
        <w:pStyle w:val="ListParagraph"/>
        <w:spacing w:line="240" w:lineRule="auto"/>
        <w:ind w:left="-142" w:right="4"/>
        <w:rPr>
          <w:rFonts w:ascii="StobiSerif Regular" w:hAnsi="StobiSerif Regular" w:cs="Arial"/>
          <w:i/>
        </w:rPr>
      </w:pPr>
      <w:r>
        <w:rPr>
          <w:rFonts w:ascii="StobiSerif Regular" w:hAnsi="StobiSerif Regular" w:cs="Arial"/>
          <w:i/>
        </w:rPr>
        <w:t>Управниот одбор</w:t>
      </w:r>
      <w:r w:rsidRPr="00D91EB3">
        <w:rPr>
          <w:rFonts w:ascii="StobiSerif Regular" w:hAnsi="StobiSerif Regular" w:cs="Arial"/>
          <w:i/>
        </w:rPr>
        <w:t xml:space="preserve">, без дискусија едногласно донесе </w:t>
      </w:r>
    </w:p>
    <w:p w14:paraId="73B45993" w14:textId="7A14B8A2" w:rsidR="00D91EB3" w:rsidRPr="00D91EB3" w:rsidRDefault="00D91EB3" w:rsidP="000B23DB">
      <w:pPr>
        <w:jc w:val="center"/>
        <w:rPr>
          <w:rFonts w:ascii="StobiSerif Regular" w:eastAsia="Calibri" w:hAnsi="StobiSerif Regular" w:cs="Arial"/>
          <w:b/>
          <w:bCs/>
          <w:i/>
          <w:sz w:val="22"/>
          <w:szCs w:val="22"/>
          <w:lang w:eastAsia="en-US"/>
        </w:rPr>
      </w:pPr>
      <w:r w:rsidRPr="00D91EB3">
        <w:rPr>
          <w:rFonts w:ascii="StobiSerif Regular" w:eastAsia="Calibri" w:hAnsi="StobiSerif Regular" w:cs="Arial"/>
          <w:b/>
          <w:bCs/>
          <w:i/>
          <w:sz w:val="22"/>
          <w:szCs w:val="22"/>
          <w:lang w:eastAsia="en-US"/>
        </w:rPr>
        <w:t>Одлука</w:t>
      </w:r>
    </w:p>
    <w:p w14:paraId="52A52600" w14:textId="59515096" w:rsidR="00D91EB3" w:rsidRPr="00D91EB3" w:rsidRDefault="00D91EB3" w:rsidP="000B23DB">
      <w:pPr>
        <w:jc w:val="center"/>
        <w:rPr>
          <w:rFonts w:ascii="StobiSerif Regular" w:eastAsia="Calibri" w:hAnsi="StobiSerif Regular" w:cs="Arial"/>
          <w:b/>
          <w:bCs/>
          <w:i/>
          <w:sz w:val="22"/>
          <w:szCs w:val="22"/>
          <w:lang w:eastAsia="en-US"/>
        </w:rPr>
      </w:pPr>
      <w:r w:rsidRPr="00D91EB3">
        <w:rPr>
          <w:rFonts w:ascii="StobiSerif Regular" w:eastAsia="Calibri" w:hAnsi="StobiSerif Regular" w:cs="Arial"/>
          <w:b/>
          <w:bCs/>
          <w:i/>
          <w:sz w:val="22"/>
          <w:szCs w:val="22"/>
          <w:lang w:eastAsia="en-US"/>
        </w:rPr>
        <w:t>за дополнување на Одлука за утврдување на референтни цени на лекови што не се на листата на лекови а се сметаат за основни здравствени услуги и кои јавните здравствени установи ги набавуваат по претходна согласност од Министерството за здравство и Фондот за здравствено осигурување</w:t>
      </w:r>
    </w:p>
    <w:p w14:paraId="3388550C" w14:textId="77777777" w:rsidR="00581E96" w:rsidRPr="00581E96" w:rsidRDefault="00581E96" w:rsidP="000B23DB">
      <w:pPr>
        <w:pStyle w:val="ListParagraph"/>
        <w:spacing w:line="240" w:lineRule="auto"/>
        <w:ind w:left="-142" w:right="4"/>
        <w:rPr>
          <w:rFonts w:ascii="StobiSerif Regular" w:hAnsi="StobiSerif Regular" w:cs="Arial"/>
          <w:b/>
          <w:bCs/>
          <w:i/>
        </w:rPr>
      </w:pPr>
    </w:p>
    <w:p w14:paraId="4B526ADD" w14:textId="2205337C" w:rsidR="004D2501" w:rsidRDefault="004D2501" w:rsidP="000B23DB">
      <w:pPr>
        <w:pStyle w:val="ListParagraph"/>
        <w:spacing w:line="240" w:lineRule="auto"/>
        <w:ind w:left="-142" w:right="4"/>
        <w:rPr>
          <w:rFonts w:ascii="StobiSerif Regular" w:hAnsi="StobiSerif Regular" w:cs="Arial"/>
          <w:b/>
          <w:bCs/>
          <w:i/>
          <w:lang w:val="en-US"/>
        </w:rPr>
      </w:pPr>
      <w:r w:rsidRPr="004D2501">
        <w:rPr>
          <w:rFonts w:ascii="StobiSerif Regular" w:hAnsi="StobiSerif Regular" w:cs="Arial"/>
          <w:b/>
          <w:bCs/>
          <w:i/>
          <w:lang w:val="en-US"/>
        </w:rPr>
        <w:t xml:space="preserve">ТОЧКА </w:t>
      </w:r>
      <w:r>
        <w:rPr>
          <w:rFonts w:ascii="StobiSerif Regular" w:hAnsi="StobiSerif Regular" w:cs="Arial"/>
          <w:b/>
          <w:bCs/>
          <w:i/>
          <w:lang w:val="en-US"/>
        </w:rPr>
        <w:t xml:space="preserve">2 - </w:t>
      </w:r>
      <w:proofErr w:type="spellStart"/>
      <w:r w:rsidRPr="000B23DB">
        <w:rPr>
          <w:rFonts w:ascii="StobiSerif Regular" w:hAnsi="StobiSerif Regular" w:cs="Arial"/>
          <w:i/>
          <w:lang w:val="en-US"/>
        </w:rPr>
        <w:t>Анализа</w:t>
      </w:r>
      <w:proofErr w:type="spellEnd"/>
      <w:r w:rsidRPr="000B23DB">
        <w:rPr>
          <w:rFonts w:ascii="StobiSerif Regular" w:hAnsi="StobiSerif Regular" w:cs="Arial"/>
          <w:i/>
          <w:lang w:val="en-US"/>
        </w:rPr>
        <w:t xml:space="preserve"> </w:t>
      </w:r>
      <w:proofErr w:type="spellStart"/>
      <w:r w:rsidRPr="000B23DB">
        <w:rPr>
          <w:rFonts w:ascii="StobiSerif Regular" w:hAnsi="StobiSerif Regular" w:cs="Arial"/>
          <w:i/>
          <w:lang w:val="en-US"/>
        </w:rPr>
        <w:t>на</w:t>
      </w:r>
      <w:proofErr w:type="spellEnd"/>
      <w:r w:rsidRPr="000B23DB">
        <w:rPr>
          <w:rFonts w:ascii="StobiSerif Regular" w:hAnsi="StobiSerif Regular" w:cs="Arial"/>
          <w:i/>
          <w:lang w:val="en-US"/>
        </w:rPr>
        <w:t xml:space="preserve"> </w:t>
      </w:r>
      <w:proofErr w:type="spellStart"/>
      <w:r w:rsidRPr="000B23DB">
        <w:rPr>
          <w:rFonts w:ascii="StobiSerif Regular" w:hAnsi="StobiSerif Regular" w:cs="Arial"/>
          <w:i/>
          <w:lang w:val="en-US"/>
        </w:rPr>
        <w:t>движење</w:t>
      </w:r>
      <w:proofErr w:type="spellEnd"/>
      <w:r w:rsidRPr="000B23DB">
        <w:rPr>
          <w:rFonts w:ascii="StobiSerif Regular" w:hAnsi="StobiSerif Regular" w:cs="Arial"/>
          <w:i/>
          <w:lang w:val="en-US"/>
        </w:rPr>
        <w:t xml:space="preserve"> </w:t>
      </w:r>
      <w:proofErr w:type="spellStart"/>
      <w:r w:rsidRPr="000B23DB">
        <w:rPr>
          <w:rFonts w:ascii="StobiSerif Regular" w:hAnsi="StobiSerif Regular" w:cs="Arial"/>
          <w:i/>
          <w:lang w:val="en-US"/>
        </w:rPr>
        <w:t>на</w:t>
      </w:r>
      <w:proofErr w:type="spellEnd"/>
      <w:r w:rsidRPr="000B23DB">
        <w:rPr>
          <w:rFonts w:ascii="StobiSerif Regular" w:hAnsi="StobiSerif Regular" w:cs="Arial"/>
          <w:i/>
          <w:lang w:val="en-US"/>
        </w:rPr>
        <w:t xml:space="preserve"> </w:t>
      </w:r>
      <w:proofErr w:type="spellStart"/>
      <w:r w:rsidRPr="000B23DB">
        <w:rPr>
          <w:rFonts w:ascii="StobiSerif Regular" w:hAnsi="StobiSerif Regular" w:cs="Arial"/>
          <w:i/>
          <w:lang w:val="en-US"/>
        </w:rPr>
        <w:t>надоместоците</w:t>
      </w:r>
      <w:proofErr w:type="spellEnd"/>
      <w:r w:rsidRPr="000B23DB">
        <w:rPr>
          <w:rFonts w:ascii="StobiSerif Regular" w:hAnsi="StobiSerif Regular" w:cs="Arial"/>
          <w:i/>
          <w:lang w:val="en-US"/>
        </w:rPr>
        <w:t xml:space="preserve"> </w:t>
      </w:r>
      <w:proofErr w:type="spellStart"/>
      <w:r w:rsidRPr="000B23DB">
        <w:rPr>
          <w:rFonts w:ascii="StobiSerif Regular" w:hAnsi="StobiSerif Regular" w:cs="Arial"/>
          <w:i/>
          <w:lang w:val="en-US"/>
        </w:rPr>
        <w:t>на</w:t>
      </w:r>
      <w:proofErr w:type="spellEnd"/>
      <w:r w:rsidRPr="000B23DB">
        <w:rPr>
          <w:rFonts w:ascii="StobiSerif Regular" w:hAnsi="StobiSerif Regular" w:cs="Arial"/>
          <w:i/>
          <w:lang w:val="en-US"/>
        </w:rPr>
        <w:t xml:space="preserve"> ПЗУ </w:t>
      </w:r>
      <w:proofErr w:type="spellStart"/>
      <w:r w:rsidRPr="000B23DB">
        <w:rPr>
          <w:rFonts w:ascii="StobiSerif Regular" w:hAnsi="StobiSerif Regular" w:cs="Arial"/>
          <w:i/>
          <w:lang w:val="en-US"/>
        </w:rPr>
        <w:t>од</w:t>
      </w:r>
      <w:proofErr w:type="spellEnd"/>
      <w:r w:rsidRPr="000B23DB">
        <w:rPr>
          <w:rFonts w:ascii="StobiSerif Regular" w:hAnsi="StobiSerif Regular" w:cs="Arial"/>
          <w:i/>
          <w:lang w:val="en-US"/>
        </w:rPr>
        <w:t xml:space="preserve"> </w:t>
      </w:r>
      <w:proofErr w:type="spellStart"/>
      <w:r w:rsidRPr="000B23DB">
        <w:rPr>
          <w:rFonts w:ascii="StobiSerif Regular" w:hAnsi="StobiSerif Regular" w:cs="Arial"/>
          <w:i/>
          <w:lang w:val="en-US"/>
        </w:rPr>
        <w:t>болничка</w:t>
      </w:r>
      <w:proofErr w:type="spellEnd"/>
      <w:r w:rsidRPr="000B23DB">
        <w:rPr>
          <w:rFonts w:ascii="StobiSerif Regular" w:hAnsi="StobiSerif Regular" w:cs="Arial"/>
          <w:i/>
          <w:lang w:val="en-US"/>
        </w:rPr>
        <w:t xml:space="preserve"> </w:t>
      </w:r>
      <w:proofErr w:type="spellStart"/>
      <w:r w:rsidRPr="000B23DB">
        <w:rPr>
          <w:rFonts w:ascii="StobiSerif Regular" w:hAnsi="StobiSerif Regular" w:cs="Arial"/>
          <w:i/>
          <w:lang w:val="en-US"/>
        </w:rPr>
        <w:t>здравствена</w:t>
      </w:r>
      <w:proofErr w:type="spellEnd"/>
      <w:r w:rsidRPr="000B23DB">
        <w:rPr>
          <w:rFonts w:ascii="StobiSerif Regular" w:hAnsi="StobiSerif Regular" w:cs="Arial"/>
          <w:i/>
          <w:lang w:val="en-US"/>
        </w:rPr>
        <w:t xml:space="preserve"> </w:t>
      </w:r>
      <w:proofErr w:type="spellStart"/>
      <w:r w:rsidRPr="000B23DB">
        <w:rPr>
          <w:rFonts w:ascii="StobiSerif Regular" w:hAnsi="StobiSerif Regular" w:cs="Arial"/>
          <w:i/>
          <w:lang w:val="en-US"/>
        </w:rPr>
        <w:t>заштита</w:t>
      </w:r>
      <w:proofErr w:type="spellEnd"/>
      <w:r w:rsidRPr="000B23DB">
        <w:rPr>
          <w:rFonts w:ascii="StobiSerif Regular" w:hAnsi="StobiSerif Regular" w:cs="Arial"/>
          <w:i/>
          <w:lang w:val="en-US"/>
        </w:rPr>
        <w:t xml:space="preserve"> </w:t>
      </w:r>
      <w:proofErr w:type="spellStart"/>
      <w:r w:rsidRPr="000B23DB">
        <w:rPr>
          <w:rFonts w:ascii="StobiSerif Regular" w:hAnsi="StobiSerif Regular" w:cs="Arial"/>
          <w:i/>
          <w:lang w:val="en-US"/>
        </w:rPr>
        <w:t>од</w:t>
      </w:r>
      <w:proofErr w:type="spellEnd"/>
      <w:r w:rsidRPr="000B23DB">
        <w:rPr>
          <w:rFonts w:ascii="StobiSerif Regular" w:hAnsi="StobiSerif Regular" w:cs="Arial"/>
          <w:i/>
          <w:lang w:val="en-US"/>
        </w:rPr>
        <w:t xml:space="preserve"> </w:t>
      </w:r>
      <w:proofErr w:type="spellStart"/>
      <w:r w:rsidRPr="000B23DB">
        <w:rPr>
          <w:rFonts w:ascii="StobiSerif Regular" w:hAnsi="StobiSerif Regular" w:cs="Arial"/>
          <w:i/>
          <w:lang w:val="en-US"/>
        </w:rPr>
        <w:t>областа</w:t>
      </w:r>
      <w:proofErr w:type="spellEnd"/>
      <w:r w:rsidRPr="000B23DB">
        <w:rPr>
          <w:rFonts w:ascii="StobiSerif Regular" w:hAnsi="StobiSerif Regular" w:cs="Arial"/>
          <w:i/>
          <w:lang w:val="en-US"/>
        </w:rPr>
        <w:t xml:space="preserve"> </w:t>
      </w:r>
      <w:proofErr w:type="spellStart"/>
      <w:r w:rsidRPr="000B23DB">
        <w:rPr>
          <w:rFonts w:ascii="StobiSerif Regular" w:hAnsi="StobiSerif Regular" w:cs="Arial"/>
          <w:i/>
          <w:lang w:val="en-US"/>
        </w:rPr>
        <w:t>детска</w:t>
      </w:r>
      <w:proofErr w:type="spellEnd"/>
      <w:r w:rsidRPr="000B23DB">
        <w:rPr>
          <w:rFonts w:ascii="StobiSerif Regular" w:hAnsi="StobiSerif Regular" w:cs="Arial"/>
          <w:i/>
          <w:lang w:val="en-US"/>
        </w:rPr>
        <w:t xml:space="preserve"> </w:t>
      </w:r>
      <w:proofErr w:type="spellStart"/>
      <w:r w:rsidRPr="000B23DB">
        <w:rPr>
          <w:rFonts w:ascii="StobiSerif Regular" w:hAnsi="StobiSerif Regular" w:cs="Arial"/>
          <w:i/>
          <w:lang w:val="en-US"/>
        </w:rPr>
        <w:t>кардихирургија</w:t>
      </w:r>
      <w:proofErr w:type="spellEnd"/>
    </w:p>
    <w:p w14:paraId="284FF9E5" w14:textId="77777777" w:rsidR="00B73DBA" w:rsidRPr="00B73DBA" w:rsidRDefault="00B73DBA" w:rsidP="000B23DB">
      <w:pPr>
        <w:pStyle w:val="ListParagraph"/>
        <w:spacing w:line="240" w:lineRule="auto"/>
        <w:ind w:left="-142" w:right="4"/>
        <w:rPr>
          <w:rFonts w:ascii="StobiSerif Regular" w:hAnsi="StobiSerif Regular" w:cs="Arial"/>
          <w:b/>
          <w:bCs/>
          <w:i/>
        </w:rPr>
      </w:pPr>
    </w:p>
    <w:p w14:paraId="3409CEEF" w14:textId="034CBFA8" w:rsidR="004D2501" w:rsidRDefault="004D2501" w:rsidP="000B23DB">
      <w:pPr>
        <w:pStyle w:val="ListParagraph"/>
        <w:spacing w:line="240" w:lineRule="auto"/>
        <w:ind w:left="-142" w:right="4"/>
        <w:rPr>
          <w:rFonts w:ascii="StobiSerif Regular" w:hAnsi="StobiSerif Regular" w:cs="Arial"/>
          <w:i/>
        </w:rPr>
      </w:pPr>
      <w:proofErr w:type="spellStart"/>
      <w:r w:rsidRPr="004D2501">
        <w:rPr>
          <w:rFonts w:ascii="StobiSerif Regular" w:hAnsi="StobiSerif Regular" w:cs="Arial"/>
          <w:i/>
          <w:lang w:val="en-US"/>
        </w:rPr>
        <w:t>Тања</w:t>
      </w:r>
      <w:proofErr w:type="spellEnd"/>
      <w:r w:rsidRPr="004D2501">
        <w:rPr>
          <w:rFonts w:ascii="StobiSerif Regular" w:hAnsi="StobiSerif Regular" w:cs="Arial"/>
          <w:i/>
          <w:lang w:val="en-US"/>
        </w:rPr>
        <w:t xml:space="preserve"> </w:t>
      </w:r>
      <w:proofErr w:type="spellStart"/>
      <w:r w:rsidRPr="004D2501">
        <w:rPr>
          <w:rFonts w:ascii="StobiSerif Regular" w:hAnsi="StobiSerif Regular" w:cs="Arial"/>
          <w:i/>
          <w:lang w:val="en-US"/>
        </w:rPr>
        <w:t>Дејаноска</w:t>
      </w:r>
      <w:proofErr w:type="spellEnd"/>
      <w:r w:rsidRPr="004D2501">
        <w:rPr>
          <w:rFonts w:ascii="StobiSerif Regular" w:hAnsi="StobiSerif Regular" w:cs="Arial"/>
          <w:i/>
          <w:lang w:val="en-US"/>
        </w:rPr>
        <w:t xml:space="preserve">, </w:t>
      </w:r>
      <w:r>
        <w:rPr>
          <w:rFonts w:ascii="StobiSerif Regular" w:hAnsi="StobiSerif Regular" w:cs="Arial"/>
          <w:i/>
        </w:rPr>
        <w:t xml:space="preserve">ги потсети членовите дека на минатата седница се отвори прашањето за надоместоците за детската кардиохирургија и дека Управниот одбор донел заклучок да се достави </w:t>
      </w:r>
      <w:r w:rsidRPr="004D2501">
        <w:rPr>
          <w:rFonts w:ascii="StobiSerif Regular" w:hAnsi="StobiSerif Regular" w:cs="Arial"/>
          <w:i/>
        </w:rPr>
        <w:t>извештај за бројот на детски кардиохирушки интервенции/бројот на оперирани деца во 2023 година и во првите два квартали од 2024 година во болниците Аџибадем Систина и Жан Митрев</w:t>
      </w:r>
      <w:r>
        <w:rPr>
          <w:rFonts w:ascii="StobiSerif Regular" w:hAnsi="StobiSerif Regular" w:cs="Arial"/>
          <w:i/>
        </w:rPr>
        <w:t xml:space="preserve"> Скопје</w:t>
      </w:r>
      <w:r w:rsidR="00B73DBA">
        <w:rPr>
          <w:rFonts w:ascii="StobiSerif Regular" w:hAnsi="StobiSerif Regular" w:cs="Arial"/>
          <w:i/>
        </w:rPr>
        <w:t>, за што службите во Фондот изготвиле Анализа и ја доставиле на разгледување  како точка на дневен ред. Укажа и на тоа дека е потребно да се изнајде соодветно решение и</w:t>
      </w:r>
      <w:r w:rsidR="00B70F42">
        <w:rPr>
          <w:rFonts w:ascii="StobiSerif Regular" w:hAnsi="StobiSerif Regular" w:cs="Arial"/>
          <w:i/>
        </w:rPr>
        <w:t xml:space="preserve"> предложи</w:t>
      </w:r>
      <w:r w:rsidR="00B73DBA">
        <w:rPr>
          <w:rFonts w:ascii="StobiSerif Regular" w:hAnsi="StobiSerif Regular" w:cs="Arial"/>
          <w:i/>
        </w:rPr>
        <w:t xml:space="preserve"> да се определи условен буџет</w:t>
      </w:r>
      <w:r w:rsidR="00B70F42">
        <w:rPr>
          <w:rFonts w:ascii="StobiSerif Regular" w:hAnsi="StobiSerif Regular" w:cs="Arial"/>
          <w:i/>
        </w:rPr>
        <w:t xml:space="preserve"> од </w:t>
      </w:r>
      <w:r w:rsidR="00B70F42" w:rsidRPr="00B70F42">
        <w:rPr>
          <w:rFonts w:ascii="StobiSerif Regular" w:hAnsi="StobiSerif Regular" w:cs="Arial"/>
          <w:i/>
        </w:rPr>
        <w:t>80 милиони денари</w:t>
      </w:r>
      <w:r w:rsidR="00B73DBA">
        <w:rPr>
          <w:rFonts w:ascii="StobiSerif Regular" w:hAnsi="StobiSerif Regular" w:cs="Arial"/>
          <w:i/>
        </w:rPr>
        <w:t xml:space="preserve"> за детска кардиохирургија  кој нема да биде дел од основниот буџет на болниците. </w:t>
      </w:r>
      <w:r w:rsidR="00C7569E">
        <w:rPr>
          <w:rFonts w:ascii="StobiSerif Regular" w:hAnsi="StobiSerif Regular" w:cs="Arial"/>
          <w:i/>
        </w:rPr>
        <w:t xml:space="preserve">Напомена дека </w:t>
      </w:r>
      <w:r w:rsidR="00B73DBA">
        <w:rPr>
          <w:rFonts w:ascii="StobiSerif Regular" w:hAnsi="StobiSerif Regular" w:cs="Arial"/>
          <w:i/>
        </w:rPr>
        <w:t>овој посебен буџет болниците ќе го користат по потреба</w:t>
      </w:r>
      <w:r w:rsidR="00B70F42">
        <w:rPr>
          <w:rFonts w:ascii="StobiSerif Regular" w:hAnsi="StobiSerif Regular" w:cs="Arial"/>
          <w:i/>
        </w:rPr>
        <w:t xml:space="preserve"> и</w:t>
      </w:r>
      <w:r w:rsidR="00C7569E">
        <w:rPr>
          <w:rFonts w:ascii="StobiSerif Regular" w:hAnsi="StobiSerif Regular" w:cs="Arial"/>
          <w:i/>
        </w:rPr>
        <w:t xml:space="preserve"> дека</w:t>
      </w:r>
      <w:r w:rsidR="00B70F42">
        <w:rPr>
          <w:rFonts w:ascii="StobiSerif Regular" w:hAnsi="StobiSerif Regular" w:cs="Arial"/>
          <w:i/>
        </w:rPr>
        <w:t xml:space="preserve"> неговата реализација </w:t>
      </w:r>
      <w:r w:rsidR="00C7569E">
        <w:rPr>
          <w:rFonts w:ascii="StobiSerif Regular" w:hAnsi="StobiSerif Regular" w:cs="Arial"/>
          <w:i/>
        </w:rPr>
        <w:t xml:space="preserve">треба </w:t>
      </w:r>
      <w:r w:rsidR="00B70F42">
        <w:rPr>
          <w:rFonts w:ascii="StobiSerif Regular" w:hAnsi="StobiSerif Regular" w:cs="Arial"/>
          <w:i/>
        </w:rPr>
        <w:t>да биде контролирана од страна на Фондот</w:t>
      </w:r>
      <w:r w:rsidR="001A5990">
        <w:rPr>
          <w:rFonts w:ascii="StobiSerif Regular" w:hAnsi="StobiSerif Regular" w:cs="Arial"/>
          <w:i/>
        </w:rPr>
        <w:t xml:space="preserve">, </w:t>
      </w:r>
      <w:r w:rsidR="001A5990" w:rsidRPr="001A5990">
        <w:rPr>
          <w:rFonts w:ascii="StobiSerif Regular" w:hAnsi="StobiSerif Regular" w:cs="Arial"/>
          <w:i/>
        </w:rPr>
        <w:t>на месечно или квартално ниво</w:t>
      </w:r>
      <w:r w:rsidR="001A5990">
        <w:rPr>
          <w:rFonts w:ascii="StobiSerif Regular" w:hAnsi="StobiSerif Regular" w:cs="Arial"/>
          <w:i/>
        </w:rPr>
        <w:t>.</w:t>
      </w:r>
      <w:r w:rsidR="00B70F42">
        <w:rPr>
          <w:rFonts w:ascii="StobiSerif Regular" w:hAnsi="StobiSerif Regular" w:cs="Arial"/>
          <w:i/>
        </w:rPr>
        <w:t xml:space="preserve"> </w:t>
      </w:r>
    </w:p>
    <w:p w14:paraId="5AE6F1FA" w14:textId="77777777" w:rsidR="00C7569E" w:rsidRDefault="00C7569E" w:rsidP="000B23DB">
      <w:pPr>
        <w:pStyle w:val="ListParagraph"/>
        <w:spacing w:line="240" w:lineRule="auto"/>
        <w:ind w:left="-142" w:right="4"/>
        <w:rPr>
          <w:rFonts w:ascii="StobiSerif Regular" w:hAnsi="StobiSerif Regular" w:cs="Arial"/>
          <w:i/>
        </w:rPr>
      </w:pPr>
    </w:p>
    <w:p w14:paraId="22904DF0" w14:textId="5E1C711D" w:rsidR="00C7569E" w:rsidRDefault="00C7569E" w:rsidP="000B23DB">
      <w:pPr>
        <w:pStyle w:val="ListParagraph"/>
        <w:spacing w:line="240" w:lineRule="auto"/>
        <w:ind w:left="-142" w:right="4"/>
        <w:rPr>
          <w:rFonts w:ascii="StobiSerif Regular" w:hAnsi="StobiSerif Regular" w:cs="Arial"/>
          <w:i/>
        </w:rPr>
      </w:pPr>
      <w:r>
        <w:rPr>
          <w:rFonts w:ascii="StobiSerif Regular" w:hAnsi="StobiSerif Regular" w:cs="Arial"/>
          <w:i/>
        </w:rPr>
        <w:t xml:space="preserve">Димитар </w:t>
      </w:r>
      <w:r w:rsidRPr="00C7569E">
        <w:rPr>
          <w:rFonts w:ascii="StobiSerif Regular" w:hAnsi="StobiSerif Regular" w:cs="Arial"/>
          <w:i/>
        </w:rPr>
        <w:t>Димитриевски,</w:t>
      </w:r>
      <w:r w:rsidR="00F53CA5">
        <w:rPr>
          <w:rFonts w:ascii="StobiSerif Regular" w:hAnsi="StobiSerif Regular" w:cs="Arial"/>
          <w:i/>
          <w:lang w:val="en-US"/>
        </w:rPr>
        <w:t xml:space="preserve"> </w:t>
      </w:r>
      <w:r w:rsidR="00F53CA5">
        <w:rPr>
          <w:rFonts w:ascii="StobiSerif Regular" w:hAnsi="StobiSerif Regular" w:cs="Arial"/>
          <w:i/>
        </w:rPr>
        <w:t xml:space="preserve">посочи на </w:t>
      </w:r>
      <w:r w:rsidR="00507217">
        <w:rPr>
          <w:rFonts w:ascii="StobiSerif Regular" w:hAnsi="StobiSerif Regular" w:cs="Arial"/>
          <w:i/>
        </w:rPr>
        <w:t>статистичките податоци</w:t>
      </w:r>
      <w:r w:rsidR="00F53CA5">
        <w:rPr>
          <w:rFonts w:ascii="StobiSerif Regular" w:hAnsi="StobiSerif Regular" w:cs="Arial"/>
          <w:i/>
        </w:rPr>
        <w:t xml:space="preserve"> кои беа наведени во Анализата во насока на тоа дека </w:t>
      </w:r>
      <w:r w:rsidR="00507217">
        <w:rPr>
          <w:rFonts w:ascii="StobiSerif Regular" w:hAnsi="StobiSerif Regular" w:cs="Arial"/>
          <w:i/>
        </w:rPr>
        <w:t xml:space="preserve">до крајот на годината се претпоставува дека ќе се извршат 200 операции кај деца, што не било случај во минатото. Укажа на тоа дека </w:t>
      </w:r>
      <w:r w:rsidR="00507217">
        <w:rPr>
          <w:rFonts w:ascii="StobiSerif Regular" w:hAnsi="StobiSerif Regular" w:cs="Arial"/>
          <w:i/>
        </w:rPr>
        <w:lastRenderedPageBreak/>
        <w:t>порано 10 до 12 деца</w:t>
      </w:r>
      <w:r w:rsidR="00D10C85">
        <w:rPr>
          <w:rFonts w:ascii="StobiSerif Regular" w:hAnsi="StobiSerif Regular" w:cs="Arial"/>
          <w:i/>
        </w:rPr>
        <w:t xml:space="preserve"> во просек</w:t>
      </w:r>
      <w:r w:rsidR="00507217">
        <w:rPr>
          <w:rFonts w:ascii="StobiSerif Regular" w:hAnsi="StobiSerif Regular" w:cs="Arial"/>
          <w:i/>
        </w:rPr>
        <w:t xml:space="preserve"> биле праќани на лекување во странство поради кардиохируршки заболувања и тоа најчесто во Бугарија. Притоа наведе </w:t>
      </w:r>
      <w:r w:rsidR="007618B5">
        <w:rPr>
          <w:rFonts w:ascii="StobiSerif Regular" w:hAnsi="StobiSerif Regular" w:cs="Arial"/>
          <w:i/>
        </w:rPr>
        <w:t>дека во тој период се знаело и точно кој тим ќе ја врши интервенцијата и смета дека треба овие здравствени услуги да се вршат од еден центар</w:t>
      </w:r>
      <w:r w:rsidR="00CB497C">
        <w:rPr>
          <w:rFonts w:ascii="StobiSerif Regular" w:hAnsi="StobiSerif Regular" w:cs="Arial"/>
          <w:i/>
        </w:rPr>
        <w:t>,</w:t>
      </w:r>
      <w:r w:rsidR="007618B5">
        <w:rPr>
          <w:rFonts w:ascii="StobiSerif Regular" w:hAnsi="StobiSerif Regular" w:cs="Arial"/>
          <w:i/>
        </w:rPr>
        <w:t xml:space="preserve"> за да има поголема успешност. </w:t>
      </w:r>
    </w:p>
    <w:p w14:paraId="0B123F60" w14:textId="77777777" w:rsidR="007618B5" w:rsidRDefault="007618B5" w:rsidP="000B23DB">
      <w:pPr>
        <w:pStyle w:val="ListParagraph"/>
        <w:spacing w:line="240" w:lineRule="auto"/>
        <w:ind w:left="-142" w:right="4"/>
        <w:rPr>
          <w:rFonts w:ascii="StobiSerif Regular" w:hAnsi="StobiSerif Regular" w:cs="Arial"/>
          <w:i/>
        </w:rPr>
      </w:pPr>
    </w:p>
    <w:p w14:paraId="23C6C679" w14:textId="7C690ABA" w:rsidR="007618B5" w:rsidRDefault="007618B5" w:rsidP="000B23DB">
      <w:pPr>
        <w:pStyle w:val="ListParagraph"/>
        <w:spacing w:line="240" w:lineRule="auto"/>
        <w:ind w:left="-142" w:right="4"/>
        <w:rPr>
          <w:rFonts w:ascii="StobiSerif Regular" w:hAnsi="StobiSerif Regular" w:cs="Arial"/>
          <w:i/>
        </w:rPr>
      </w:pPr>
      <w:r>
        <w:rPr>
          <w:rFonts w:ascii="StobiSerif Regular" w:hAnsi="StobiSerif Regular" w:cs="Arial"/>
          <w:i/>
        </w:rPr>
        <w:t xml:space="preserve">Тања </w:t>
      </w:r>
      <w:r w:rsidRPr="007618B5">
        <w:rPr>
          <w:rFonts w:ascii="StobiSerif Regular" w:hAnsi="StobiSerif Regular" w:cs="Arial"/>
          <w:i/>
        </w:rPr>
        <w:t>Дејаноска,</w:t>
      </w:r>
      <w:r>
        <w:rPr>
          <w:rFonts w:ascii="StobiSerif Regular" w:hAnsi="StobiSerif Regular" w:cs="Arial"/>
          <w:i/>
        </w:rPr>
        <w:t xml:space="preserve"> укажа на тоа дека извршувањето на услугите во двете приватни болници </w:t>
      </w:r>
      <w:r w:rsidRPr="007618B5">
        <w:rPr>
          <w:rFonts w:ascii="StobiSerif Regular" w:hAnsi="StobiSerif Regular" w:cs="Arial"/>
          <w:i/>
        </w:rPr>
        <w:t>Аџибадем Систина и Жан Митрев Скопје</w:t>
      </w:r>
      <w:r>
        <w:rPr>
          <w:rFonts w:ascii="StobiSerif Regular" w:hAnsi="StobiSerif Regular" w:cs="Arial"/>
          <w:i/>
        </w:rPr>
        <w:t xml:space="preserve"> прикажано по години во самата Анализа како и очигледната  разлика во реализацијата на здравствените услуги е резултат на преоѓање на тимот за детска кардиохирургија</w:t>
      </w:r>
      <w:r w:rsidR="007C6A24">
        <w:rPr>
          <w:rFonts w:ascii="StobiSerif Regular" w:hAnsi="StobiSerif Regular" w:cs="Arial"/>
          <w:i/>
        </w:rPr>
        <w:t xml:space="preserve"> односно </w:t>
      </w:r>
      <w:r w:rsidR="007C6A24" w:rsidRPr="007C6A24">
        <w:rPr>
          <w:rFonts w:ascii="StobiSerif Regular" w:hAnsi="StobiSerif Regular" w:cs="Arial"/>
          <w:i/>
        </w:rPr>
        <w:t>заминувањето на др. Владимир Чадиковски</w:t>
      </w:r>
      <w:r>
        <w:rPr>
          <w:rFonts w:ascii="StobiSerif Regular" w:hAnsi="StobiSerif Regular" w:cs="Arial"/>
          <w:i/>
        </w:rPr>
        <w:t xml:space="preserve"> од ПЗУ Жан Митрев во ПЗУ Аџибадем Систина.</w:t>
      </w:r>
    </w:p>
    <w:p w14:paraId="14FC7266" w14:textId="77777777" w:rsidR="007618B5" w:rsidRDefault="007618B5" w:rsidP="000B23DB">
      <w:pPr>
        <w:pStyle w:val="ListParagraph"/>
        <w:spacing w:line="240" w:lineRule="auto"/>
        <w:ind w:left="-142" w:right="4"/>
        <w:rPr>
          <w:rFonts w:ascii="StobiSerif Regular" w:hAnsi="StobiSerif Regular" w:cs="Arial"/>
          <w:i/>
        </w:rPr>
      </w:pPr>
    </w:p>
    <w:p w14:paraId="2CC6BC9A" w14:textId="77777777" w:rsidR="001A5990" w:rsidRDefault="007618B5" w:rsidP="000B23DB">
      <w:pPr>
        <w:pStyle w:val="ListParagraph"/>
        <w:spacing w:line="240" w:lineRule="auto"/>
        <w:ind w:left="-142" w:right="4"/>
        <w:rPr>
          <w:rFonts w:ascii="StobiSerif Regular" w:hAnsi="StobiSerif Regular" w:cs="Arial"/>
          <w:i/>
        </w:rPr>
      </w:pPr>
      <w:r w:rsidRPr="007618B5">
        <w:rPr>
          <w:rFonts w:ascii="StobiSerif Regular" w:hAnsi="StobiSerif Regular" w:cs="Arial"/>
          <w:i/>
        </w:rPr>
        <w:t>Фросина Арнаудова Дежуловиќ</w:t>
      </w:r>
      <w:r>
        <w:rPr>
          <w:rFonts w:ascii="StobiSerif Regular" w:hAnsi="StobiSerif Regular" w:cs="Arial"/>
          <w:i/>
        </w:rPr>
        <w:t xml:space="preserve">, се согласи со констатацијата на Тања, дека тој диспаритет на надоместоците </w:t>
      </w:r>
      <w:r w:rsidR="007C6A24">
        <w:rPr>
          <w:rFonts w:ascii="StobiSerif Regular" w:hAnsi="StobiSerif Regular" w:cs="Arial"/>
          <w:i/>
        </w:rPr>
        <w:t>се должи на прелевање на кадарот</w:t>
      </w:r>
      <w:r w:rsidR="007C6A24" w:rsidRPr="007C6A24">
        <w:t xml:space="preserve"> </w:t>
      </w:r>
      <w:r w:rsidR="007C6A24" w:rsidRPr="007C6A24">
        <w:rPr>
          <w:rFonts w:ascii="StobiSerif Regular" w:hAnsi="StobiSerif Regular" w:cs="Arial"/>
          <w:i/>
        </w:rPr>
        <w:t>помеѓу двете болници</w:t>
      </w:r>
      <w:r w:rsidR="007C6A24">
        <w:rPr>
          <w:rFonts w:ascii="StobiSerif Regular" w:hAnsi="StobiSerif Regular" w:cs="Arial"/>
          <w:i/>
        </w:rPr>
        <w:t>.</w:t>
      </w:r>
    </w:p>
    <w:p w14:paraId="6F7E19BC" w14:textId="77777777" w:rsidR="001A5990" w:rsidRDefault="001A5990" w:rsidP="000B23DB">
      <w:pPr>
        <w:pStyle w:val="ListParagraph"/>
        <w:spacing w:line="240" w:lineRule="auto"/>
        <w:ind w:left="-142" w:right="4"/>
        <w:rPr>
          <w:rFonts w:ascii="StobiSerif Regular" w:hAnsi="StobiSerif Regular" w:cs="Arial"/>
          <w:i/>
        </w:rPr>
      </w:pPr>
    </w:p>
    <w:p w14:paraId="00CF1C03" w14:textId="27F8A1DD" w:rsidR="001A5990" w:rsidRDefault="001A5990" w:rsidP="000B23DB">
      <w:pPr>
        <w:pStyle w:val="ListParagraph"/>
        <w:spacing w:line="240" w:lineRule="auto"/>
        <w:ind w:left="-142" w:right="4"/>
        <w:rPr>
          <w:rFonts w:ascii="StobiSerif Regular" w:hAnsi="StobiSerif Regular" w:cs="Arial"/>
          <w:i/>
        </w:rPr>
      </w:pPr>
      <w:r w:rsidRPr="001A5990">
        <w:rPr>
          <w:rFonts w:ascii="StobiSerif Regular" w:hAnsi="StobiSerif Regular" w:cs="Arial"/>
          <w:i/>
        </w:rPr>
        <w:t>Димитар Димитриевски, праша за тоа кој е регистриран во земјава за вршење на ваква дејност од областа на детска кардиохирургија.</w:t>
      </w:r>
    </w:p>
    <w:p w14:paraId="5071BAE0" w14:textId="77777777" w:rsidR="001A5990" w:rsidRDefault="001A5990" w:rsidP="000B23DB">
      <w:pPr>
        <w:pStyle w:val="ListParagraph"/>
        <w:spacing w:line="240" w:lineRule="auto"/>
        <w:ind w:left="-142" w:right="4"/>
        <w:rPr>
          <w:rFonts w:ascii="StobiSerif Regular" w:hAnsi="StobiSerif Regular" w:cs="Arial"/>
          <w:i/>
        </w:rPr>
      </w:pPr>
    </w:p>
    <w:p w14:paraId="3129FA97" w14:textId="24724FF2" w:rsidR="001A5990" w:rsidRPr="001A5990" w:rsidRDefault="001A5990" w:rsidP="000B23DB">
      <w:pPr>
        <w:pStyle w:val="ListParagraph"/>
        <w:spacing w:line="240" w:lineRule="auto"/>
        <w:ind w:left="-142" w:right="4"/>
        <w:rPr>
          <w:rFonts w:ascii="StobiSerif Regular" w:hAnsi="StobiSerif Regular" w:cs="Arial"/>
          <w:i/>
        </w:rPr>
      </w:pPr>
      <w:r w:rsidRPr="001A5990">
        <w:rPr>
          <w:rFonts w:ascii="StobiSerif Regular" w:hAnsi="StobiSerif Regular" w:cs="Arial"/>
          <w:i/>
        </w:rPr>
        <w:t xml:space="preserve">Тања Дејаноска, укажа на тоа дека нема податок за тоа дали болниците имаат посебна лиценца за работа од областа на детска кардиохируригја или имаат општа за кардиохирургија. </w:t>
      </w:r>
    </w:p>
    <w:p w14:paraId="24F634B1" w14:textId="77777777" w:rsidR="007C6A24" w:rsidRDefault="007C6A24" w:rsidP="000B23DB">
      <w:pPr>
        <w:pStyle w:val="ListParagraph"/>
        <w:spacing w:line="240" w:lineRule="auto"/>
        <w:ind w:left="-142" w:right="4"/>
        <w:rPr>
          <w:rFonts w:ascii="StobiSerif Regular" w:hAnsi="StobiSerif Regular" w:cs="Arial"/>
          <w:i/>
        </w:rPr>
      </w:pPr>
    </w:p>
    <w:p w14:paraId="63BAE89F" w14:textId="59A5EC77" w:rsidR="007C6A24" w:rsidRDefault="007C6A24" w:rsidP="000B23DB">
      <w:pPr>
        <w:pStyle w:val="ListParagraph"/>
        <w:spacing w:line="240" w:lineRule="auto"/>
        <w:ind w:left="-142" w:right="4"/>
        <w:rPr>
          <w:rFonts w:ascii="StobiSerif Regular" w:hAnsi="StobiSerif Regular" w:cs="Arial"/>
          <w:i/>
        </w:rPr>
      </w:pPr>
      <w:r>
        <w:rPr>
          <w:rFonts w:ascii="StobiSerif Regular" w:hAnsi="StobiSerif Regular" w:cs="Arial"/>
          <w:i/>
        </w:rPr>
        <w:t xml:space="preserve">Маја Ковачева, праша </w:t>
      </w:r>
      <w:r w:rsidR="00B60EEF">
        <w:rPr>
          <w:rFonts w:ascii="StobiSerif Regular" w:hAnsi="StobiSerif Regular" w:cs="Arial"/>
          <w:i/>
        </w:rPr>
        <w:t>дали од нас како Управен одбор е побарано да донесе</w:t>
      </w:r>
      <w:r w:rsidR="005C611B">
        <w:rPr>
          <w:rFonts w:ascii="StobiSerif Regular" w:hAnsi="StobiSerif Regular" w:cs="Arial"/>
          <w:i/>
        </w:rPr>
        <w:t xml:space="preserve"> </w:t>
      </w:r>
      <w:r w:rsidR="00B60EEF">
        <w:rPr>
          <w:rFonts w:ascii="StobiSerif Regular" w:hAnsi="StobiSerif Regular" w:cs="Arial"/>
          <w:i/>
        </w:rPr>
        <w:t xml:space="preserve"> одлука по однос на надоме</w:t>
      </w:r>
      <w:r w:rsidR="005C611B">
        <w:rPr>
          <w:rFonts w:ascii="StobiSerif Regular" w:hAnsi="StobiSerif Regular" w:cs="Arial"/>
          <w:i/>
        </w:rPr>
        <w:t>стоците</w:t>
      </w:r>
      <w:r w:rsidR="00B60EEF">
        <w:rPr>
          <w:rFonts w:ascii="StobiSerif Regular" w:hAnsi="StobiSerif Regular" w:cs="Arial"/>
          <w:i/>
        </w:rPr>
        <w:t xml:space="preserve"> на овие приватни болници.</w:t>
      </w:r>
    </w:p>
    <w:p w14:paraId="73F4AE35" w14:textId="77777777" w:rsidR="00B60EEF" w:rsidRDefault="00B60EEF" w:rsidP="000B23DB">
      <w:pPr>
        <w:pStyle w:val="ListParagraph"/>
        <w:spacing w:line="240" w:lineRule="auto"/>
        <w:ind w:left="-142" w:right="4"/>
        <w:rPr>
          <w:rFonts w:ascii="StobiSerif Regular" w:hAnsi="StobiSerif Regular" w:cs="Arial"/>
          <w:i/>
        </w:rPr>
      </w:pPr>
    </w:p>
    <w:p w14:paraId="0E2C8F9A" w14:textId="11D6F59D" w:rsidR="00B60EEF" w:rsidRDefault="00B60EEF" w:rsidP="000B23DB">
      <w:pPr>
        <w:pStyle w:val="ListParagraph"/>
        <w:spacing w:line="240" w:lineRule="auto"/>
        <w:ind w:left="-142" w:right="4"/>
        <w:rPr>
          <w:rFonts w:ascii="StobiSerif Regular" w:hAnsi="StobiSerif Regular" w:cs="Arial"/>
          <w:i/>
        </w:rPr>
      </w:pPr>
      <w:bookmarkStart w:id="1" w:name="_Hlk170126310"/>
      <w:r>
        <w:rPr>
          <w:rFonts w:ascii="StobiSerif Regular" w:hAnsi="StobiSerif Regular" w:cs="Arial"/>
          <w:i/>
        </w:rPr>
        <w:t>Тања Дејаноска</w:t>
      </w:r>
      <w:bookmarkEnd w:id="1"/>
      <w:r>
        <w:rPr>
          <w:rFonts w:ascii="StobiSerif Regular" w:hAnsi="StobiSerif Regular" w:cs="Arial"/>
          <w:i/>
        </w:rPr>
        <w:t xml:space="preserve">, појасни дека болниците имаат доставено до Управниот одбор барање за зголемување на надоместокот. </w:t>
      </w:r>
      <w:r w:rsidR="005C611B">
        <w:rPr>
          <w:rFonts w:ascii="StobiSerif Regular" w:hAnsi="StobiSerif Regular" w:cs="Arial"/>
          <w:i/>
        </w:rPr>
        <w:t xml:space="preserve">Притоа, уште еднаш го повтори својот предлог за определување на условен буџет кој ќе биде посебен и нема да биде во рамките на основниот буџет на болниците. Укажа и на тоа дека поради </w:t>
      </w:r>
      <w:r w:rsidR="005C611B" w:rsidRPr="005C611B">
        <w:rPr>
          <w:rFonts w:ascii="StobiSerif Regular" w:hAnsi="StobiSerif Regular" w:cs="Arial"/>
          <w:i/>
        </w:rPr>
        <w:t>различни мислења по однос на ова прашање</w:t>
      </w:r>
      <w:r w:rsidR="005C611B">
        <w:rPr>
          <w:rFonts w:ascii="StobiSerif Regular" w:hAnsi="StobiSerif Regular" w:cs="Arial"/>
          <w:i/>
        </w:rPr>
        <w:t xml:space="preserve"> Фондот требаше да преговара со болниците и по усогласување на ставовите да го извести Управниот одбор за договореното. </w:t>
      </w:r>
    </w:p>
    <w:p w14:paraId="6F1EBF8A" w14:textId="77777777" w:rsidR="001A5990" w:rsidRDefault="001A5990" w:rsidP="000B23DB">
      <w:pPr>
        <w:pStyle w:val="ListParagraph"/>
        <w:spacing w:line="240" w:lineRule="auto"/>
        <w:ind w:left="-142" w:right="4"/>
        <w:rPr>
          <w:rFonts w:ascii="StobiSerif Regular" w:hAnsi="StobiSerif Regular" w:cs="Arial"/>
          <w:i/>
        </w:rPr>
      </w:pPr>
    </w:p>
    <w:p w14:paraId="58F711F7" w14:textId="34C3D661" w:rsidR="005C611B" w:rsidRDefault="001A5990" w:rsidP="000B23DB">
      <w:pPr>
        <w:pStyle w:val="ListParagraph"/>
        <w:spacing w:line="240" w:lineRule="auto"/>
        <w:ind w:left="-142" w:right="4"/>
        <w:rPr>
          <w:rFonts w:ascii="StobiSerif Regular" w:hAnsi="StobiSerif Regular" w:cs="Arial"/>
          <w:i/>
        </w:rPr>
      </w:pPr>
      <w:r w:rsidRPr="001A5990">
        <w:rPr>
          <w:rFonts w:ascii="StobiSerif Regular" w:hAnsi="StobiSerif Regular" w:cs="Arial"/>
          <w:i/>
        </w:rPr>
        <w:t>Димитар Димитриевски, по однос на предлогот на</w:t>
      </w:r>
      <w:r>
        <w:rPr>
          <w:rFonts w:ascii="StobiSerif Regular" w:hAnsi="StobiSerif Regular" w:cs="Arial"/>
          <w:i/>
        </w:rPr>
        <w:t xml:space="preserve"> Тања смета дека треба да важи до крајот на тековната година. </w:t>
      </w:r>
    </w:p>
    <w:p w14:paraId="2F6D8559" w14:textId="77777777" w:rsidR="001A5990" w:rsidRDefault="001A5990" w:rsidP="000B23DB">
      <w:pPr>
        <w:pStyle w:val="ListParagraph"/>
        <w:spacing w:line="240" w:lineRule="auto"/>
        <w:ind w:left="-142" w:right="4"/>
        <w:rPr>
          <w:rFonts w:ascii="StobiSerif Regular" w:hAnsi="StobiSerif Regular" w:cs="Arial"/>
          <w:i/>
        </w:rPr>
      </w:pPr>
    </w:p>
    <w:p w14:paraId="6DB53837" w14:textId="535A9CA8" w:rsidR="001A5990" w:rsidRDefault="001A5990" w:rsidP="000B23DB">
      <w:pPr>
        <w:pStyle w:val="ListParagraph"/>
        <w:spacing w:line="240" w:lineRule="auto"/>
        <w:ind w:left="-142" w:right="4"/>
        <w:rPr>
          <w:rFonts w:ascii="StobiSerif Regular" w:hAnsi="StobiSerif Regular" w:cs="Arial"/>
          <w:i/>
        </w:rPr>
      </w:pPr>
      <w:r w:rsidRPr="001A5990">
        <w:rPr>
          <w:rFonts w:ascii="StobiSerif Regular" w:hAnsi="StobiSerif Regular" w:cs="Arial"/>
          <w:i/>
        </w:rPr>
        <w:t>Тања Дејаноска</w:t>
      </w:r>
      <w:r>
        <w:rPr>
          <w:rFonts w:ascii="StobiSerif Regular" w:hAnsi="StobiSerif Regular" w:cs="Arial"/>
          <w:i/>
        </w:rPr>
        <w:t>, се соглас</w:t>
      </w:r>
      <w:r w:rsidR="00221276">
        <w:rPr>
          <w:rFonts w:ascii="StobiSerif Regular" w:hAnsi="StobiSerif Regular" w:cs="Arial"/>
          <w:i/>
        </w:rPr>
        <w:t>и</w:t>
      </w:r>
      <w:r>
        <w:rPr>
          <w:rFonts w:ascii="StobiSerif Regular" w:hAnsi="StobiSerif Regular" w:cs="Arial"/>
          <w:i/>
        </w:rPr>
        <w:t xml:space="preserve"> со ставот на Димитар и укажа на тоа дека нејзиниот предлог за определување на условен буџет ќе биде само за период  </w:t>
      </w:r>
      <w:r w:rsidRPr="001A5990">
        <w:rPr>
          <w:rFonts w:ascii="StobiSerif Regular" w:hAnsi="StobiSerif Regular" w:cs="Arial"/>
          <w:i/>
        </w:rPr>
        <w:t>од 01.07.2024 година до 31.12.2024 година</w:t>
      </w:r>
      <w:r>
        <w:rPr>
          <w:rFonts w:ascii="StobiSerif Regular" w:hAnsi="StobiSerif Regular" w:cs="Arial"/>
          <w:i/>
        </w:rPr>
        <w:t xml:space="preserve">, поради тоа што од наредната година ќе се носи нов буџет. </w:t>
      </w:r>
    </w:p>
    <w:p w14:paraId="4D476A57" w14:textId="77777777" w:rsidR="001A5990" w:rsidRDefault="001A5990" w:rsidP="000B23DB">
      <w:pPr>
        <w:pStyle w:val="ListParagraph"/>
        <w:spacing w:line="240" w:lineRule="auto"/>
        <w:ind w:left="-142" w:right="4"/>
        <w:rPr>
          <w:rFonts w:ascii="StobiSerif Regular" w:hAnsi="StobiSerif Regular" w:cs="Arial"/>
          <w:i/>
        </w:rPr>
      </w:pPr>
    </w:p>
    <w:p w14:paraId="23F83592" w14:textId="21188F4E" w:rsidR="00F442AB" w:rsidRDefault="00F442AB" w:rsidP="000B23DB">
      <w:pPr>
        <w:pStyle w:val="ListParagraph"/>
        <w:spacing w:line="240" w:lineRule="auto"/>
        <w:ind w:left="-142" w:right="4"/>
        <w:rPr>
          <w:rFonts w:ascii="StobiSerif Regular" w:hAnsi="StobiSerif Regular" w:cs="Arial"/>
          <w:i/>
        </w:rPr>
      </w:pPr>
      <w:r>
        <w:rPr>
          <w:rFonts w:ascii="StobiSerif Regular" w:hAnsi="StobiSerif Regular" w:cs="Arial"/>
          <w:i/>
        </w:rPr>
        <w:t xml:space="preserve">Претседателот Дејан </w:t>
      </w:r>
      <w:r w:rsidR="0070440E" w:rsidRPr="0070440E">
        <w:rPr>
          <w:rFonts w:ascii="StobiSerif Regular" w:hAnsi="StobiSerif Regular" w:cs="Arial"/>
          <w:i/>
        </w:rPr>
        <w:t>Николовски,</w:t>
      </w:r>
      <w:r w:rsidR="0070440E">
        <w:rPr>
          <w:rFonts w:ascii="StobiSerif Regular" w:hAnsi="StobiSerif Regular" w:cs="Arial"/>
          <w:i/>
          <w:lang w:val="en-US"/>
        </w:rPr>
        <w:t xml:space="preserve"> </w:t>
      </w:r>
      <w:r w:rsidR="0070440E">
        <w:rPr>
          <w:rFonts w:ascii="StobiSerif Regular" w:hAnsi="StobiSerif Regular" w:cs="Arial"/>
          <w:i/>
        </w:rPr>
        <w:t xml:space="preserve">укажа на тоа дека условниот буџет на болниците треба да биде според нивната реализација, односно ќе добие повеќе средства онаа болница која ќе направи повеќе интервенции од областа на детската кардиохирургија. </w:t>
      </w:r>
    </w:p>
    <w:p w14:paraId="619DAF56" w14:textId="77777777" w:rsidR="0070440E" w:rsidRDefault="0070440E" w:rsidP="000B23DB">
      <w:pPr>
        <w:pStyle w:val="ListParagraph"/>
        <w:spacing w:line="240" w:lineRule="auto"/>
        <w:ind w:left="-142" w:right="4"/>
        <w:rPr>
          <w:rFonts w:ascii="StobiSerif Regular" w:hAnsi="StobiSerif Regular" w:cs="Arial"/>
          <w:i/>
        </w:rPr>
      </w:pPr>
    </w:p>
    <w:p w14:paraId="66144051" w14:textId="6A718479" w:rsidR="0070440E" w:rsidRDefault="0070440E" w:rsidP="000B23DB">
      <w:pPr>
        <w:pStyle w:val="ListParagraph"/>
        <w:spacing w:line="240" w:lineRule="auto"/>
        <w:ind w:left="-142" w:right="4"/>
        <w:rPr>
          <w:rFonts w:ascii="StobiSerif Regular" w:hAnsi="StobiSerif Regular" w:cs="Arial"/>
          <w:i/>
        </w:rPr>
      </w:pPr>
      <w:bookmarkStart w:id="2" w:name="_Hlk170128624"/>
      <w:r>
        <w:rPr>
          <w:rFonts w:ascii="StobiSerif Regular" w:hAnsi="StobiSerif Regular" w:cs="Arial"/>
          <w:i/>
        </w:rPr>
        <w:t>Тања Дејаноска</w:t>
      </w:r>
      <w:bookmarkEnd w:id="2"/>
      <w:r>
        <w:rPr>
          <w:rFonts w:ascii="StobiSerif Regular" w:hAnsi="StobiSerif Regular" w:cs="Arial"/>
          <w:i/>
        </w:rPr>
        <w:t>, се согласи со укажувањето на п</w:t>
      </w:r>
      <w:r w:rsidRPr="0070440E">
        <w:rPr>
          <w:rFonts w:ascii="StobiSerif Regular" w:hAnsi="StobiSerif Regular" w:cs="Arial"/>
          <w:i/>
        </w:rPr>
        <w:t>ретседателот Дејан Николовски</w:t>
      </w:r>
      <w:r>
        <w:rPr>
          <w:rFonts w:ascii="StobiSerif Regular" w:hAnsi="StobiSerif Regular" w:cs="Arial"/>
          <w:i/>
        </w:rPr>
        <w:t xml:space="preserve"> и посочи дека станува збор за условен буџет кој болниците ќе го добијат во зависност од нивото на реализација на здравствените услуги и ако не го искористат тогаш Фондот нема да им го исплати. </w:t>
      </w:r>
    </w:p>
    <w:p w14:paraId="21E38C7D" w14:textId="77777777" w:rsidR="0070440E" w:rsidRDefault="0070440E" w:rsidP="000B23DB">
      <w:pPr>
        <w:pStyle w:val="ListParagraph"/>
        <w:spacing w:line="240" w:lineRule="auto"/>
        <w:ind w:left="-142" w:right="4"/>
        <w:rPr>
          <w:rFonts w:ascii="StobiSerif Regular" w:hAnsi="StobiSerif Regular" w:cs="Arial"/>
          <w:i/>
        </w:rPr>
      </w:pPr>
    </w:p>
    <w:p w14:paraId="71CF36E4" w14:textId="233E715F" w:rsidR="0070440E" w:rsidRDefault="0070440E" w:rsidP="000B23DB">
      <w:pPr>
        <w:pStyle w:val="ListParagraph"/>
        <w:spacing w:line="240" w:lineRule="auto"/>
        <w:ind w:left="-142" w:right="4"/>
        <w:rPr>
          <w:rFonts w:ascii="StobiSerif Regular" w:hAnsi="StobiSerif Regular" w:cs="Arial"/>
          <w:i/>
        </w:rPr>
      </w:pPr>
      <w:r w:rsidRPr="0070440E">
        <w:rPr>
          <w:rFonts w:ascii="StobiSerif Regular" w:hAnsi="StobiSerif Regular" w:cs="Arial"/>
          <w:i/>
        </w:rPr>
        <w:t>Маја Ковачева</w:t>
      </w:r>
      <w:r>
        <w:rPr>
          <w:rFonts w:ascii="StobiSerif Regular" w:hAnsi="StobiSerif Regular" w:cs="Arial"/>
          <w:i/>
        </w:rPr>
        <w:t>, праша дали Фондот има средства за определување на овој условен буџет.</w:t>
      </w:r>
    </w:p>
    <w:p w14:paraId="0A1F8E1C" w14:textId="77777777" w:rsidR="0070440E" w:rsidRDefault="0070440E" w:rsidP="000B23DB">
      <w:pPr>
        <w:pStyle w:val="ListParagraph"/>
        <w:spacing w:line="240" w:lineRule="auto"/>
        <w:ind w:left="-142" w:right="4"/>
        <w:rPr>
          <w:rFonts w:ascii="StobiSerif Regular" w:hAnsi="StobiSerif Regular" w:cs="Arial"/>
          <w:i/>
        </w:rPr>
      </w:pPr>
    </w:p>
    <w:p w14:paraId="1BAF0ED4" w14:textId="7D889E6D" w:rsidR="0070440E" w:rsidRDefault="0070440E" w:rsidP="000B23DB">
      <w:pPr>
        <w:pStyle w:val="ListParagraph"/>
        <w:spacing w:line="240" w:lineRule="auto"/>
        <w:ind w:left="-142" w:right="4"/>
        <w:rPr>
          <w:rFonts w:ascii="StobiSerif Regular" w:hAnsi="StobiSerif Regular" w:cs="Arial"/>
          <w:i/>
        </w:rPr>
      </w:pPr>
      <w:r w:rsidRPr="0070440E">
        <w:rPr>
          <w:rFonts w:ascii="StobiSerif Regular" w:hAnsi="StobiSerif Regular" w:cs="Arial"/>
          <w:i/>
        </w:rPr>
        <w:lastRenderedPageBreak/>
        <w:t>Тања Дејаноска</w:t>
      </w:r>
      <w:r>
        <w:rPr>
          <w:rFonts w:ascii="StobiSerif Regular" w:hAnsi="StobiSerif Regular" w:cs="Arial"/>
          <w:i/>
        </w:rPr>
        <w:t xml:space="preserve">, одговори дека ова е само предлог на Управниот одбор, </w:t>
      </w:r>
      <w:r w:rsidR="005D30FF">
        <w:rPr>
          <w:rFonts w:ascii="StobiSerif Regular" w:hAnsi="StobiSerif Regular" w:cs="Arial"/>
          <w:i/>
        </w:rPr>
        <w:t xml:space="preserve">а за тоа дали </w:t>
      </w:r>
      <w:r>
        <w:rPr>
          <w:rFonts w:ascii="StobiSerif Regular" w:hAnsi="StobiSerif Regular" w:cs="Arial"/>
          <w:i/>
        </w:rPr>
        <w:t xml:space="preserve">може да се реализира ќе треба да се произнесе Фондот. </w:t>
      </w:r>
    </w:p>
    <w:p w14:paraId="10FD87F9" w14:textId="77777777" w:rsidR="0070440E" w:rsidRDefault="0070440E" w:rsidP="000B23DB">
      <w:pPr>
        <w:pStyle w:val="ListParagraph"/>
        <w:spacing w:line="240" w:lineRule="auto"/>
        <w:ind w:left="-142" w:right="4"/>
        <w:rPr>
          <w:rFonts w:ascii="StobiSerif Regular" w:hAnsi="StobiSerif Regular" w:cs="Arial"/>
          <w:i/>
        </w:rPr>
      </w:pPr>
    </w:p>
    <w:p w14:paraId="2833D9B8" w14:textId="605C76B8" w:rsidR="0070440E" w:rsidRDefault="0070440E" w:rsidP="000B23DB">
      <w:pPr>
        <w:pStyle w:val="ListParagraph"/>
        <w:spacing w:line="240" w:lineRule="auto"/>
        <w:ind w:left="-142" w:right="4"/>
        <w:rPr>
          <w:rFonts w:ascii="StobiSerif Regular" w:hAnsi="StobiSerif Regular" w:cs="Arial"/>
          <w:i/>
        </w:rPr>
      </w:pPr>
      <w:r>
        <w:rPr>
          <w:rFonts w:ascii="StobiSerif Regular" w:hAnsi="StobiSerif Regular" w:cs="Arial"/>
          <w:i/>
        </w:rPr>
        <w:t xml:space="preserve">По исцрпување на дискусијата </w:t>
      </w:r>
      <w:r w:rsidR="004A7943">
        <w:rPr>
          <w:rFonts w:ascii="StobiSerif Regular" w:hAnsi="StobiSerif Regular" w:cs="Arial"/>
          <w:i/>
        </w:rPr>
        <w:t xml:space="preserve">по однос на точката на дневниот ред, Управниот одбор го прифати предлогот на Тања Дејаноска и едногласно го донесе следниот </w:t>
      </w:r>
    </w:p>
    <w:p w14:paraId="57247F8E" w14:textId="77777777" w:rsidR="004A7943" w:rsidRPr="0070440E" w:rsidRDefault="004A7943" w:rsidP="000B23DB">
      <w:pPr>
        <w:pStyle w:val="ListParagraph"/>
        <w:spacing w:line="240" w:lineRule="auto"/>
        <w:ind w:left="-142" w:right="4"/>
        <w:rPr>
          <w:rFonts w:ascii="StobiSerif Regular" w:hAnsi="StobiSerif Regular" w:cs="Arial"/>
          <w:i/>
        </w:rPr>
      </w:pPr>
    </w:p>
    <w:p w14:paraId="58A91335" w14:textId="346AD33D" w:rsidR="001A5990" w:rsidRDefault="004A7943" w:rsidP="000B23DB">
      <w:pPr>
        <w:pStyle w:val="ListParagraph"/>
        <w:spacing w:line="240" w:lineRule="auto"/>
        <w:ind w:left="-142" w:right="4"/>
        <w:rPr>
          <w:rFonts w:ascii="StobiSerif Regular" w:hAnsi="StobiSerif Regular" w:cs="Arial"/>
          <w:i/>
        </w:rPr>
      </w:pPr>
      <w:r w:rsidRPr="00144E23">
        <w:rPr>
          <w:rFonts w:ascii="StobiSerif Regular" w:hAnsi="StobiSerif Regular" w:cs="Arial"/>
          <w:b/>
          <w:bCs/>
          <w:i/>
        </w:rPr>
        <w:t>Заклучок</w:t>
      </w:r>
      <w:r w:rsidR="005D30FF">
        <w:rPr>
          <w:rFonts w:ascii="StobiSerif Regular" w:hAnsi="StobiSerif Regular" w:cs="Arial"/>
          <w:b/>
          <w:bCs/>
          <w:i/>
        </w:rPr>
        <w:t>:</w:t>
      </w:r>
      <w:r w:rsidR="00F50756">
        <w:rPr>
          <w:rFonts w:ascii="StobiSerif Regular" w:hAnsi="StobiSerif Regular" w:cs="Arial"/>
          <w:i/>
        </w:rPr>
        <w:t xml:space="preserve"> </w:t>
      </w:r>
      <w:r w:rsidR="00144E23" w:rsidRPr="00144E23">
        <w:rPr>
          <w:rFonts w:ascii="StobiSerif Regular" w:hAnsi="StobiSerif Regular" w:cs="Arial"/>
          <w:i/>
        </w:rPr>
        <w:t>Да се издвои условен буџет од 80 милиони денари исклу</w:t>
      </w:r>
      <w:r w:rsidR="00AE1D22">
        <w:rPr>
          <w:rFonts w:ascii="StobiSerif Regular" w:hAnsi="StobiSerif Regular" w:cs="Arial"/>
          <w:i/>
        </w:rPr>
        <w:t>чиво</w:t>
      </w:r>
      <w:r w:rsidR="00144E23" w:rsidRPr="00144E23">
        <w:rPr>
          <w:rFonts w:ascii="StobiSerif Regular" w:hAnsi="StobiSerif Regular" w:cs="Arial"/>
          <w:i/>
        </w:rPr>
        <w:t xml:space="preserve"> за дејноста детска кардиохирургија кој нема да биде дел од основниот буџет на ниедна болница. Условниот буџет кај болниците со детска кардиохируршка дејност ќе се користи согласно неговата реализација која ќе биде контролирана од страна на Фондот на месечно или квартално ниво. Овој условен буџет за годината 2024 година би изнесувал 40 милиони денари за второ полугодие од 01.07.2024 година до 31.12.2024 година. За овој предлог на Управниот одбор да се произнесат директорите на Фондот дали истиот е прифатлив.</w:t>
      </w:r>
    </w:p>
    <w:p w14:paraId="6BFD4DD9" w14:textId="77777777" w:rsidR="001E302C" w:rsidRDefault="001E302C" w:rsidP="000B23DB">
      <w:pPr>
        <w:pStyle w:val="ListParagraph"/>
        <w:spacing w:line="240" w:lineRule="auto"/>
        <w:ind w:left="-142" w:right="4"/>
        <w:rPr>
          <w:rFonts w:ascii="StobiSerif Regular" w:hAnsi="StobiSerif Regular" w:cs="Arial"/>
          <w:i/>
        </w:rPr>
      </w:pPr>
    </w:p>
    <w:p w14:paraId="013FB78C" w14:textId="4F7B9D54" w:rsidR="00360CE9" w:rsidRDefault="00360CE9" w:rsidP="000B23DB">
      <w:pPr>
        <w:pStyle w:val="ListParagraph"/>
        <w:spacing w:line="240" w:lineRule="auto"/>
        <w:ind w:left="-142" w:right="4"/>
        <w:rPr>
          <w:rFonts w:ascii="StobiSerif Regular" w:hAnsi="StobiSerif Regular" w:cs="Arial"/>
          <w:b/>
          <w:bCs/>
          <w:i/>
        </w:rPr>
      </w:pPr>
      <w:r w:rsidRPr="00360CE9">
        <w:rPr>
          <w:rFonts w:ascii="StobiSerif Regular" w:hAnsi="StobiSerif Regular" w:cs="Arial"/>
          <w:b/>
          <w:bCs/>
          <w:i/>
        </w:rPr>
        <w:t>ТОЧКА 3</w:t>
      </w:r>
      <w:r w:rsidR="000B23DB">
        <w:rPr>
          <w:rFonts w:ascii="StobiSerif Regular" w:hAnsi="StobiSerif Regular" w:cs="Arial"/>
          <w:b/>
          <w:bCs/>
          <w:i/>
        </w:rPr>
        <w:t xml:space="preserve"> </w:t>
      </w:r>
      <w:r w:rsidRPr="00360CE9">
        <w:rPr>
          <w:rFonts w:ascii="StobiSerif Regular" w:hAnsi="StobiSerif Regular" w:cs="Arial"/>
          <w:b/>
          <w:bCs/>
          <w:i/>
        </w:rPr>
        <w:t xml:space="preserve">- </w:t>
      </w:r>
      <w:r w:rsidRPr="000B23DB">
        <w:rPr>
          <w:rFonts w:ascii="StobiSerif Regular" w:hAnsi="StobiSerif Regular" w:cs="Arial"/>
          <w:i/>
        </w:rPr>
        <w:t>Разно</w:t>
      </w:r>
    </w:p>
    <w:p w14:paraId="7B7005DC" w14:textId="77777777" w:rsidR="00251ED1" w:rsidRDefault="00251ED1" w:rsidP="000B23DB">
      <w:pPr>
        <w:pStyle w:val="ListParagraph"/>
        <w:spacing w:line="240" w:lineRule="auto"/>
        <w:ind w:left="-142" w:right="4"/>
        <w:rPr>
          <w:rFonts w:ascii="StobiSerif Regular" w:hAnsi="StobiSerif Regular" w:cs="Arial"/>
          <w:b/>
          <w:bCs/>
          <w:i/>
        </w:rPr>
      </w:pPr>
    </w:p>
    <w:p w14:paraId="773DF6E4" w14:textId="174EF82B" w:rsidR="00251ED1" w:rsidRDefault="00251ED1" w:rsidP="000B23DB">
      <w:pPr>
        <w:pStyle w:val="ListParagraph"/>
        <w:spacing w:line="240" w:lineRule="auto"/>
        <w:ind w:left="-142" w:right="4"/>
        <w:rPr>
          <w:rFonts w:ascii="StobiSerif Regular" w:hAnsi="StobiSerif Regular" w:cs="Arial"/>
          <w:i/>
        </w:rPr>
      </w:pPr>
      <w:r w:rsidRPr="00251ED1">
        <w:rPr>
          <w:rFonts w:ascii="StobiSerif Regular" w:hAnsi="StobiSerif Regular" w:cs="Arial"/>
          <w:i/>
        </w:rPr>
        <w:t xml:space="preserve">Во рамките на точката </w:t>
      </w:r>
      <w:r>
        <w:rPr>
          <w:rFonts w:ascii="StobiSerif Regular" w:hAnsi="StobiSerif Regular" w:cs="Arial"/>
          <w:i/>
        </w:rPr>
        <w:t>3</w:t>
      </w:r>
      <w:r w:rsidRPr="00251ED1">
        <w:rPr>
          <w:rFonts w:ascii="StobiSerif Regular" w:hAnsi="StobiSerif Regular" w:cs="Arial"/>
          <w:i/>
        </w:rPr>
        <w:t xml:space="preserve"> </w:t>
      </w:r>
      <w:r>
        <w:rPr>
          <w:rFonts w:ascii="StobiSerif Regular" w:hAnsi="StobiSerif Regular" w:cs="Arial"/>
          <w:i/>
        </w:rPr>
        <w:t>–</w:t>
      </w:r>
      <w:r w:rsidRPr="00251ED1">
        <w:rPr>
          <w:rFonts w:ascii="StobiSerif Regular" w:hAnsi="StobiSerif Regular" w:cs="Arial"/>
          <w:i/>
        </w:rPr>
        <w:t xml:space="preserve"> Разно</w:t>
      </w:r>
      <w:r>
        <w:rPr>
          <w:rFonts w:ascii="StobiSerif Regular" w:hAnsi="StobiSerif Regular" w:cs="Arial"/>
          <w:i/>
        </w:rPr>
        <w:t xml:space="preserve">, </w:t>
      </w:r>
      <w:r w:rsidRPr="00251ED1">
        <w:rPr>
          <w:rFonts w:ascii="StobiSerif Regular" w:hAnsi="StobiSerif Regular" w:cs="Arial"/>
          <w:i/>
        </w:rPr>
        <w:t xml:space="preserve"> Маја Ковачева</w:t>
      </w:r>
      <w:r>
        <w:rPr>
          <w:rFonts w:ascii="StobiSerif Regular" w:hAnsi="StobiSerif Regular" w:cs="Arial"/>
          <w:i/>
        </w:rPr>
        <w:t xml:space="preserve"> праша </w:t>
      </w:r>
      <w:r w:rsidRPr="00251ED1">
        <w:rPr>
          <w:rFonts w:ascii="StobiSerif Regular" w:hAnsi="StobiSerif Regular" w:cs="Arial"/>
          <w:i/>
        </w:rPr>
        <w:t xml:space="preserve">за тоа до каде е со </w:t>
      </w:r>
      <w:r>
        <w:rPr>
          <w:rFonts w:ascii="StobiSerif Regular" w:hAnsi="StobiSerif Regular" w:cs="Arial"/>
          <w:i/>
        </w:rPr>
        <w:t xml:space="preserve">утврдување на </w:t>
      </w:r>
      <w:r w:rsidRPr="00251ED1">
        <w:rPr>
          <w:rFonts w:ascii="StobiSerif Regular" w:hAnsi="StobiSerif Regular" w:cs="Arial"/>
          <w:i/>
        </w:rPr>
        <w:t xml:space="preserve">Методологијата на цени на услуги за фармацевтска дејност односно плаќање по рецепт, а не по маржа. </w:t>
      </w:r>
      <w:r>
        <w:rPr>
          <w:rFonts w:ascii="StobiSerif Regular" w:hAnsi="StobiSerif Regular" w:cs="Arial"/>
          <w:i/>
        </w:rPr>
        <w:t xml:space="preserve"> Укажа на тоа дека </w:t>
      </w:r>
      <w:r w:rsidRPr="00251ED1">
        <w:rPr>
          <w:rFonts w:ascii="StobiSerif Regular" w:hAnsi="StobiSerif Regular" w:cs="Arial"/>
          <w:i/>
        </w:rPr>
        <w:t>претходно</w:t>
      </w:r>
      <w:r>
        <w:rPr>
          <w:rFonts w:ascii="StobiSerif Regular" w:hAnsi="StobiSerif Regular" w:cs="Arial"/>
          <w:i/>
        </w:rPr>
        <w:t xml:space="preserve"> за ова прашање</w:t>
      </w:r>
      <w:r w:rsidRPr="00251ED1">
        <w:rPr>
          <w:rFonts w:ascii="StobiSerif Regular" w:hAnsi="StobiSerif Regular" w:cs="Arial"/>
          <w:i/>
        </w:rPr>
        <w:t xml:space="preserve"> било побарано да се направи анализа од страна на </w:t>
      </w:r>
      <w:r w:rsidR="001E302C">
        <w:rPr>
          <w:rFonts w:ascii="StobiSerif Regular" w:hAnsi="StobiSerif Regular" w:cs="Arial"/>
          <w:i/>
        </w:rPr>
        <w:t xml:space="preserve">секторските </w:t>
      </w:r>
      <w:r w:rsidRPr="00251ED1">
        <w:rPr>
          <w:rFonts w:ascii="StobiSerif Regular" w:hAnsi="StobiSerif Regular" w:cs="Arial"/>
          <w:i/>
        </w:rPr>
        <w:t>дире</w:t>
      </w:r>
      <w:r>
        <w:rPr>
          <w:rFonts w:ascii="StobiSerif Regular" w:hAnsi="StobiSerif Regular" w:cs="Arial"/>
          <w:i/>
        </w:rPr>
        <w:t xml:space="preserve">ктори </w:t>
      </w:r>
      <w:r w:rsidRPr="00251ED1">
        <w:rPr>
          <w:rFonts w:ascii="StobiSerif Regular" w:hAnsi="StobiSerif Regular" w:cs="Arial"/>
          <w:i/>
        </w:rPr>
        <w:t>Миле Сугарев и Кристина Христова, но истата до сега не била доставена до Управниот одбор</w:t>
      </w:r>
      <w:r>
        <w:rPr>
          <w:rFonts w:ascii="StobiSerif Regular" w:hAnsi="StobiSerif Regular" w:cs="Arial"/>
          <w:i/>
        </w:rPr>
        <w:t xml:space="preserve"> на Фондот.</w:t>
      </w:r>
    </w:p>
    <w:p w14:paraId="37EDB648" w14:textId="77777777" w:rsidR="00251ED1" w:rsidRDefault="00251ED1" w:rsidP="000B23DB">
      <w:pPr>
        <w:pStyle w:val="ListParagraph"/>
        <w:spacing w:line="240" w:lineRule="auto"/>
        <w:ind w:left="-142" w:right="4"/>
        <w:rPr>
          <w:rFonts w:ascii="StobiSerif Regular" w:hAnsi="StobiSerif Regular" w:cs="Arial"/>
          <w:i/>
        </w:rPr>
      </w:pPr>
    </w:p>
    <w:p w14:paraId="2454922B" w14:textId="02B22C88" w:rsidR="00251ED1" w:rsidRDefault="00251ED1" w:rsidP="000B23DB">
      <w:pPr>
        <w:pStyle w:val="ListParagraph"/>
        <w:spacing w:line="240" w:lineRule="auto"/>
        <w:ind w:left="-142" w:right="4"/>
        <w:rPr>
          <w:rFonts w:ascii="StobiSerif Regular" w:hAnsi="StobiSerif Regular" w:cs="Arial"/>
          <w:i/>
        </w:rPr>
      </w:pPr>
      <w:r>
        <w:rPr>
          <w:rFonts w:ascii="StobiSerif Regular" w:hAnsi="StobiSerif Regular" w:cs="Arial"/>
          <w:i/>
        </w:rPr>
        <w:t xml:space="preserve">По однос на прашањето поставено од </w:t>
      </w:r>
      <w:r w:rsidRPr="00251ED1">
        <w:rPr>
          <w:rFonts w:ascii="StobiSerif Regular" w:hAnsi="StobiSerif Regular" w:cs="Arial"/>
          <w:i/>
        </w:rPr>
        <w:t>Маја Ковачева</w:t>
      </w:r>
      <w:r>
        <w:rPr>
          <w:rFonts w:ascii="StobiSerif Regular" w:hAnsi="StobiSerif Regular" w:cs="Arial"/>
          <w:i/>
        </w:rPr>
        <w:t>, Управниот одбор на Фондот го донесе следниот</w:t>
      </w:r>
    </w:p>
    <w:p w14:paraId="0F8D6CF4" w14:textId="77777777" w:rsidR="00251ED1" w:rsidRDefault="00251ED1" w:rsidP="000B23DB">
      <w:pPr>
        <w:pStyle w:val="ListParagraph"/>
        <w:spacing w:line="240" w:lineRule="auto"/>
        <w:ind w:left="-142" w:right="4"/>
        <w:rPr>
          <w:rFonts w:ascii="StobiSerif Regular" w:hAnsi="StobiSerif Regular" w:cs="Arial"/>
          <w:i/>
        </w:rPr>
      </w:pPr>
    </w:p>
    <w:p w14:paraId="12B9A354" w14:textId="4A63C02B" w:rsidR="005C7715" w:rsidRDefault="00251ED1" w:rsidP="000B23DB">
      <w:pPr>
        <w:pStyle w:val="ListParagraph"/>
        <w:spacing w:line="240" w:lineRule="auto"/>
        <w:ind w:left="-142" w:right="4"/>
        <w:rPr>
          <w:rFonts w:ascii="StobiSerif Regular" w:hAnsi="StobiSerif Regular" w:cs="Arial"/>
          <w:i/>
        </w:rPr>
      </w:pPr>
      <w:r w:rsidRPr="00251ED1">
        <w:rPr>
          <w:rFonts w:ascii="StobiSerif Regular" w:hAnsi="StobiSerif Regular" w:cs="Arial"/>
          <w:b/>
          <w:bCs/>
          <w:i/>
        </w:rPr>
        <w:t>Заклучок:</w:t>
      </w:r>
      <w:r>
        <w:rPr>
          <w:rFonts w:ascii="StobiSerif Regular" w:hAnsi="StobiSerif Regular" w:cs="Arial"/>
          <w:i/>
        </w:rPr>
        <w:t xml:space="preserve"> По однос на можноста</w:t>
      </w:r>
      <w:r w:rsidR="005C7715">
        <w:rPr>
          <w:rFonts w:ascii="StobiSerif Regular" w:hAnsi="StobiSerif Regular" w:cs="Arial"/>
          <w:i/>
        </w:rPr>
        <w:t xml:space="preserve"> </w:t>
      </w:r>
      <w:r>
        <w:rPr>
          <w:rFonts w:ascii="StobiSerif Regular" w:hAnsi="StobiSerif Regular" w:cs="Arial"/>
          <w:i/>
        </w:rPr>
        <w:t xml:space="preserve">и динамиката за утврдување на </w:t>
      </w:r>
      <w:r w:rsidRPr="00251ED1">
        <w:rPr>
          <w:rFonts w:ascii="StobiSerif Regular" w:hAnsi="StobiSerif Regular" w:cs="Arial"/>
          <w:i/>
        </w:rPr>
        <w:t>Методологијата на цени на услуги за фармацевтска дејност</w:t>
      </w:r>
      <w:r>
        <w:rPr>
          <w:rFonts w:ascii="StobiSerif Regular" w:hAnsi="StobiSerif Regular" w:cs="Arial"/>
          <w:i/>
        </w:rPr>
        <w:t xml:space="preserve">, да се произнесат </w:t>
      </w:r>
      <w:r w:rsidRPr="00251ED1">
        <w:rPr>
          <w:rFonts w:ascii="StobiSerif Regular" w:hAnsi="StobiSerif Regular" w:cs="Arial"/>
          <w:i/>
        </w:rPr>
        <w:t>Сектор</w:t>
      </w:r>
      <w:r>
        <w:rPr>
          <w:rFonts w:ascii="StobiSerif Regular" w:hAnsi="StobiSerif Regular" w:cs="Arial"/>
          <w:i/>
        </w:rPr>
        <w:t>от</w:t>
      </w:r>
      <w:r w:rsidRPr="00251ED1">
        <w:rPr>
          <w:rFonts w:ascii="StobiSerif Regular" w:hAnsi="StobiSerif Regular" w:cs="Arial"/>
          <w:i/>
        </w:rPr>
        <w:t xml:space="preserve"> за финансии и Сектор</w:t>
      </w:r>
      <w:r>
        <w:rPr>
          <w:rFonts w:ascii="StobiSerif Regular" w:hAnsi="StobiSerif Regular" w:cs="Arial"/>
          <w:i/>
        </w:rPr>
        <w:t>от</w:t>
      </w:r>
      <w:r w:rsidRPr="00251ED1">
        <w:rPr>
          <w:rFonts w:ascii="StobiSerif Regular" w:hAnsi="StobiSerif Regular" w:cs="Arial"/>
          <w:i/>
        </w:rPr>
        <w:t xml:space="preserve"> за фармација</w:t>
      </w:r>
      <w:r>
        <w:rPr>
          <w:rFonts w:ascii="StobiSerif Regular" w:hAnsi="StobiSerif Regular" w:cs="Arial"/>
          <w:i/>
        </w:rPr>
        <w:t xml:space="preserve"> на Фондот и за истото да го известат Управниот одбор на Фондот. </w:t>
      </w:r>
    </w:p>
    <w:p w14:paraId="15166201" w14:textId="77777777" w:rsidR="005C7715" w:rsidRDefault="005C7715" w:rsidP="000B23DB">
      <w:pPr>
        <w:pStyle w:val="ListParagraph"/>
        <w:spacing w:line="240" w:lineRule="auto"/>
        <w:ind w:left="-142" w:right="4"/>
        <w:rPr>
          <w:rFonts w:ascii="StobiSerif Regular" w:hAnsi="StobiSerif Regular" w:cs="Arial"/>
          <w:i/>
        </w:rPr>
      </w:pPr>
    </w:p>
    <w:p w14:paraId="497393D9" w14:textId="5191C251" w:rsidR="005C7715" w:rsidRPr="005C7715" w:rsidRDefault="005C7715" w:rsidP="000B23DB">
      <w:pPr>
        <w:pStyle w:val="ListParagraph"/>
        <w:spacing w:line="240" w:lineRule="auto"/>
        <w:ind w:left="-142" w:right="4"/>
        <w:rPr>
          <w:rFonts w:ascii="StobiSerif Regular" w:hAnsi="StobiSerif Regular" w:cs="Arial"/>
          <w:i/>
        </w:rPr>
      </w:pPr>
      <w:r w:rsidRPr="005C7715">
        <w:rPr>
          <w:rFonts w:ascii="StobiSerif Regular" w:hAnsi="StobiSerif Regular" w:cs="Arial"/>
          <w:i/>
        </w:rPr>
        <w:t>Со донесувањето на заклучокот, дневниот ред беше исцрпен и  Управниот одбор во 15.</w:t>
      </w:r>
      <w:r>
        <w:rPr>
          <w:rFonts w:ascii="StobiSerif Regular" w:hAnsi="StobiSerif Regular" w:cs="Arial"/>
          <w:i/>
        </w:rPr>
        <w:t xml:space="preserve">10 </w:t>
      </w:r>
      <w:r w:rsidRPr="005C7715">
        <w:rPr>
          <w:rFonts w:ascii="StobiSerif Regular" w:hAnsi="StobiSerif Regular" w:cs="Arial"/>
          <w:i/>
        </w:rPr>
        <w:t xml:space="preserve">часот заврши со работата на Сто шеесет и </w:t>
      </w:r>
      <w:r>
        <w:rPr>
          <w:rFonts w:ascii="StobiSerif Regular" w:hAnsi="StobiSerif Regular" w:cs="Arial"/>
          <w:i/>
        </w:rPr>
        <w:t xml:space="preserve">втората </w:t>
      </w:r>
      <w:r w:rsidRPr="005C7715">
        <w:rPr>
          <w:rFonts w:ascii="StobiSerif Regular" w:hAnsi="StobiSerif Regular" w:cs="Arial"/>
          <w:i/>
        </w:rPr>
        <w:t xml:space="preserve">седница. </w:t>
      </w:r>
    </w:p>
    <w:p w14:paraId="2864A0A8" w14:textId="77777777" w:rsidR="00251ED1" w:rsidRDefault="00251ED1" w:rsidP="000B23DB">
      <w:pPr>
        <w:pStyle w:val="ListParagraph"/>
        <w:spacing w:line="240" w:lineRule="auto"/>
        <w:ind w:left="-142" w:right="4"/>
        <w:rPr>
          <w:rFonts w:ascii="StobiSerif Regular" w:hAnsi="StobiSerif Regular" w:cs="Arial"/>
          <w:i/>
        </w:rPr>
      </w:pPr>
    </w:p>
    <w:p w14:paraId="7D6067E1" w14:textId="77777777" w:rsidR="004D2501" w:rsidRPr="004D2501" w:rsidRDefault="004D2501" w:rsidP="000B23DB">
      <w:pPr>
        <w:pStyle w:val="ListParagraph"/>
        <w:spacing w:line="240" w:lineRule="auto"/>
        <w:ind w:left="-142" w:right="4"/>
        <w:rPr>
          <w:rFonts w:ascii="StobiSerif Regular" w:hAnsi="StobiSerif Regular" w:cs="Arial"/>
          <w:i/>
          <w:lang w:val="en-US"/>
        </w:rPr>
      </w:pPr>
    </w:p>
    <w:p w14:paraId="5CDA6460" w14:textId="27084186" w:rsidR="007742C4" w:rsidRPr="007742C4" w:rsidRDefault="007742C4" w:rsidP="007742C4">
      <w:pPr>
        <w:autoSpaceDE w:val="0"/>
        <w:autoSpaceDN w:val="0"/>
        <w:adjustRightInd w:val="0"/>
        <w:ind w:left="-142" w:right="-306"/>
        <w:rPr>
          <w:rFonts w:ascii="StobiSerif Regular" w:eastAsia="@Arial Unicode MS" w:hAnsi="StobiSerif Regular" w:cstheme="minorHAnsi"/>
          <w:i/>
          <w:sz w:val="22"/>
          <w:szCs w:val="22"/>
        </w:rPr>
      </w:pPr>
      <w:bookmarkStart w:id="3" w:name="_Hlk98228839"/>
      <w:r>
        <w:rPr>
          <w:rFonts w:ascii="StobiSerif Regular" w:eastAsia="@Arial Unicode MS" w:hAnsi="StobiSerif Regular" w:cs="Arial"/>
          <w:b/>
          <w:i/>
          <w:sz w:val="22"/>
          <w:szCs w:val="22"/>
          <w:lang w:val="en-US"/>
        </w:rPr>
        <w:t xml:space="preserve">                    </w:t>
      </w:r>
      <w:r w:rsidRPr="007742C4">
        <w:rPr>
          <w:rFonts w:ascii="StobiSerif Regular" w:eastAsia="@Arial Unicode MS" w:hAnsi="StobiSerif Regular" w:cs="Arial"/>
          <w:b/>
          <w:i/>
          <w:sz w:val="22"/>
          <w:szCs w:val="22"/>
        </w:rPr>
        <w:t xml:space="preserve">Записничар,                         </w:t>
      </w:r>
      <w:r w:rsidRPr="007742C4">
        <w:rPr>
          <w:rFonts w:ascii="StobiSerif Regular" w:eastAsia="@Arial Unicode MS" w:hAnsi="StobiSerif Regular" w:cs="Arial"/>
          <w:b/>
          <w:i/>
          <w:sz w:val="22"/>
          <w:szCs w:val="22"/>
          <w:lang w:val="en-US"/>
        </w:rPr>
        <w:t xml:space="preserve">                 </w:t>
      </w:r>
      <w:r w:rsidRPr="007742C4">
        <w:rPr>
          <w:rFonts w:ascii="StobiSerif Regular" w:eastAsia="@Arial Unicode MS" w:hAnsi="StobiSerif Regular" w:cs="Arial"/>
          <w:b/>
          <w:i/>
          <w:sz w:val="22"/>
          <w:szCs w:val="22"/>
        </w:rPr>
        <w:t xml:space="preserve">      </w:t>
      </w:r>
      <w:r w:rsidRPr="007742C4">
        <w:rPr>
          <w:rFonts w:ascii="StobiSerif Regular" w:hAnsi="StobiSerif Regular" w:cs="Calibri"/>
          <w:b/>
          <w:i/>
          <w:sz w:val="22"/>
          <w:szCs w:val="22"/>
        </w:rPr>
        <w:t>Управен одбор</w:t>
      </w:r>
      <w:r w:rsidRPr="007742C4">
        <w:rPr>
          <w:rFonts w:ascii="StobiSerif Regular" w:hAnsi="StobiSerif Regular" w:cs="Calibri"/>
          <w:b/>
          <w:i/>
          <w:sz w:val="22"/>
          <w:szCs w:val="22"/>
          <w:lang w:val="en-US"/>
        </w:rPr>
        <w:t xml:space="preserve">/Bordi </w:t>
      </w:r>
      <w:proofErr w:type="spellStart"/>
      <w:r w:rsidRPr="007742C4">
        <w:rPr>
          <w:rFonts w:ascii="StobiSerif Regular" w:hAnsi="StobiSerif Regular" w:cs="Calibri"/>
          <w:b/>
          <w:i/>
          <w:sz w:val="22"/>
          <w:szCs w:val="22"/>
          <w:lang w:val="en-US"/>
        </w:rPr>
        <w:t>drejtues</w:t>
      </w:r>
      <w:proofErr w:type="spellEnd"/>
    </w:p>
    <w:p w14:paraId="4149913D" w14:textId="5DE5DD53" w:rsidR="007742C4" w:rsidRPr="007742C4" w:rsidRDefault="007742C4" w:rsidP="007742C4">
      <w:pPr>
        <w:autoSpaceDE w:val="0"/>
        <w:autoSpaceDN w:val="0"/>
        <w:adjustRightInd w:val="0"/>
        <w:ind w:left="-142" w:right="-306"/>
        <w:rPr>
          <w:rFonts w:ascii="StobiSerif Regular" w:eastAsia="@Arial Unicode MS" w:hAnsi="StobiSerif Regular" w:cs="Arial"/>
          <w:b/>
          <w:i/>
          <w:sz w:val="22"/>
          <w:szCs w:val="22"/>
        </w:rPr>
      </w:pPr>
      <w:r w:rsidRPr="007742C4">
        <w:rPr>
          <w:rFonts w:ascii="StobiSerif Regular" w:hAnsi="StobiSerif Regular" w:cs="Arial"/>
          <w:b/>
          <w:bCs/>
          <w:i/>
          <w:sz w:val="22"/>
          <w:szCs w:val="22"/>
        </w:rPr>
        <w:t>м-р. Даниела Јовческа - Ѓуровска</w:t>
      </w:r>
      <w:r w:rsidRPr="007742C4">
        <w:rPr>
          <w:rFonts w:ascii="StobiSerif Regular" w:eastAsia="@Arial Unicode MS" w:hAnsi="StobiSerif Regular" w:cs="Arial"/>
          <w:b/>
          <w:i/>
          <w:sz w:val="22"/>
          <w:szCs w:val="22"/>
        </w:rPr>
        <w:t xml:space="preserve">      </w:t>
      </w:r>
      <w:r w:rsidRPr="007742C4">
        <w:rPr>
          <w:rFonts w:ascii="StobiSerif Regular" w:eastAsia="@Arial Unicode MS" w:hAnsi="StobiSerif Regular" w:cs="Arial"/>
          <w:b/>
          <w:i/>
          <w:sz w:val="22"/>
          <w:szCs w:val="22"/>
          <w:lang w:val="en-US"/>
        </w:rPr>
        <w:t xml:space="preserve"> </w:t>
      </w:r>
      <w:r w:rsidRPr="007742C4">
        <w:rPr>
          <w:rFonts w:ascii="StobiSerif Regular" w:eastAsia="@Arial Unicode MS" w:hAnsi="StobiSerif Regular" w:cs="Arial"/>
          <w:b/>
          <w:i/>
          <w:sz w:val="22"/>
          <w:szCs w:val="22"/>
        </w:rPr>
        <w:t xml:space="preserve">    </w:t>
      </w:r>
      <w:r w:rsidRPr="007742C4">
        <w:rPr>
          <w:rFonts w:ascii="StobiSerif Regular" w:hAnsi="StobiSerif Regular" w:cstheme="minorHAnsi"/>
          <w:b/>
          <w:i/>
          <w:sz w:val="22"/>
          <w:szCs w:val="22"/>
        </w:rPr>
        <w:t>Заменик на претседателот</w:t>
      </w:r>
      <w:r w:rsidRPr="007742C4">
        <w:rPr>
          <w:rFonts w:ascii="StobiSerif Regular" w:hAnsi="StobiSerif Regular" w:cstheme="minorHAnsi"/>
          <w:b/>
          <w:i/>
          <w:sz w:val="22"/>
          <w:szCs w:val="22"/>
          <w:lang w:val="en-US"/>
        </w:rPr>
        <w:t>/</w:t>
      </w:r>
      <w:proofErr w:type="spellStart"/>
      <w:r w:rsidRPr="007742C4">
        <w:rPr>
          <w:rFonts w:ascii="StobiSerif Regular" w:hAnsi="StobiSerif Regular" w:cstheme="minorHAnsi"/>
          <w:b/>
          <w:i/>
          <w:sz w:val="22"/>
          <w:szCs w:val="22"/>
          <w:lang w:val="en-US"/>
        </w:rPr>
        <w:t>Zëvendëskryetare</w:t>
      </w:r>
      <w:proofErr w:type="spellEnd"/>
      <w:r w:rsidRPr="007742C4">
        <w:rPr>
          <w:rFonts w:ascii="StobiSerif Regular" w:hAnsi="StobiSerif Regular"/>
          <w:b/>
          <w:bCs/>
          <w:i/>
          <w:sz w:val="22"/>
          <w:szCs w:val="22"/>
        </w:rPr>
        <w:t>,</w:t>
      </w:r>
    </w:p>
    <w:p w14:paraId="3E55AD3F" w14:textId="77777777" w:rsidR="007742C4" w:rsidRPr="007742C4" w:rsidRDefault="007742C4" w:rsidP="007742C4">
      <w:pPr>
        <w:autoSpaceDE w:val="0"/>
        <w:autoSpaceDN w:val="0"/>
        <w:adjustRightInd w:val="0"/>
        <w:ind w:left="-142" w:right="-306"/>
        <w:jc w:val="center"/>
        <w:rPr>
          <w:rFonts w:ascii="StobiSerif Regular" w:hAnsi="StobiSerif Regular"/>
          <w:i/>
          <w:sz w:val="22"/>
          <w:szCs w:val="22"/>
        </w:rPr>
      </w:pPr>
      <w:r w:rsidRPr="007742C4">
        <w:rPr>
          <w:rFonts w:ascii="StobiSerif Regular" w:eastAsia="@Arial Unicode MS" w:hAnsi="StobiSerif Regular" w:cs="Arial"/>
          <w:b/>
          <w:i/>
          <w:sz w:val="22"/>
          <w:szCs w:val="22"/>
        </w:rPr>
        <w:t xml:space="preserve">                                                                      </w:t>
      </w:r>
      <w:r w:rsidRPr="007742C4">
        <w:rPr>
          <w:rFonts w:ascii="StobiSerif Regular" w:hAnsi="StobiSerif Regular" w:cstheme="minorHAnsi"/>
          <w:b/>
          <w:i/>
          <w:sz w:val="22"/>
          <w:szCs w:val="22"/>
        </w:rPr>
        <w:t>д-р Фросина Арнаудова Дежуловиќ</w:t>
      </w:r>
    </w:p>
    <w:p w14:paraId="58965551" w14:textId="77777777" w:rsidR="00F140F4" w:rsidRDefault="00F140F4" w:rsidP="000B23DB">
      <w:pPr>
        <w:pStyle w:val="ListParagraph"/>
        <w:spacing w:line="240" w:lineRule="auto"/>
        <w:ind w:left="-142" w:right="4"/>
        <w:rPr>
          <w:rFonts w:ascii="StobiSerif Regular" w:hAnsi="StobiSerif Regular"/>
          <w:i/>
          <w:iCs/>
        </w:rPr>
      </w:pPr>
    </w:p>
    <w:p w14:paraId="15B1595E" w14:textId="77777777" w:rsidR="00F052FA" w:rsidRDefault="00F052FA" w:rsidP="000B23DB">
      <w:pPr>
        <w:pStyle w:val="ListParagraph"/>
        <w:spacing w:after="0" w:line="240" w:lineRule="auto"/>
        <w:ind w:left="-142" w:right="4"/>
        <w:rPr>
          <w:rFonts w:ascii="StobiSerif Regular" w:hAnsi="StobiSerif Regular"/>
          <w:i/>
          <w:iCs/>
          <w:lang w:val="en-US"/>
        </w:rPr>
      </w:pPr>
    </w:p>
    <w:p w14:paraId="4F7B05D3" w14:textId="77777777" w:rsidR="00F052FA" w:rsidRPr="00332336" w:rsidRDefault="00F052FA" w:rsidP="000B23DB">
      <w:pPr>
        <w:pStyle w:val="ListParagraph"/>
        <w:spacing w:after="0" w:line="240" w:lineRule="auto"/>
        <w:ind w:left="-142" w:right="4"/>
        <w:rPr>
          <w:rFonts w:ascii="StobiSerif Regular" w:hAnsi="StobiSerif Regular"/>
          <w:i/>
          <w:iCs/>
          <w:lang w:val="en-US"/>
        </w:rPr>
      </w:pPr>
    </w:p>
    <w:p w14:paraId="2C85AAED" w14:textId="0E8B8ACE" w:rsidR="00151D6F" w:rsidRPr="008F1CAC" w:rsidRDefault="00DB47C1" w:rsidP="000B23DB">
      <w:pPr>
        <w:autoSpaceDE w:val="0"/>
        <w:autoSpaceDN w:val="0"/>
        <w:adjustRightInd w:val="0"/>
        <w:ind w:left="-142" w:right="4"/>
        <w:rPr>
          <w:rFonts w:ascii="StobiSerif Regular" w:hAnsi="StobiSerif Regular"/>
          <w:b/>
          <w:bCs/>
          <w:i/>
          <w:iCs/>
          <w:sz w:val="22"/>
          <w:szCs w:val="22"/>
        </w:rPr>
      </w:pPr>
      <w:r w:rsidRPr="00701CE1">
        <w:rPr>
          <w:rFonts w:ascii="StobiSerif Regular" w:eastAsia="@Arial Unicode MS" w:hAnsi="StobiSerif Regular" w:cs="Arial"/>
          <w:b/>
          <w:i/>
          <w:color w:val="FF0000"/>
          <w:sz w:val="22"/>
          <w:szCs w:val="22"/>
          <w:lang w:val="en-US"/>
        </w:rPr>
        <w:t xml:space="preserve">                       </w:t>
      </w:r>
    </w:p>
    <w:p w14:paraId="4A386F83" w14:textId="1EFB0736" w:rsidR="00DB47C1" w:rsidRPr="00701CE1" w:rsidRDefault="00DB47C1" w:rsidP="000B23DB">
      <w:pPr>
        <w:autoSpaceDE w:val="0"/>
        <w:autoSpaceDN w:val="0"/>
        <w:adjustRightInd w:val="0"/>
        <w:ind w:left="-142" w:right="4"/>
        <w:jc w:val="center"/>
        <w:rPr>
          <w:rFonts w:ascii="StobiSerif Regular" w:hAnsi="StobiSerif Regular"/>
          <w:b/>
          <w:i/>
          <w:iCs/>
          <w:color w:val="FF0000"/>
          <w:sz w:val="22"/>
          <w:szCs w:val="22"/>
        </w:rPr>
      </w:pPr>
    </w:p>
    <w:bookmarkEnd w:id="3"/>
    <w:p w14:paraId="721AD1F3" w14:textId="77777777" w:rsidR="00A06C92" w:rsidRPr="00701CE1" w:rsidRDefault="00A06C92" w:rsidP="000B23DB">
      <w:pPr>
        <w:autoSpaceDE w:val="0"/>
        <w:autoSpaceDN w:val="0"/>
        <w:adjustRightInd w:val="0"/>
        <w:ind w:left="-142" w:right="4"/>
        <w:rPr>
          <w:color w:val="FF0000"/>
          <w:lang w:val="en-US"/>
        </w:rPr>
      </w:pPr>
    </w:p>
    <w:sectPr w:rsidR="00A06C92" w:rsidRPr="00701CE1" w:rsidSect="00B6750A">
      <w:headerReference w:type="default" r:id="rId9"/>
      <w:type w:val="continuous"/>
      <w:pgSz w:w="11906" w:h="16838" w:code="9"/>
      <w:pgMar w:top="810" w:right="1106" w:bottom="709"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19900" w14:textId="77777777" w:rsidR="00E71F4E" w:rsidRDefault="00E71F4E" w:rsidP="00DC5C24">
      <w:r>
        <w:separator/>
      </w:r>
    </w:p>
  </w:endnote>
  <w:endnote w:type="continuationSeparator" w:id="0">
    <w:p w14:paraId="7FB414A7" w14:textId="77777777" w:rsidR="00E71F4E" w:rsidRDefault="00E71F4E"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B728A" w14:textId="77777777" w:rsidR="00E71F4E" w:rsidRDefault="00E71F4E" w:rsidP="00DC5C24">
      <w:r>
        <w:separator/>
      </w:r>
    </w:p>
  </w:footnote>
  <w:footnote w:type="continuationSeparator" w:id="0">
    <w:p w14:paraId="679171F9" w14:textId="77777777" w:rsidR="00E71F4E" w:rsidRDefault="00E71F4E"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 w15:restartNumberingAfterBreak="0">
    <w:nsid w:val="0554060B"/>
    <w:multiLevelType w:val="hybridMultilevel"/>
    <w:tmpl w:val="EE142772"/>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2" w15:restartNumberingAfterBreak="0">
    <w:nsid w:val="07740DF0"/>
    <w:multiLevelType w:val="hybridMultilevel"/>
    <w:tmpl w:val="2408C364"/>
    <w:lvl w:ilvl="0" w:tplc="042F0001">
      <w:start w:val="1"/>
      <w:numFmt w:val="bullet"/>
      <w:lvlText w:val=""/>
      <w:lvlJc w:val="left"/>
      <w:pPr>
        <w:ind w:left="3762" w:hanging="360"/>
      </w:pPr>
      <w:rPr>
        <w:rFonts w:ascii="Symbol" w:hAnsi="Symbol" w:hint="default"/>
      </w:rPr>
    </w:lvl>
    <w:lvl w:ilvl="1" w:tplc="042F0003" w:tentative="1">
      <w:start w:val="1"/>
      <w:numFmt w:val="bullet"/>
      <w:lvlText w:val="o"/>
      <w:lvlJc w:val="left"/>
      <w:pPr>
        <w:ind w:left="4482" w:hanging="360"/>
      </w:pPr>
      <w:rPr>
        <w:rFonts w:ascii="Courier New" w:hAnsi="Courier New" w:cs="Courier New" w:hint="default"/>
      </w:rPr>
    </w:lvl>
    <w:lvl w:ilvl="2" w:tplc="042F0005" w:tentative="1">
      <w:start w:val="1"/>
      <w:numFmt w:val="bullet"/>
      <w:lvlText w:val=""/>
      <w:lvlJc w:val="left"/>
      <w:pPr>
        <w:ind w:left="5202" w:hanging="360"/>
      </w:pPr>
      <w:rPr>
        <w:rFonts w:ascii="Wingdings" w:hAnsi="Wingdings" w:hint="default"/>
      </w:rPr>
    </w:lvl>
    <w:lvl w:ilvl="3" w:tplc="042F0001" w:tentative="1">
      <w:start w:val="1"/>
      <w:numFmt w:val="bullet"/>
      <w:lvlText w:val=""/>
      <w:lvlJc w:val="left"/>
      <w:pPr>
        <w:ind w:left="5922" w:hanging="360"/>
      </w:pPr>
      <w:rPr>
        <w:rFonts w:ascii="Symbol" w:hAnsi="Symbol" w:hint="default"/>
      </w:rPr>
    </w:lvl>
    <w:lvl w:ilvl="4" w:tplc="042F0003" w:tentative="1">
      <w:start w:val="1"/>
      <w:numFmt w:val="bullet"/>
      <w:lvlText w:val="o"/>
      <w:lvlJc w:val="left"/>
      <w:pPr>
        <w:ind w:left="6642" w:hanging="360"/>
      </w:pPr>
      <w:rPr>
        <w:rFonts w:ascii="Courier New" w:hAnsi="Courier New" w:cs="Courier New" w:hint="default"/>
      </w:rPr>
    </w:lvl>
    <w:lvl w:ilvl="5" w:tplc="042F0005" w:tentative="1">
      <w:start w:val="1"/>
      <w:numFmt w:val="bullet"/>
      <w:lvlText w:val=""/>
      <w:lvlJc w:val="left"/>
      <w:pPr>
        <w:ind w:left="7362" w:hanging="360"/>
      </w:pPr>
      <w:rPr>
        <w:rFonts w:ascii="Wingdings" w:hAnsi="Wingdings" w:hint="default"/>
      </w:rPr>
    </w:lvl>
    <w:lvl w:ilvl="6" w:tplc="042F0001" w:tentative="1">
      <w:start w:val="1"/>
      <w:numFmt w:val="bullet"/>
      <w:lvlText w:val=""/>
      <w:lvlJc w:val="left"/>
      <w:pPr>
        <w:ind w:left="8082" w:hanging="360"/>
      </w:pPr>
      <w:rPr>
        <w:rFonts w:ascii="Symbol" w:hAnsi="Symbol" w:hint="default"/>
      </w:rPr>
    </w:lvl>
    <w:lvl w:ilvl="7" w:tplc="042F0003" w:tentative="1">
      <w:start w:val="1"/>
      <w:numFmt w:val="bullet"/>
      <w:lvlText w:val="o"/>
      <w:lvlJc w:val="left"/>
      <w:pPr>
        <w:ind w:left="8802" w:hanging="360"/>
      </w:pPr>
      <w:rPr>
        <w:rFonts w:ascii="Courier New" w:hAnsi="Courier New" w:cs="Courier New" w:hint="default"/>
      </w:rPr>
    </w:lvl>
    <w:lvl w:ilvl="8" w:tplc="042F0005" w:tentative="1">
      <w:start w:val="1"/>
      <w:numFmt w:val="bullet"/>
      <w:lvlText w:val=""/>
      <w:lvlJc w:val="left"/>
      <w:pPr>
        <w:ind w:left="9522" w:hanging="360"/>
      </w:pPr>
      <w:rPr>
        <w:rFonts w:ascii="Wingdings" w:hAnsi="Wingdings" w:hint="default"/>
      </w:rPr>
    </w:lvl>
  </w:abstractNum>
  <w:abstractNum w:abstractNumId="3"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B0A3136"/>
    <w:multiLevelType w:val="hybridMultilevel"/>
    <w:tmpl w:val="68F2A130"/>
    <w:lvl w:ilvl="0" w:tplc="042F0001">
      <w:start w:val="1"/>
      <w:numFmt w:val="bullet"/>
      <w:lvlText w:val=""/>
      <w:lvlJc w:val="left"/>
      <w:pPr>
        <w:ind w:left="578" w:hanging="360"/>
      </w:pPr>
      <w:rPr>
        <w:rFonts w:ascii="Symbol" w:hAnsi="Symbol" w:hint="default"/>
      </w:rPr>
    </w:lvl>
    <w:lvl w:ilvl="1" w:tplc="26AC1B26">
      <w:start w:val="2"/>
      <w:numFmt w:val="bullet"/>
      <w:lvlText w:val="-"/>
      <w:lvlJc w:val="left"/>
      <w:pPr>
        <w:ind w:left="1334" w:hanging="396"/>
      </w:pPr>
      <w:rPr>
        <w:rFonts w:ascii="StobiSerif Regular" w:eastAsia="@Arial Unicode MS" w:hAnsi="StobiSerif Regular" w:cs="Times New Roman"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5" w15:restartNumberingAfterBreak="0">
    <w:nsid w:val="0EBE3B90"/>
    <w:multiLevelType w:val="hybridMultilevel"/>
    <w:tmpl w:val="21D2EC16"/>
    <w:lvl w:ilvl="0" w:tplc="FFFFFFFF">
      <w:start w:val="1"/>
      <w:numFmt w:val="bullet"/>
      <w:lvlText w:val="-"/>
      <w:lvlJc w:val="left"/>
      <w:pPr>
        <w:ind w:left="1004" w:hanging="360"/>
      </w:pPr>
      <w:rPr>
        <w:rFonts w:ascii="Calibri" w:eastAsia="Times New Roman" w:hAnsi="Calibri" w:cs="Calibri" w:hint="default"/>
        <w:b w:val="0"/>
        <w:color w:val="000000"/>
      </w:rPr>
    </w:lvl>
    <w:lvl w:ilvl="1" w:tplc="E5B02E96">
      <w:start w:val="1"/>
      <w:numFmt w:val="bullet"/>
      <w:lvlText w:val="-"/>
      <w:lvlJc w:val="left"/>
      <w:pPr>
        <w:ind w:left="1724" w:hanging="360"/>
      </w:pPr>
      <w:rPr>
        <w:rFonts w:ascii="Calibri" w:eastAsia="Times New Roman" w:hAnsi="Calibri" w:cs="Calibri" w:hint="default"/>
        <w:b w:val="0"/>
        <w:color w:val="000000"/>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2B436639"/>
    <w:multiLevelType w:val="hybridMultilevel"/>
    <w:tmpl w:val="7722F3E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386C40DE"/>
    <w:multiLevelType w:val="hybridMultilevel"/>
    <w:tmpl w:val="7C3EB6F4"/>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9"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281400"/>
    <w:multiLevelType w:val="hybridMultilevel"/>
    <w:tmpl w:val="79648C52"/>
    <w:lvl w:ilvl="0" w:tplc="A0CC430E">
      <w:start w:val="1"/>
      <w:numFmt w:val="decimal"/>
      <w:pStyle w:val="Heading1"/>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13"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4" w15:restartNumberingAfterBreak="0">
    <w:nsid w:val="59136E78"/>
    <w:multiLevelType w:val="hybridMultilevel"/>
    <w:tmpl w:val="C196199C"/>
    <w:lvl w:ilvl="0" w:tplc="042F0001">
      <w:start w:val="1"/>
      <w:numFmt w:val="bullet"/>
      <w:lvlText w:val=""/>
      <w:lvlJc w:val="left"/>
      <w:pPr>
        <w:ind w:left="218" w:hanging="360"/>
      </w:pPr>
      <w:rPr>
        <w:rFonts w:ascii="Symbol" w:hAnsi="Symbol" w:hint="default"/>
        <w:b/>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15"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6" w15:restartNumberingAfterBreak="0">
    <w:nsid w:val="5CAF6579"/>
    <w:multiLevelType w:val="hybridMultilevel"/>
    <w:tmpl w:val="24507A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64DC20C6"/>
    <w:multiLevelType w:val="hybridMultilevel"/>
    <w:tmpl w:val="5344B14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9" w15:restartNumberingAfterBreak="0">
    <w:nsid w:val="6C596612"/>
    <w:multiLevelType w:val="hybridMultilevel"/>
    <w:tmpl w:val="1ADA64B4"/>
    <w:lvl w:ilvl="0" w:tplc="E5B02E96">
      <w:start w:val="1"/>
      <w:numFmt w:val="bullet"/>
      <w:lvlText w:val="-"/>
      <w:lvlJc w:val="left"/>
      <w:pPr>
        <w:ind w:left="1004" w:hanging="360"/>
      </w:pPr>
      <w:rPr>
        <w:rFonts w:ascii="Calibri" w:eastAsia="Times New Roman" w:hAnsi="Calibri" w:cs="Calibri" w:hint="default"/>
        <w:b w:val="0"/>
        <w:color w:val="000000"/>
      </w:rPr>
    </w:lvl>
    <w:lvl w:ilvl="1" w:tplc="042F0003">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0"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813002"/>
    <w:multiLevelType w:val="hybridMultilevel"/>
    <w:tmpl w:val="FFD07B4E"/>
    <w:lvl w:ilvl="0" w:tplc="042F0001">
      <w:start w:val="1"/>
      <w:numFmt w:val="bullet"/>
      <w:lvlText w:val=""/>
      <w:lvlJc w:val="left"/>
      <w:pPr>
        <w:ind w:left="1287" w:hanging="360"/>
      </w:pPr>
      <w:rPr>
        <w:rFonts w:ascii="Symbol" w:hAnsi="Symbol"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22" w15:restartNumberingAfterBreak="0">
    <w:nsid w:val="6DB15F74"/>
    <w:multiLevelType w:val="hybridMultilevel"/>
    <w:tmpl w:val="753E59A8"/>
    <w:lvl w:ilvl="0" w:tplc="1E143E46">
      <w:start w:val="1"/>
      <w:numFmt w:val="decimal"/>
      <w:lvlText w:val="%1."/>
      <w:lvlJc w:val="left"/>
      <w:pPr>
        <w:ind w:left="680" w:hanging="396"/>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23"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5" w15:restartNumberingAfterBreak="0">
    <w:nsid w:val="75633496"/>
    <w:multiLevelType w:val="hybridMultilevel"/>
    <w:tmpl w:val="42180ACA"/>
    <w:lvl w:ilvl="0" w:tplc="9D06902A">
      <w:start w:val="1"/>
      <w:numFmt w:val="decimal"/>
      <w:lvlText w:val="%1."/>
      <w:lvlJc w:val="left"/>
      <w:pPr>
        <w:ind w:left="218" w:hanging="360"/>
      </w:pPr>
      <w:rPr>
        <w:rFonts w:hint="default"/>
      </w:rPr>
    </w:lvl>
    <w:lvl w:ilvl="1" w:tplc="042F0019" w:tentative="1">
      <w:start w:val="1"/>
      <w:numFmt w:val="lowerLetter"/>
      <w:lvlText w:val="%2."/>
      <w:lvlJc w:val="left"/>
      <w:pPr>
        <w:ind w:left="938" w:hanging="360"/>
      </w:pPr>
    </w:lvl>
    <w:lvl w:ilvl="2" w:tplc="042F001B" w:tentative="1">
      <w:start w:val="1"/>
      <w:numFmt w:val="lowerRoman"/>
      <w:lvlText w:val="%3."/>
      <w:lvlJc w:val="right"/>
      <w:pPr>
        <w:ind w:left="1658" w:hanging="180"/>
      </w:pPr>
    </w:lvl>
    <w:lvl w:ilvl="3" w:tplc="042F000F" w:tentative="1">
      <w:start w:val="1"/>
      <w:numFmt w:val="decimal"/>
      <w:lvlText w:val="%4."/>
      <w:lvlJc w:val="left"/>
      <w:pPr>
        <w:ind w:left="2378" w:hanging="360"/>
      </w:pPr>
    </w:lvl>
    <w:lvl w:ilvl="4" w:tplc="042F0019" w:tentative="1">
      <w:start w:val="1"/>
      <w:numFmt w:val="lowerLetter"/>
      <w:lvlText w:val="%5."/>
      <w:lvlJc w:val="left"/>
      <w:pPr>
        <w:ind w:left="3098" w:hanging="360"/>
      </w:pPr>
    </w:lvl>
    <w:lvl w:ilvl="5" w:tplc="042F001B" w:tentative="1">
      <w:start w:val="1"/>
      <w:numFmt w:val="lowerRoman"/>
      <w:lvlText w:val="%6."/>
      <w:lvlJc w:val="right"/>
      <w:pPr>
        <w:ind w:left="3818" w:hanging="180"/>
      </w:pPr>
    </w:lvl>
    <w:lvl w:ilvl="6" w:tplc="042F000F" w:tentative="1">
      <w:start w:val="1"/>
      <w:numFmt w:val="decimal"/>
      <w:lvlText w:val="%7."/>
      <w:lvlJc w:val="left"/>
      <w:pPr>
        <w:ind w:left="4538" w:hanging="360"/>
      </w:pPr>
    </w:lvl>
    <w:lvl w:ilvl="7" w:tplc="042F0019" w:tentative="1">
      <w:start w:val="1"/>
      <w:numFmt w:val="lowerLetter"/>
      <w:lvlText w:val="%8."/>
      <w:lvlJc w:val="left"/>
      <w:pPr>
        <w:ind w:left="5258" w:hanging="360"/>
      </w:pPr>
    </w:lvl>
    <w:lvl w:ilvl="8" w:tplc="042F001B" w:tentative="1">
      <w:start w:val="1"/>
      <w:numFmt w:val="lowerRoman"/>
      <w:lvlText w:val="%9."/>
      <w:lvlJc w:val="right"/>
      <w:pPr>
        <w:ind w:left="5978" w:hanging="180"/>
      </w:pPr>
    </w:lvl>
  </w:abstractNum>
  <w:abstractNum w:abstractNumId="26" w15:restartNumberingAfterBreak="0">
    <w:nsid w:val="75BF60AE"/>
    <w:multiLevelType w:val="hybridMultilevel"/>
    <w:tmpl w:val="87869470"/>
    <w:lvl w:ilvl="0" w:tplc="1E143E46">
      <w:start w:val="1"/>
      <w:numFmt w:val="decimal"/>
      <w:lvlText w:val="%1."/>
      <w:lvlJc w:val="left"/>
      <w:pPr>
        <w:ind w:left="538" w:hanging="396"/>
      </w:pPr>
      <w:rPr>
        <w:rFonts w:hint="default"/>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7"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20"/>
  </w:num>
  <w:num w:numId="2" w16cid:durableId="191040539">
    <w:abstractNumId w:val="3"/>
  </w:num>
  <w:num w:numId="3" w16cid:durableId="1927953364">
    <w:abstractNumId w:val="23"/>
  </w:num>
  <w:num w:numId="4" w16cid:durableId="2051343512">
    <w:abstractNumId w:val="9"/>
  </w:num>
  <w:num w:numId="5" w16cid:durableId="472257166">
    <w:abstractNumId w:val="27"/>
  </w:num>
  <w:num w:numId="6" w16cid:durableId="663243579">
    <w:abstractNumId w:val="24"/>
  </w:num>
  <w:num w:numId="7" w16cid:durableId="1683817228">
    <w:abstractNumId w:val="6"/>
  </w:num>
  <w:num w:numId="8" w16cid:durableId="403920406">
    <w:abstractNumId w:val="13"/>
  </w:num>
  <w:num w:numId="9" w16cid:durableId="511140121">
    <w:abstractNumId w:val="12"/>
  </w:num>
  <w:num w:numId="10" w16cid:durableId="1209031768">
    <w:abstractNumId w:val="21"/>
  </w:num>
  <w:num w:numId="11" w16cid:durableId="1735617498">
    <w:abstractNumId w:val="17"/>
  </w:num>
  <w:num w:numId="12" w16cid:durableId="1227842169">
    <w:abstractNumId w:val="29"/>
  </w:num>
  <w:num w:numId="13" w16cid:durableId="430902601">
    <w:abstractNumId w:val="11"/>
  </w:num>
  <w:num w:numId="14" w16cid:durableId="1600412464">
    <w:abstractNumId w:val="28"/>
  </w:num>
  <w:num w:numId="15" w16cid:durableId="1668627158">
    <w:abstractNumId w:val="15"/>
  </w:num>
  <w:num w:numId="16" w16cid:durableId="1590699807">
    <w:abstractNumId w:val="30"/>
  </w:num>
  <w:num w:numId="17" w16cid:durableId="893546063">
    <w:abstractNumId w:val="0"/>
  </w:num>
  <w:num w:numId="18" w16cid:durableId="1800145887">
    <w:abstractNumId w:val="10"/>
  </w:num>
  <w:num w:numId="19" w16cid:durableId="1583829823">
    <w:abstractNumId w:val="10"/>
    <w:lvlOverride w:ilvl="0">
      <w:startOverride w:val="1"/>
    </w:lvlOverride>
  </w:num>
  <w:num w:numId="20" w16cid:durableId="1418164251">
    <w:abstractNumId w:val="2"/>
  </w:num>
  <w:num w:numId="21" w16cid:durableId="1773667731">
    <w:abstractNumId w:val="4"/>
  </w:num>
  <w:num w:numId="22" w16cid:durableId="1753698991">
    <w:abstractNumId w:val="16"/>
  </w:num>
  <w:num w:numId="23" w16cid:durableId="1674452220">
    <w:abstractNumId w:val="7"/>
  </w:num>
  <w:num w:numId="24" w16cid:durableId="235290919">
    <w:abstractNumId w:val="8"/>
  </w:num>
  <w:num w:numId="25" w16cid:durableId="1616250035">
    <w:abstractNumId w:val="14"/>
  </w:num>
  <w:num w:numId="26" w16cid:durableId="1101560546">
    <w:abstractNumId w:val="1"/>
  </w:num>
  <w:num w:numId="27" w16cid:durableId="1643075226">
    <w:abstractNumId w:val="22"/>
  </w:num>
  <w:num w:numId="28" w16cid:durableId="1727099650">
    <w:abstractNumId w:val="19"/>
  </w:num>
  <w:num w:numId="29" w16cid:durableId="1423916793">
    <w:abstractNumId w:val="5"/>
  </w:num>
  <w:num w:numId="30" w16cid:durableId="97529084">
    <w:abstractNumId w:val="26"/>
  </w:num>
  <w:num w:numId="31" w16cid:durableId="718624068">
    <w:abstractNumId w:val="25"/>
  </w:num>
  <w:num w:numId="32" w16cid:durableId="183961123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F23"/>
    <w:rsid w:val="0001539F"/>
    <w:rsid w:val="00015F9C"/>
    <w:rsid w:val="0001602D"/>
    <w:rsid w:val="00016AF0"/>
    <w:rsid w:val="00017973"/>
    <w:rsid w:val="00021B2A"/>
    <w:rsid w:val="00023DB6"/>
    <w:rsid w:val="00024BEE"/>
    <w:rsid w:val="00024EB0"/>
    <w:rsid w:val="00025BB0"/>
    <w:rsid w:val="000261D4"/>
    <w:rsid w:val="0003007D"/>
    <w:rsid w:val="00035379"/>
    <w:rsid w:val="0003569F"/>
    <w:rsid w:val="00035845"/>
    <w:rsid w:val="0003592F"/>
    <w:rsid w:val="00037DAB"/>
    <w:rsid w:val="00037EAC"/>
    <w:rsid w:val="000413E7"/>
    <w:rsid w:val="000414DD"/>
    <w:rsid w:val="000427FD"/>
    <w:rsid w:val="00042989"/>
    <w:rsid w:val="00043218"/>
    <w:rsid w:val="00044ED8"/>
    <w:rsid w:val="00044F41"/>
    <w:rsid w:val="000450DF"/>
    <w:rsid w:val="00045813"/>
    <w:rsid w:val="00046573"/>
    <w:rsid w:val="00047565"/>
    <w:rsid w:val="00050210"/>
    <w:rsid w:val="00051354"/>
    <w:rsid w:val="0005260B"/>
    <w:rsid w:val="00052EFE"/>
    <w:rsid w:val="000530C9"/>
    <w:rsid w:val="00053A5A"/>
    <w:rsid w:val="00053B89"/>
    <w:rsid w:val="00054A7A"/>
    <w:rsid w:val="000573F0"/>
    <w:rsid w:val="0005789E"/>
    <w:rsid w:val="00061897"/>
    <w:rsid w:val="00061984"/>
    <w:rsid w:val="00062E44"/>
    <w:rsid w:val="00063048"/>
    <w:rsid w:val="00063664"/>
    <w:rsid w:val="0006367A"/>
    <w:rsid w:val="00063E30"/>
    <w:rsid w:val="00064056"/>
    <w:rsid w:val="000660DB"/>
    <w:rsid w:val="000664ED"/>
    <w:rsid w:val="00067184"/>
    <w:rsid w:val="000675A9"/>
    <w:rsid w:val="00067865"/>
    <w:rsid w:val="00067F9E"/>
    <w:rsid w:val="0007053E"/>
    <w:rsid w:val="00070EE8"/>
    <w:rsid w:val="00071F13"/>
    <w:rsid w:val="00073D2C"/>
    <w:rsid w:val="0007505F"/>
    <w:rsid w:val="000763EF"/>
    <w:rsid w:val="00080037"/>
    <w:rsid w:val="000803E1"/>
    <w:rsid w:val="0008081A"/>
    <w:rsid w:val="0008191E"/>
    <w:rsid w:val="00082E53"/>
    <w:rsid w:val="00083FDC"/>
    <w:rsid w:val="00083FFA"/>
    <w:rsid w:val="000850E7"/>
    <w:rsid w:val="00087B76"/>
    <w:rsid w:val="000902E1"/>
    <w:rsid w:val="00091D18"/>
    <w:rsid w:val="0009377E"/>
    <w:rsid w:val="00094206"/>
    <w:rsid w:val="00095DD6"/>
    <w:rsid w:val="000A132D"/>
    <w:rsid w:val="000A2A1E"/>
    <w:rsid w:val="000A6381"/>
    <w:rsid w:val="000A6FAF"/>
    <w:rsid w:val="000B1CAF"/>
    <w:rsid w:val="000B23DB"/>
    <w:rsid w:val="000B26DB"/>
    <w:rsid w:val="000B2CDF"/>
    <w:rsid w:val="000B4121"/>
    <w:rsid w:val="000B6835"/>
    <w:rsid w:val="000C07EB"/>
    <w:rsid w:val="000C1528"/>
    <w:rsid w:val="000C2208"/>
    <w:rsid w:val="000C28D5"/>
    <w:rsid w:val="000C2E92"/>
    <w:rsid w:val="000C3E80"/>
    <w:rsid w:val="000C4370"/>
    <w:rsid w:val="000C45D6"/>
    <w:rsid w:val="000C6976"/>
    <w:rsid w:val="000D0BC8"/>
    <w:rsid w:val="000D124E"/>
    <w:rsid w:val="000D27A1"/>
    <w:rsid w:val="000D361B"/>
    <w:rsid w:val="000D7635"/>
    <w:rsid w:val="000D7B4A"/>
    <w:rsid w:val="000E0324"/>
    <w:rsid w:val="000E1A85"/>
    <w:rsid w:val="000E3BCC"/>
    <w:rsid w:val="000E533A"/>
    <w:rsid w:val="000F01C0"/>
    <w:rsid w:val="000F0F6A"/>
    <w:rsid w:val="000F1CA4"/>
    <w:rsid w:val="000F1EC7"/>
    <w:rsid w:val="000F2A96"/>
    <w:rsid w:val="000F2E5D"/>
    <w:rsid w:val="000F43FA"/>
    <w:rsid w:val="000F448C"/>
    <w:rsid w:val="000F6644"/>
    <w:rsid w:val="0010267F"/>
    <w:rsid w:val="00102EF8"/>
    <w:rsid w:val="001042B5"/>
    <w:rsid w:val="00106CD6"/>
    <w:rsid w:val="00106EB2"/>
    <w:rsid w:val="00106FEB"/>
    <w:rsid w:val="0010734D"/>
    <w:rsid w:val="0010778B"/>
    <w:rsid w:val="001078A2"/>
    <w:rsid w:val="00111341"/>
    <w:rsid w:val="0011209E"/>
    <w:rsid w:val="00112152"/>
    <w:rsid w:val="00112E10"/>
    <w:rsid w:val="00112F2F"/>
    <w:rsid w:val="00113B68"/>
    <w:rsid w:val="001142F8"/>
    <w:rsid w:val="001159BC"/>
    <w:rsid w:val="00115BE4"/>
    <w:rsid w:val="001167B7"/>
    <w:rsid w:val="00125BDE"/>
    <w:rsid w:val="00125DDD"/>
    <w:rsid w:val="00125DFF"/>
    <w:rsid w:val="0012670C"/>
    <w:rsid w:val="00127ADA"/>
    <w:rsid w:val="00130155"/>
    <w:rsid w:val="00130DE1"/>
    <w:rsid w:val="001317FD"/>
    <w:rsid w:val="0013265E"/>
    <w:rsid w:val="00132B65"/>
    <w:rsid w:val="00132C09"/>
    <w:rsid w:val="001337FE"/>
    <w:rsid w:val="0013530D"/>
    <w:rsid w:val="00136034"/>
    <w:rsid w:val="001372A4"/>
    <w:rsid w:val="001403BC"/>
    <w:rsid w:val="00140D4C"/>
    <w:rsid w:val="001425EE"/>
    <w:rsid w:val="00142772"/>
    <w:rsid w:val="00144117"/>
    <w:rsid w:val="00144E23"/>
    <w:rsid w:val="00144EC7"/>
    <w:rsid w:val="001455BA"/>
    <w:rsid w:val="001479B5"/>
    <w:rsid w:val="00147B44"/>
    <w:rsid w:val="001508C2"/>
    <w:rsid w:val="00151D6F"/>
    <w:rsid w:val="0015259A"/>
    <w:rsid w:val="00153ABF"/>
    <w:rsid w:val="00153CBE"/>
    <w:rsid w:val="00155786"/>
    <w:rsid w:val="00155C3B"/>
    <w:rsid w:val="001565F6"/>
    <w:rsid w:val="0015672E"/>
    <w:rsid w:val="00157487"/>
    <w:rsid w:val="0015755C"/>
    <w:rsid w:val="00160416"/>
    <w:rsid w:val="001617CA"/>
    <w:rsid w:val="00161B63"/>
    <w:rsid w:val="00166A70"/>
    <w:rsid w:val="00167451"/>
    <w:rsid w:val="0016771F"/>
    <w:rsid w:val="001722E3"/>
    <w:rsid w:val="001723A8"/>
    <w:rsid w:val="00174381"/>
    <w:rsid w:val="001760C7"/>
    <w:rsid w:val="001765A0"/>
    <w:rsid w:val="0017686B"/>
    <w:rsid w:val="001807F7"/>
    <w:rsid w:val="00180B7B"/>
    <w:rsid w:val="001812C6"/>
    <w:rsid w:val="00182C6F"/>
    <w:rsid w:val="00182D2E"/>
    <w:rsid w:val="00183C3B"/>
    <w:rsid w:val="001849F1"/>
    <w:rsid w:val="00184BAA"/>
    <w:rsid w:val="00185218"/>
    <w:rsid w:val="00185975"/>
    <w:rsid w:val="00186DF1"/>
    <w:rsid w:val="00187E40"/>
    <w:rsid w:val="001908F2"/>
    <w:rsid w:val="00191394"/>
    <w:rsid w:val="0019449A"/>
    <w:rsid w:val="001959F1"/>
    <w:rsid w:val="00196715"/>
    <w:rsid w:val="001A01CA"/>
    <w:rsid w:val="001A05C4"/>
    <w:rsid w:val="001A094C"/>
    <w:rsid w:val="001A23EE"/>
    <w:rsid w:val="001A42B7"/>
    <w:rsid w:val="001A44D1"/>
    <w:rsid w:val="001A5990"/>
    <w:rsid w:val="001A60E6"/>
    <w:rsid w:val="001A6CC7"/>
    <w:rsid w:val="001A70AD"/>
    <w:rsid w:val="001B0B35"/>
    <w:rsid w:val="001B11BC"/>
    <w:rsid w:val="001B1BA8"/>
    <w:rsid w:val="001B3FE2"/>
    <w:rsid w:val="001B4AC2"/>
    <w:rsid w:val="001B4B6E"/>
    <w:rsid w:val="001B7CEE"/>
    <w:rsid w:val="001B7E61"/>
    <w:rsid w:val="001B7EF0"/>
    <w:rsid w:val="001C2A6C"/>
    <w:rsid w:val="001C3F79"/>
    <w:rsid w:val="001C4CA2"/>
    <w:rsid w:val="001C4CF4"/>
    <w:rsid w:val="001C52BF"/>
    <w:rsid w:val="001D00C9"/>
    <w:rsid w:val="001D098C"/>
    <w:rsid w:val="001D27D5"/>
    <w:rsid w:val="001D2CE6"/>
    <w:rsid w:val="001D325E"/>
    <w:rsid w:val="001D3DD5"/>
    <w:rsid w:val="001D4974"/>
    <w:rsid w:val="001D6916"/>
    <w:rsid w:val="001D73D8"/>
    <w:rsid w:val="001E02C6"/>
    <w:rsid w:val="001E09C3"/>
    <w:rsid w:val="001E0DB5"/>
    <w:rsid w:val="001E2EEC"/>
    <w:rsid w:val="001E302C"/>
    <w:rsid w:val="001E3AAC"/>
    <w:rsid w:val="001E3EF5"/>
    <w:rsid w:val="001E4B9D"/>
    <w:rsid w:val="001E6E72"/>
    <w:rsid w:val="001E7F0E"/>
    <w:rsid w:val="001E7F47"/>
    <w:rsid w:val="001F047A"/>
    <w:rsid w:val="001F1409"/>
    <w:rsid w:val="001F1B7B"/>
    <w:rsid w:val="001F1F11"/>
    <w:rsid w:val="001F3856"/>
    <w:rsid w:val="001F3BC7"/>
    <w:rsid w:val="001F61E0"/>
    <w:rsid w:val="001F7B56"/>
    <w:rsid w:val="002009BB"/>
    <w:rsid w:val="00201379"/>
    <w:rsid w:val="0020330C"/>
    <w:rsid w:val="00204192"/>
    <w:rsid w:val="00204561"/>
    <w:rsid w:val="0020535D"/>
    <w:rsid w:val="0020537C"/>
    <w:rsid w:val="002053EA"/>
    <w:rsid w:val="002061E0"/>
    <w:rsid w:val="00206322"/>
    <w:rsid w:val="00206E2E"/>
    <w:rsid w:val="00206FF9"/>
    <w:rsid w:val="0020754D"/>
    <w:rsid w:val="00207FE6"/>
    <w:rsid w:val="00210130"/>
    <w:rsid w:val="00212A62"/>
    <w:rsid w:val="002141E0"/>
    <w:rsid w:val="00214B23"/>
    <w:rsid w:val="00217C3F"/>
    <w:rsid w:val="002200EE"/>
    <w:rsid w:val="00220BF1"/>
    <w:rsid w:val="00220D41"/>
    <w:rsid w:val="00221276"/>
    <w:rsid w:val="00221D4E"/>
    <w:rsid w:val="002221F3"/>
    <w:rsid w:val="00224DF3"/>
    <w:rsid w:val="0022703A"/>
    <w:rsid w:val="002274F9"/>
    <w:rsid w:val="00232FA8"/>
    <w:rsid w:val="00233A7B"/>
    <w:rsid w:val="00235514"/>
    <w:rsid w:val="00235B2D"/>
    <w:rsid w:val="00235DD8"/>
    <w:rsid w:val="00235EB7"/>
    <w:rsid w:val="00236FCC"/>
    <w:rsid w:val="002373B1"/>
    <w:rsid w:val="00237579"/>
    <w:rsid w:val="00237969"/>
    <w:rsid w:val="00237F58"/>
    <w:rsid w:val="00241846"/>
    <w:rsid w:val="0024255E"/>
    <w:rsid w:val="00242B30"/>
    <w:rsid w:val="00245178"/>
    <w:rsid w:val="00245EEA"/>
    <w:rsid w:val="0024602F"/>
    <w:rsid w:val="00246C67"/>
    <w:rsid w:val="00247346"/>
    <w:rsid w:val="002475D4"/>
    <w:rsid w:val="00250354"/>
    <w:rsid w:val="0025159A"/>
    <w:rsid w:val="00251D83"/>
    <w:rsid w:val="00251ED1"/>
    <w:rsid w:val="00252864"/>
    <w:rsid w:val="00254D05"/>
    <w:rsid w:val="00254F87"/>
    <w:rsid w:val="002573ED"/>
    <w:rsid w:val="002609C0"/>
    <w:rsid w:val="00261341"/>
    <w:rsid w:val="002619B1"/>
    <w:rsid w:val="00263111"/>
    <w:rsid w:val="0026380A"/>
    <w:rsid w:val="00264B88"/>
    <w:rsid w:val="002651CC"/>
    <w:rsid w:val="002671BA"/>
    <w:rsid w:val="002672E9"/>
    <w:rsid w:val="002714F2"/>
    <w:rsid w:val="00271C6D"/>
    <w:rsid w:val="00272403"/>
    <w:rsid w:val="00273D0C"/>
    <w:rsid w:val="002740AB"/>
    <w:rsid w:val="002743F9"/>
    <w:rsid w:val="00275A53"/>
    <w:rsid w:val="00276661"/>
    <w:rsid w:val="0027671C"/>
    <w:rsid w:val="0027683E"/>
    <w:rsid w:val="00277A97"/>
    <w:rsid w:val="002802EA"/>
    <w:rsid w:val="0028091F"/>
    <w:rsid w:val="00282066"/>
    <w:rsid w:val="0028317D"/>
    <w:rsid w:val="002866D3"/>
    <w:rsid w:val="002875DF"/>
    <w:rsid w:val="002922B0"/>
    <w:rsid w:val="00293A36"/>
    <w:rsid w:val="00293B83"/>
    <w:rsid w:val="00293CD0"/>
    <w:rsid w:val="00295855"/>
    <w:rsid w:val="00297998"/>
    <w:rsid w:val="002A1003"/>
    <w:rsid w:val="002A1F3A"/>
    <w:rsid w:val="002A210F"/>
    <w:rsid w:val="002A3141"/>
    <w:rsid w:val="002A3AD5"/>
    <w:rsid w:val="002A4E62"/>
    <w:rsid w:val="002A6D32"/>
    <w:rsid w:val="002A6EA0"/>
    <w:rsid w:val="002A6ED3"/>
    <w:rsid w:val="002A754A"/>
    <w:rsid w:val="002B11CC"/>
    <w:rsid w:val="002B235B"/>
    <w:rsid w:val="002B246C"/>
    <w:rsid w:val="002B388E"/>
    <w:rsid w:val="002B3E19"/>
    <w:rsid w:val="002B45A3"/>
    <w:rsid w:val="002B5306"/>
    <w:rsid w:val="002B6186"/>
    <w:rsid w:val="002B6FF9"/>
    <w:rsid w:val="002B73E9"/>
    <w:rsid w:val="002C1B7E"/>
    <w:rsid w:val="002C32F3"/>
    <w:rsid w:val="002C533E"/>
    <w:rsid w:val="002C5554"/>
    <w:rsid w:val="002D055A"/>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5495"/>
    <w:rsid w:val="002E6E53"/>
    <w:rsid w:val="002E7536"/>
    <w:rsid w:val="002E7DD0"/>
    <w:rsid w:val="002E7E15"/>
    <w:rsid w:val="002F0C08"/>
    <w:rsid w:val="002F33C3"/>
    <w:rsid w:val="002F4EEA"/>
    <w:rsid w:val="002F68E8"/>
    <w:rsid w:val="002F6BDA"/>
    <w:rsid w:val="002F6C1E"/>
    <w:rsid w:val="002F6CA3"/>
    <w:rsid w:val="002F6D2B"/>
    <w:rsid w:val="002F7232"/>
    <w:rsid w:val="002F72EF"/>
    <w:rsid w:val="002F7F4F"/>
    <w:rsid w:val="002F7F5D"/>
    <w:rsid w:val="00300F66"/>
    <w:rsid w:val="003011A4"/>
    <w:rsid w:val="00301685"/>
    <w:rsid w:val="003037E4"/>
    <w:rsid w:val="003061F5"/>
    <w:rsid w:val="00306C9B"/>
    <w:rsid w:val="00307E92"/>
    <w:rsid w:val="00314281"/>
    <w:rsid w:val="00315E5A"/>
    <w:rsid w:val="00316A36"/>
    <w:rsid w:val="003176E0"/>
    <w:rsid w:val="00317E9C"/>
    <w:rsid w:val="00320637"/>
    <w:rsid w:val="00322253"/>
    <w:rsid w:val="00324182"/>
    <w:rsid w:val="00324285"/>
    <w:rsid w:val="003242A9"/>
    <w:rsid w:val="003244BF"/>
    <w:rsid w:val="00325EA7"/>
    <w:rsid w:val="003262F2"/>
    <w:rsid w:val="00327AB3"/>
    <w:rsid w:val="00327C8A"/>
    <w:rsid w:val="00327D4A"/>
    <w:rsid w:val="00330473"/>
    <w:rsid w:val="00330B2E"/>
    <w:rsid w:val="00332336"/>
    <w:rsid w:val="003336A7"/>
    <w:rsid w:val="00335DE2"/>
    <w:rsid w:val="003377A9"/>
    <w:rsid w:val="003378CF"/>
    <w:rsid w:val="00340267"/>
    <w:rsid w:val="00341AC8"/>
    <w:rsid w:val="00341D02"/>
    <w:rsid w:val="00344977"/>
    <w:rsid w:val="00345BCC"/>
    <w:rsid w:val="003461B3"/>
    <w:rsid w:val="00347D47"/>
    <w:rsid w:val="00351404"/>
    <w:rsid w:val="0035213E"/>
    <w:rsid w:val="003522AA"/>
    <w:rsid w:val="0035281B"/>
    <w:rsid w:val="003535C3"/>
    <w:rsid w:val="003542CC"/>
    <w:rsid w:val="00356024"/>
    <w:rsid w:val="003565FD"/>
    <w:rsid w:val="00360CE9"/>
    <w:rsid w:val="00362F3A"/>
    <w:rsid w:val="00367BDA"/>
    <w:rsid w:val="003703B3"/>
    <w:rsid w:val="00370ACF"/>
    <w:rsid w:val="0037394C"/>
    <w:rsid w:val="003746F4"/>
    <w:rsid w:val="00376AD4"/>
    <w:rsid w:val="00383E40"/>
    <w:rsid w:val="0038599F"/>
    <w:rsid w:val="00386382"/>
    <w:rsid w:val="0038648B"/>
    <w:rsid w:val="00387CF7"/>
    <w:rsid w:val="003906C3"/>
    <w:rsid w:val="00392078"/>
    <w:rsid w:val="0039405C"/>
    <w:rsid w:val="003942BB"/>
    <w:rsid w:val="00394857"/>
    <w:rsid w:val="00395F1B"/>
    <w:rsid w:val="00397038"/>
    <w:rsid w:val="003A77B8"/>
    <w:rsid w:val="003A79DD"/>
    <w:rsid w:val="003A7F2E"/>
    <w:rsid w:val="003B099E"/>
    <w:rsid w:val="003B169D"/>
    <w:rsid w:val="003B19B3"/>
    <w:rsid w:val="003B2C02"/>
    <w:rsid w:val="003B2C90"/>
    <w:rsid w:val="003B2D26"/>
    <w:rsid w:val="003B2FBE"/>
    <w:rsid w:val="003B3F88"/>
    <w:rsid w:val="003B46D0"/>
    <w:rsid w:val="003B47C3"/>
    <w:rsid w:val="003B5242"/>
    <w:rsid w:val="003B52A8"/>
    <w:rsid w:val="003B5354"/>
    <w:rsid w:val="003B6144"/>
    <w:rsid w:val="003B6894"/>
    <w:rsid w:val="003B738F"/>
    <w:rsid w:val="003C19A3"/>
    <w:rsid w:val="003C2C83"/>
    <w:rsid w:val="003C322A"/>
    <w:rsid w:val="003C3837"/>
    <w:rsid w:val="003C3AC5"/>
    <w:rsid w:val="003C478A"/>
    <w:rsid w:val="003C6479"/>
    <w:rsid w:val="003C6B59"/>
    <w:rsid w:val="003D0DE0"/>
    <w:rsid w:val="003D16E4"/>
    <w:rsid w:val="003D1ABE"/>
    <w:rsid w:val="003D2116"/>
    <w:rsid w:val="003D4B2F"/>
    <w:rsid w:val="003D5009"/>
    <w:rsid w:val="003D5445"/>
    <w:rsid w:val="003D5DE9"/>
    <w:rsid w:val="003D653C"/>
    <w:rsid w:val="003D774B"/>
    <w:rsid w:val="003E08DD"/>
    <w:rsid w:val="003E0E75"/>
    <w:rsid w:val="003E1A0F"/>
    <w:rsid w:val="003E2EF6"/>
    <w:rsid w:val="003E5360"/>
    <w:rsid w:val="003E7AA9"/>
    <w:rsid w:val="003E7B8C"/>
    <w:rsid w:val="003E7D68"/>
    <w:rsid w:val="003F1CED"/>
    <w:rsid w:val="003F2152"/>
    <w:rsid w:val="003F3433"/>
    <w:rsid w:val="003F5FB2"/>
    <w:rsid w:val="003F652E"/>
    <w:rsid w:val="003F7353"/>
    <w:rsid w:val="003F7F9D"/>
    <w:rsid w:val="00400713"/>
    <w:rsid w:val="0040447B"/>
    <w:rsid w:val="00404718"/>
    <w:rsid w:val="00405D6C"/>
    <w:rsid w:val="00405ECF"/>
    <w:rsid w:val="00406209"/>
    <w:rsid w:val="00410FB4"/>
    <w:rsid w:val="0041105D"/>
    <w:rsid w:val="00412EFA"/>
    <w:rsid w:val="004139EA"/>
    <w:rsid w:val="00414062"/>
    <w:rsid w:val="00423585"/>
    <w:rsid w:val="0042409E"/>
    <w:rsid w:val="00425DB0"/>
    <w:rsid w:val="0042743A"/>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7CC"/>
    <w:rsid w:val="00452C8C"/>
    <w:rsid w:val="00452C9A"/>
    <w:rsid w:val="00453021"/>
    <w:rsid w:val="00455E1F"/>
    <w:rsid w:val="0045689F"/>
    <w:rsid w:val="004607EA"/>
    <w:rsid w:val="00460846"/>
    <w:rsid w:val="00460971"/>
    <w:rsid w:val="0046135C"/>
    <w:rsid w:val="00461E87"/>
    <w:rsid w:val="004627B8"/>
    <w:rsid w:val="00463381"/>
    <w:rsid w:val="004660C7"/>
    <w:rsid w:val="00467534"/>
    <w:rsid w:val="00470B40"/>
    <w:rsid w:val="00472BAB"/>
    <w:rsid w:val="00473405"/>
    <w:rsid w:val="0047390D"/>
    <w:rsid w:val="00474938"/>
    <w:rsid w:val="00474D0D"/>
    <w:rsid w:val="00475085"/>
    <w:rsid w:val="004766D7"/>
    <w:rsid w:val="00476DBB"/>
    <w:rsid w:val="00476E8B"/>
    <w:rsid w:val="00477358"/>
    <w:rsid w:val="00480345"/>
    <w:rsid w:val="004805A6"/>
    <w:rsid w:val="00480B6D"/>
    <w:rsid w:val="004841FE"/>
    <w:rsid w:val="00485608"/>
    <w:rsid w:val="004874C1"/>
    <w:rsid w:val="00487AD1"/>
    <w:rsid w:val="004907FD"/>
    <w:rsid w:val="00490EA7"/>
    <w:rsid w:val="004939D5"/>
    <w:rsid w:val="00494493"/>
    <w:rsid w:val="004A0D51"/>
    <w:rsid w:val="004A3026"/>
    <w:rsid w:val="004A3BE2"/>
    <w:rsid w:val="004A41FB"/>
    <w:rsid w:val="004A44F0"/>
    <w:rsid w:val="004A4A61"/>
    <w:rsid w:val="004A528D"/>
    <w:rsid w:val="004A67D2"/>
    <w:rsid w:val="004A6D6C"/>
    <w:rsid w:val="004A7943"/>
    <w:rsid w:val="004B0595"/>
    <w:rsid w:val="004B06A5"/>
    <w:rsid w:val="004B0D4C"/>
    <w:rsid w:val="004B16EA"/>
    <w:rsid w:val="004B16EE"/>
    <w:rsid w:val="004B2E41"/>
    <w:rsid w:val="004B4098"/>
    <w:rsid w:val="004B5DFA"/>
    <w:rsid w:val="004B7BDF"/>
    <w:rsid w:val="004B7C15"/>
    <w:rsid w:val="004C009D"/>
    <w:rsid w:val="004C0BF1"/>
    <w:rsid w:val="004C1362"/>
    <w:rsid w:val="004C1DFF"/>
    <w:rsid w:val="004C6226"/>
    <w:rsid w:val="004C73C8"/>
    <w:rsid w:val="004D22FD"/>
    <w:rsid w:val="004D2501"/>
    <w:rsid w:val="004D2DDA"/>
    <w:rsid w:val="004D5837"/>
    <w:rsid w:val="004D7240"/>
    <w:rsid w:val="004E2523"/>
    <w:rsid w:val="004E346D"/>
    <w:rsid w:val="004E34F7"/>
    <w:rsid w:val="004E4662"/>
    <w:rsid w:val="004E4B15"/>
    <w:rsid w:val="004E6397"/>
    <w:rsid w:val="004E712E"/>
    <w:rsid w:val="004F0B49"/>
    <w:rsid w:val="004F11F7"/>
    <w:rsid w:val="004F2BEF"/>
    <w:rsid w:val="004F4B44"/>
    <w:rsid w:val="004F6133"/>
    <w:rsid w:val="004F754C"/>
    <w:rsid w:val="004F7B2B"/>
    <w:rsid w:val="00500FE9"/>
    <w:rsid w:val="00501093"/>
    <w:rsid w:val="0050516B"/>
    <w:rsid w:val="00506F48"/>
    <w:rsid w:val="00507217"/>
    <w:rsid w:val="00510F31"/>
    <w:rsid w:val="0051299C"/>
    <w:rsid w:val="0051380D"/>
    <w:rsid w:val="005142AA"/>
    <w:rsid w:val="0051482A"/>
    <w:rsid w:val="00514E5D"/>
    <w:rsid w:val="005158CB"/>
    <w:rsid w:val="0051643A"/>
    <w:rsid w:val="00516ECB"/>
    <w:rsid w:val="005170F3"/>
    <w:rsid w:val="00520035"/>
    <w:rsid w:val="00520B95"/>
    <w:rsid w:val="00527973"/>
    <w:rsid w:val="00531AB3"/>
    <w:rsid w:val="0054141A"/>
    <w:rsid w:val="00543E55"/>
    <w:rsid w:val="005440D1"/>
    <w:rsid w:val="00547F2A"/>
    <w:rsid w:val="00547F59"/>
    <w:rsid w:val="00550992"/>
    <w:rsid w:val="005539E3"/>
    <w:rsid w:val="0055550B"/>
    <w:rsid w:val="005567C9"/>
    <w:rsid w:val="00560EF3"/>
    <w:rsid w:val="00566FD3"/>
    <w:rsid w:val="00570223"/>
    <w:rsid w:val="00571AEF"/>
    <w:rsid w:val="00571F34"/>
    <w:rsid w:val="005733CE"/>
    <w:rsid w:val="00575BCC"/>
    <w:rsid w:val="00575C0B"/>
    <w:rsid w:val="005761D4"/>
    <w:rsid w:val="005773B5"/>
    <w:rsid w:val="005778C0"/>
    <w:rsid w:val="00577AAC"/>
    <w:rsid w:val="0058016A"/>
    <w:rsid w:val="005807B1"/>
    <w:rsid w:val="00581E96"/>
    <w:rsid w:val="00583AE7"/>
    <w:rsid w:val="0058672F"/>
    <w:rsid w:val="00586E47"/>
    <w:rsid w:val="005876C5"/>
    <w:rsid w:val="00587984"/>
    <w:rsid w:val="00590773"/>
    <w:rsid w:val="00591DA3"/>
    <w:rsid w:val="00592146"/>
    <w:rsid w:val="00593A22"/>
    <w:rsid w:val="00594860"/>
    <w:rsid w:val="00594936"/>
    <w:rsid w:val="00595295"/>
    <w:rsid w:val="0059655D"/>
    <w:rsid w:val="00596DD5"/>
    <w:rsid w:val="005972EC"/>
    <w:rsid w:val="005A1014"/>
    <w:rsid w:val="005A10C0"/>
    <w:rsid w:val="005A2E02"/>
    <w:rsid w:val="005A6822"/>
    <w:rsid w:val="005A6937"/>
    <w:rsid w:val="005A7D00"/>
    <w:rsid w:val="005B10C7"/>
    <w:rsid w:val="005B53AA"/>
    <w:rsid w:val="005B5742"/>
    <w:rsid w:val="005B74AA"/>
    <w:rsid w:val="005C037E"/>
    <w:rsid w:val="005C066C"/>
    <w:rsid w:val="005C213B"/>
    <w:rsid w:val="005C2488"/>
    <w:rsid w:val="005C250B"/>
    <w:rsid w:val="005C2739"/>
    <w:rsid w:val="005C2CBE"/>
    <w:rsid w:val="005C4BFE"/>
    <w:rsid w:val="005C611B"/>
    <w:rsid w:val="005C6761"/>
    <w:rsid w:val="005C6B2A"/>
    <w:rsid w:val="005C7715"/>
    <w:rsid w:val="005D2431"/>
    <w:rsid w:val="005D2528"/>
    <w:rsid w:val="005D30FF"/>
    <w:rsid w:val="005D47A3"/>
    <w:rsid w:val="005D55DE"/>
    <w:rsid w:val="005D5E28"/>
    <w:rsid w:val="005D645D"/>
    <w:rsid w:val="005E0634"/>
    <w:rsid w:val="005E3235"/>
    <w:rsid w:val="005E36DE"/>
    <w:rsid w:val="005E3EE0"/>
    <w:rsid w:val="005E4B38"/>
    <w:rsid w:val="005E51BC"/>
    <w:rsid w:val="005E772C"/>
    <w:rsid w:val="005F0509"/>
    <w:rsid w:val="005F1994"/>
    <w:rsid w:val="005F26BB"/>
    <w:rsid w:val="005F34D0"/>
    <w:rsid w:val="005F3519"/>
    <w:rsid w:val="005F41EA"/>
    <w:rsid w:val="005F44E8"/>
    <w:rsid w:val="005F4551"/>
    <w:rsid w:val="005F45D6"/>
    <w:rsid w:val="005F7129"/>
    <w:rsid w:val="0060076A"/>
    <w:rsid w:val="0060132E"/>
    <w:rsid w:val="00601C80"/>
    <w:rsid w:val="00602031"/>
    <w:rsid w:val="00602C7F"/>
    <w:rsid w:val="00604BD2"/>
    <w:rsid w:val="00604D97"/>
    <w:rsid w:val="006055A6"/>
    <w:rsid w:val="00605C39"/>
    <w:rsid w:val="00607517"/>
    <w:rsid w:val="006075EC"/>
    <w:rsid w:val="00607883"/>
    <w:rsid w:val="006102C6"/>
    <w:rsid w:val="00610666"/>
    <w:rsid w:val="0061086C"/>
    <w:rsid w:val="00611E23"/>
    <w:rsid w:val="00611FCB"/>
    <w:rsid w:val="00612FF0"/>
    <w:rsid w:val="006160EC"/>
    <w:rsid w:val="0062089E"/>
    <w:rsid w:val="00622765"/>
    <w:rsid w:val="00622833"/>
    <w:rsid w:val="006262D3"/>
    <w:rsid w:val="00627138"/>
    <w:rsid w:val="00627F98"/>
    <w:rsid w:val="0063013A"/>
    <w:rsid w:val="00630B8A"/>
    <w:rsid w:val="00630CF4"/>
    <w:rsid w:val="00632C52"/>
    <w:rsid w:val="00633D01"/>
    <w:rsid w:val="00635F22"/>
    <w:rsid w:val="00635F8F"/>
    <w:rsid w:val="0063767B"/>
    <w:rsid w:val="00641141"/>
    <w:rsid w:val="0064344D"/>
    <w:rsid w:val="00644172"/>
    <w:rsid w:val="00644859"/>
    <w:rsid w:val="0064678D"/>
    <w:rsid w:val="00650646"/>
    <w:rsid w:val="00652E8B"/>
    <w:rsid w:val="00653792"/>
    <w:rsid w:val="00653F8E"/>
    <w:rsid w:val="00654330"/>
    <w:rsid w:val="00654B5E"/>
    <w:rsid w:val="00655D23"/>
    <w:rsid w:val="00657D2E"/>
    <w:rsid w:val="0066073B"/>
    <w:rsid w:val="00661E32"/>
    <w:rsid w:val="00663832"/>
    <w:rsid w:val="00663FC9"/>
    <w:rsid w:val="006646B3"/>
    <w:rsid w:val="006649EA"/>
    <w:rsid w:val="00664F74"/>
    <w:rsid w:val="006666AE"/>
    <w:rsid w:val="00666DD7"/>
    <w:rsid w:val="0066735A"/>
    <w:rsid w:val="006714CC"/>
    <w:rsid w:val="006717E9"/>
    <w:rsid w:val="00672610"/>
    <w:rsid w:val="00675892"/>
    <w:rsid w:val="006761B2"/>
    <w:rsid w:val="006818F4"/>
    <w:rsid w:val="00682492"/>
    <w:rsid w:val="006838E4"/>
    <w:rsid w:val="006847DB"/>
    <w:rsid w:val="00684C09"/>
    <w:rsid w:val="006865CF"/>
    <w:rsid w:val="00687367"/>
    <w:rsid w:val="006879FF"/>
    <w:rsid w:val="0069068B"/>
    <w:rsid w:val="00691971"/>
    <w:rsid w:val="00693DEE"/>
    <w:rsid w:val="006941B8"/>
    <w:rsid w:val="0069567F"/>
    <w:rsid w:val="006961A5"/>
    <w:rsid w:val="00696FFC"/>
    <w:rsid w:val="00697488"/>
    <w:rsid w:val="00697BC3"/>
    <w:rsid w:val="006A10B0"/>
    <w:rsid w:val="006A1AD2"/>
    <w:rsid w:val="006A248D"/>
    <w:rsid w:val="006A3216"/>
    <w:rsid w:val="006A5DC7"/>
    <w:rsid w:val="006B1580"/>
    <w:rsid w:val="006B1E2E"/>
    <w:rsid w:val="006B2347"/>
    <w:rsid w:val="006B2357"/>
    <w:rsid w:val="006B4AB3"/>
    <w:rsid w:val="006B5EC1"/>
    <w:rsid w:val="006C35E9"/>
    <w:rsid w:val="006C42D1"/>
    <w:rsid w:val="006C4ACE"/>
    <w:rsid w:val="006C6A75"/>
    <w:rsid w:val="006C7B62"/>
    <w:rsid w:val="006D030C"/>
    <w:rsid w:val="006D19A3"/>
    <w:rsid w:val="006D25D4"/>
    <w:rsid w:val="006D3724"/>
    <w:rsid w:val="006E0438"/>
    <w:rsid w:val="006E0450"/>
    <w:rsid w:val="006E2428"/>
    <w:rsid w:val="006E2B7B"/>
    <w:rsid w:val="006E42AD"/>
    <w:rsid w:val="006E47C8"/>
    <w:rsid w:val="006F16EF"/>
    <w:rsid w:val="006F1FF8"/>
    <w:rsid w:val="006F220C"/>
    <w:rsid w:val="006F23B7"/>
    <w:rsid w:val="006F2957"/>
    <w:rsid w:val="006F5C2E"/>
    <w:rsid w:val="006F5CB5"/>
    <w:rsid w:val="006F61C3"/>
    <w:rsid w:val="006F6E91"/>
    <w:rsid w:val="006F71F3"/>
    <w:rsid w:val="006F7D3F"/>
    <w:rsid w:val="007012BA"/>
    <w:rsid w:val="00701CE1"/>
    <w:rsid w:val="0070293E"/>
    <w:rsid w:val="0070338F"/>
    <w:rsid w:val="007038A8"/>
    <w:rsid w:val="00703CDD"/>
    <w:rsid w:val="00703F05"/>
    <w:rsid w:val="0070440E"/>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27DED"/>
    <w:rsid w:val="00730AF6"/>
    <w:rsid w:val="00730D24"/>
    <w:rsid w:val="007312D0"/>
    <w:rsid w:val="00731720"/>
    <w:rsid w:val="007322C8"/>
    <w:rsid w:val="00732BA3"/>
    <w:rsid w:val="00732C6F"/>
    <w:rsid w:val="00733481"/>
    <w:rsid w:val="007337D7"/>
    <w:rsid w:val="00734365"/>
    <w:rsid w:val="00734B5B"/>
    <w:rsid w:val="00734BDF"/>
    <w:rsid w:val="007355A4"/>
    <w:rsid w:val="00743E29"/>
    <w:rsid w:val="0074451D"/>
    <w:rsid w:val="007463D3"/>
    <w:rsid w:val="007469A2"/>
    <w:rsid w:val="00747EB7"/>
    <w:rsid w:val="00747EC1"/>
    <w:rsid w:val="00750298"/>
    <w:rsid w:val="007504C0"/>
    <w:rsid w:val="00751286"/>
    <w:rsid w:val="00752096"/>
    <w:rsid w:val="0075212D"/>
    <w:rsid w:val="007523BB"/>
    <w:rsid w:val="00752626"/>
    <w:rsid w:val="00753567"/>
    <w:rsid w:val="007543BC"/>
    <w:rsid w:val="00755920"/>
    <w:rsid w:val="0076156C"/>
    <w:rsid w:val="007618B5"/>
    <w:rsid w:val="0076270F"/>
    <w:rsid w:val="00764126"/>
    <w:rsid w:val="00764260"/>
    <w:rsid w:val="00765974"/>
    <w:rsid w:val="00771C95"/>
    <w:rsid w:val="0077328B"/>
    <w:rsid w:val="007742C4"/>
    <w:rsid w:val="00774C76"/>
    <w:rsid w:val="00775229"/>
    <w:rsid w:val="00776887"/>
    <w:rsid w:val="00777F2E"/>
    <w:rsid w:val="007809AD"/>
    <w:rsid w:val="00782611"/>
    <w:rsid w:val="00782BE5"/>
    <w:rsid w:val="007838AD"/>
    <w:rsid w:val="00784DC5"/>
    <w:rsid w:val="0078612F"/>
    <w:rsid w:val="00793DF8"/>
    <w:rsid w:val="00795544"/>
    <w:rsid w:val="00795D25"/>
    <w:rsid w:val="007969BE"/>
    <w:rsid w:val="00797B18"/>
    <w:rsid w:val="007A336C"/>
    <w:rsid w:val="007A5234"/>
    <w:rsid w:val="007A52D3"/>
    <w:rsid w:val="007A7102"/>
    <w:rsid w:val="007B0E6E"/>
    <w:rsid w:val="007B0F9A"/>
    <w:rsid w:val="007B16B4"/>
    <w:rsid w:val="007B1976"/>
    <w:rsid w:val="007B29EB"/>
    <w:rsid w:val="007B3E13"/>
    <w:rsid w:val="007B484F"/>
    <w:rsid w:val="007B499E"/>
    <w:rsid w:val="007B6950"/>
    <w:rsid w:val="007C05BC"/>
    <w:rsid w:val="007C1E57"/>
    <w:rsid w:val="007C3AD8"/>
    <w:rsid w:val="007C464A"/>
    <w:rsid w:val="007C55FF"/>
    <w:rsid w:val="007C6A24"/>
    <w:rsid w:val="007C7588"/>
    <w:rsid w:val="007C7988"/>
    <w:rsid w:val="007D04A3"/>
    <w:rsid w:val="007D1892"/>
    <w:rsid w:val="007D28EC"/>
    <w:rsid w:val="007D49CF"/>
    <w:rsid w:val="007D6778"/>
    <w:rsid w:val="007D6E64"/>
    <w:rsid w:val="007E0A69"/>
    <w:rsid w:val="007E0B95"/>
    <w:rsid w:val="007E0B98"/>
    <w:rsid w:val="007E16DC"/>
    <w:rsid w:val="007E3CCE"/>
    <w:rsid w:val="007E5C9C"/>
    <w:rsid w:val="007E61D0"/>
    <w:rsid w:val="007E6C25"/>
    <w:rsid w:val="007E6E24"/>
    <w:rsid w:val="007F0D93"/>
    <w:rsid w:val="007F19D7"/>
    <w:rsid w:val="007F24AB"/>
    <w:rsid w:val="007F2DFD"/>
    <w:rsid w:val="007F43E3"/>
    <w:rsid w:val="007F7D7F"/>
    <w:rsid w:val="007F7EDE"/>
    <w:rsid w:val="0080056B"/>
    <w:rsid w:val="0080154A"/>
    <w:rsid w:val="0080158D"/>
    <w:rsid w:val="00802007"/>
    <w:rsid w:val="008027FE"/>
    <w:rsid w:val="008053BE"/>
    <w:rsid w:val="00805783"/>
    <w:rsid w:val="00805FB3"/>
    <w:rsid w:val="00806DB5"/>
    <w:rsid w:val="00807135"/>
    <w:rsid w:val="00807B9B"/>
    <w:rsid w:val="00812E4A"/>
    <w:rsid w:val="0081320D"/>
    <w:rsid w:val="00813D14"/>
    <w:rsid w:val="00815C80"/>
    <w:rsid w:val="00815E58"/>
    <w:rsid w:val="008205AE"/>
    <w:rsid w:val="00820759"/>
    <w:rsid w:val="0082138C"/>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6730"/>
    <w:rsid w:val="0083791F"/>
    <w:rsid w:val="00842858"/>
    <w:rsid w:val="00842D94"/>
    <w:rsid w:val="00844191"/>
    <w:rsid w:val="0084686B"/>
    <w:rsid w:val="00847D2C"/>
    <w:rsid w:val="00850723"/>
    <w:rsid w:val="00850F6A"/>
    <w:rsid w:val="008515D0"/>
    <w:rsid w:val="00851A58"/>
    <w:rsid w:val="00854245"/>
    <w:rsid w:val="00854B85"/>
    <w:rsid w:val="008551CF"/>
    <w:rsid w:val="008553F8"/>
    <w:rsid w:val="0085564F"/>
    <w:rsid w:val="00855BBF"/>
    <w:rsid w:val="008620A1"/>
    <w:rsid w:val="00865AA0"/>
    <w:rsid w:val="00867CE5"/>
    <w:rsid w:val="00871E96"/>
    <w:rsid w:val="008750C9"/>
    <w:rsid w:val="00875597"/>
    <w:rsid w:val="008763D1"/>
    <w:rsid w:val="00876F0E"/>
    <w:rsid w:val="0087715B"/>
    <w:rsid w:val="00881571"/>
    <w:rsid w:val="008818EC"/>
    <w:rsid w:val="00882F34"/>
    <w:rsid w:val="00883085"/>
    <w:rsid w:val="0088582F"/>
    <w:rsid w:val="00885B97"/>
    <w:rsid w:val="00885CF4"/>
    <w:rsid w:val="0089103A"/>
    <w:rsid w:val="00891511"/>
    <w:rsid w:val="00891594"/>
    <w:rsid w:val="00891824"/>
    <w:rsid w:val="00892100"/>
    <w:rsid w:val="00892709"/>
    <w:rsid w:val="0089326A"/>
    <w:rsid w:val="00893496"/>
    <w:rsid w:val="008945F9"/>
    <w:rsid w:val="00896016"/>
    <w:rsid w:val="00896E04"/>
    <w:rsid w:val="00897700"/>
    <w:rsid w:val="008A48BD"/>
    <w:rsid w:val="008A4AD2"/>
    <w:rsid w:val="008A56F7"/>
    <w:rsid w:val="008B15B9"/>
    <w:rsid w:val="008B17F8"/>
    <w:rsid w:val="008B2B1A"/>
    <w:rsid w:val="008B3346"/>
    <w:rsid w:val="008B375D"/>
    <w:rsid w:val="008B3DBB"/>
    <w:rsid w:val="008B5850"/>
    <w:rsid w:val="008B7D71"/>
    <w:rsid w:val="008B7ECA"/>
    <w:rsid w:val="008C0343"/>
    <w:rsid w:val="008C053A"/>
    <w:rsid w:val="008C0799"/>
    <w:rsid w:val="008C17AE"/>
    <w:rsid w:val="008C38E0"/>
    <w:rsid w:val="008C3EB6"/>
    <w:rsid w:val="008C5089"/>
    <w:rsid w:val="008C509D"/>
    <w:rsid w:val="008C67AB"/>
    <w:rsid w:val="008C697E"/>
    <w:rsid w:val="008D06A4"/>
    <w:rsid w:val="008D091F"/>
    <w:rsid w:val="008D1A54"/>
    <w:rsid w:val="008D3D09"/>
    <w:rsid w:val="008D4B79"/>
    <w:rsid w:val="008D4C64"/>
    <w:rsid w:val="008D5680"/>
    <w:rsid w:val="008D5991"/>
    <w:rsid w:val="008D63FE"/>
    <w:rsid w:val="008E1BB9"/>
    <w:rsid w:val="008E29C1"/>
    <w:rsid w:val="008E2F95"/>
    <w:rsid w:val="008E551A"/>
    <w:rsid w:val="008E552D"/>
    <w:rsid w:val="008E596A"/>
    <w:rsid w:val="008E6F84"/>
    <w:rsid w:val="008E7810"/>
    <w:rsid w:val="008F1CAC"/>
    <w:rsid w:val="008F1E56"/>
    <w:rsid w:val="008F1F8D"/>
    <w:rsid w:val="008F29B9"/>
    <w:rsid w:val="008F425F"/>
    <w:rsid w:val="008F4E44"/>
    <w:rsid w:val="008F7CBC"/>
    <w:rsid w:val="00902A73"/>
    <w:rsid w:val="00904B31"/>
    <w:rsid w:val="00905C61"/>
    <w:rsid w:val="00906251"/>
    <w:rsid w:val="0091285D"/>
    <w:rsid w:val="00912C88"/>
    <w:rsid w:val="00913CAC"/>
    <w:rsid w:val="0091424E"/>
    <w:rsid w:val="00914E1C"/>
    <w:rsid w:val="00917D07"/>
    <w:rsid w:val="00920FE1"/>
    <w:rsid w:val="00921776"/>
    <w:rsid w:val="00921E70"/>
    <w:rsid w:val="00922498"/>
    <w:rsid w:val="00923914"/>
    <w:rsid w:val="00923CCD"/>
    <w:rsid w:val="00923DC4"/>
    <w:rsid w:val="009255AF"/>
    <w:rsid w:val="00925B54"/>
    <w:rsid w:val="00926883"/>
    <w:rsid w:val="00927246"/>
    <w:rsid w:val="009312A2"/>
    <w:rsid w:val="009317DC"/>
    <w:rsid w:val="00932082"/>
    <w:rsid w:val="0093210D"/>
    <w:rsid w:val="00932766"/>
    <w:rsid w:val="00932CCC"/>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2BE2"/>
    <w:rsid w:val="009534B1"/>
    <w:rsid w:val="009540E4"/>
    <w:rsid w:val="00954388"/>
    <w:rsid w:val="0095515E"/>
    <w:rsid w:val="00955363"/>
    <w:rsid w:val="009561ED"/>
    <w:rsid w:val="00956A9B"/>
    <w:rsid w:val="00960303"/>
    <w:rsid w:val="009603DE"/>
    <w:rsid w:val="00962AB2"/>
    <w:rsid w:val="00963E7C"/>
    <w:rsid w:val="00964562"/>
    <w:rsid w:val="00970C2E"/>
    <w:rsid w:val="009714F9"/>
    <w:rsid w:val="00972161"/>
    <w:rsid w:val="0097222B"/>
    <w:rsid w:val="00972E9F"/>
    <w:rsid w:val="00974007"/>
    <w:rsid w:val="00974A48"/>
    <w:rsid w:val="00974C7A"/>
    <w:rsid w:val="009752D7"/>
    <w:rsid w:val="0097601B"/>
    <w:rsid w:val="009771A9"/>
    <w:rsid w:val="00980B66"/>
    <w:rsid w:val="009812D6"/>
    <w:rsid w:val="0098169B"/>
    <w:rsid w:val="00981F2F"/>
    <w:rsid w:val="0098206F"/>
    <w:rsid w:val="009833F5"/>
    <w:rsid w:val="009847D5"/>
    <w:rsid w:val="00985455"/>
    <w:rsid w:val="00985951"/>
    <w:rsid w:val="00990CAA"/>
    <w:rsid w:val="0099305E"/>
    <w:rsid w:val="009958D7"/>
    <w:rsid w:val="0099724B"/>
    <w:rsid w:val="00997576"/>
    <w:rsid w:val="009A1B8B"/>
    <w:rsid w:val="009A1E86"/>
    <w:rsid w:val="009A32DE"/>
    <w:rsid w:val="009A370B"/>
    <w:rsid w:val="009A42A6"/>
    <w:rsid w:val="009A42EE"/>
    <w:rsid w:val="009A456F"/>
    <w:rsid w:val="009A59AB"/>
    <w:rsid w:val="009A5DE4"/>
    <w:rsid w:val="009A6256"/>
    <w:rsid w:val="009A6E61"/>
    <w:rsid w:val="009B0A06"/>
    <w:rsid w:val="009B21F9"/>
    <w:rsid w:val="009B299F"/>
    <w:rsid w:val="009B4F7A"/>
    <w:rsid w:val="009B72C6"/>
    <w:rsid w:val="009B7603"/>
    <w:rsid w:val="009C0306"/>
    <w:rsid w:val="009C09E1"/>
    <w:rsid w:val="009C109D"/>
    <w:rsid w:val="009C25CD"/>
    <w:rsid w:val="009C288E"/>
    <w:rsid w:val="009C2B95"/>
    <w:rsid w:val="009C39F2"/>
    <w:rsid w:val="009C42CF"/>
    <w:rsid w:val="009C6944"/>
    <w:rsid w:val="009D0158"/>
    <w:rsid w:val="009D1CF8"/>
    <w:rsid w:val="009D1FBA"/>
    <w:rsid w:val="009D2757"/>
    <w:rsid w:val="009D4D53"/>
    <w:rsid w:val="009E08F2"/>
    <w:rsid w:val="009E09F6"/>
    <w:rsid w:val="009E1347"/>
    <w:rsid w:val="009E18F3"/>
    <w:rsid w:val="009E4F3E"/>
    <w:rsid w:val="009E59F9"/>
    <w:rsid w:val="009E6713"/>
    <w:rsid w:val="009E69F4"/>
    <w:rsid w:val="009E6CA7"/>
    <w:rsid w:val="009E71ED"/>
    <w:rsid w:val="009F2253"/>
    <w:rsid w:val="009F2A9E"/>
    <w:rsid w:val="009F45DD"/>
    <w:rsid w:val="009F4D7C"/>
    <w:rsid w:val="00A00047"/>
    <w:rsid w:val="00A01E47"/>
    <w:rsid w:val="00A03142"/>
    <w:rsid w:val="00A04578"/>
    <w:rsid w:val="00A05C8F"/>
    <w:rsid w:val="00A06545"/>
    <w:rsid w:val="00A06C92"/>
    <w:rsid w:val="00A071F1"/>
    <w:rsid w:val="00A073EC"/>
    <w:rsid w:val="00A106F9"/>
    <w:rsid w:val="00A1070F"/>
    <w:rsid w:val="00A10845"/>
    <w:rsid w:val="00A10A32"/>
    <w:rsid w:val="00A10AB0"/>
    <w:rsid w:val="00A116A3"/>
    <w:rsid w:val="00A12793"/>
    <w:rsid w:val="00A12BAC"/>
    <w:rsid w:val="00A13A49"/>
    <w:rsid w:val="00A14E9B"/>
    <w:rsid w:val="00A16CC0"/>
    <w:rsid w:val="00A22B0A"/>
    <w:rsid w:val="00A25FF2"/>
    <w:rsid w:val="00A27EDB"/>
    <w:rsid w:val="00A31FF0"/>
    <w:rsid w:val="00A323AB"/>
    <w:rsid w:val="00A33BAF"/>
    <w:rsid w:val="00A354E4"/>
    <w:rsid w:val="00A35E73"/>
    <w:rsid w:val="00A375B1"/>
    <w:rsid w:val="00A379F6"/>
    <w:rsid w:val="00A4013A"/>
    <w:rsid w:val="00A40644"/>
    <w:rsid w:val="00A40D17"/>
    <w:rsid w:val="00A415FC"/>
    <w:rsid w:val="00A418CC"/>
    <w:rsid w:val="00A42340"/>
    <w:rsid w:val="00A4297C"/>
    <w:rsid w:val="00A43CBC"/>
    <w:rsid w:val="00A45253"/>
    <w:rsid w:val="00A46566"/>
    <w:rsid w:val="00A46CCC"/>
    <w:rsid w:val="00A46F21"/>
    <w:rsid w:val="00A46FC1"/>
    <w:rsid w:val="00A472D4"/>
    <w:rsid w:val="00A47D99"/>
    <w:rsid w:val="00A50414"/>
    <w:rsid w:val="00A513A4"/>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E48"/>
    <w:rsid w:val="00A7496A"/>
    <w:rsid w:val="00A7513F"/>
    <w:rsid w:val="00A75318"/>
    <w:rsid w:val="00A7570F"/>
    <w:rsid w:val="00A75CD8"/>
    <w:rsid w:val="00A76A82"/>
    <w:rsid w:val="00A77116"/>
    <w:rsid w:val="00A827D3"/>
    <w:rsid w:val="00A8551F"/>
    <w:rsid w:val="00A870D1"/>
    <w:rsid w:val="00A8759C"/>
    <w:rsid w:val="00A87A9C"/>
    <w:rsid w:val="00A90965"/>
    <w:rsid w:val="00A91B10"/>
    <w:rsid w:val="00A93CB3"/>
    <w:rsid w:val="00A9439C"/>
    <w:rsid w:val="00A9460A"/>
    <w:rsid w:val="00AA11B7"/>
    <w:rsid w:val="00AA3C11"/>
    <w:rsid w:val="00AA61D0"/>
    <w:rsid w:val="00AA688E"/>
    <w:rsid w:val="00AB696E"/>
    <w:rsid w:val="00AB6BFB"/>
    <w:rsid w:val="00AB6F09"/>
    <w:rsid w:val="00AC06F7"/>
    <w:rsid w:val="00AC0E6A"/>
    <w:rsid w:val="00AC10FF"/>
    <w:rsid w:val="00AC19E4"/>
    <w:rsid w:val="00AC2A3A"/>
    <w:rsid w:val="00AC316F"/>
    <w:rsid w:val="00AC3BE9"/>
    <w:rsid w:val="00AC4BB7"/>
    <w:rsid w:val="00AC5274"/>
    <w:rsid w:val="00AC5706"/>
    <w:rsid w:val="00AC696E"/>
    <w:rsid w:val="00AD0712"/>
    <w:rsid w:val="00AD222C"/>
    <w:rsid w:val="00AD237E"/>
    <w:rsid w:val="00AD425A"/>
    <w:rsid w:val="00AD5C37"/>
    <w:rsid w:val="00AD6E79"/>
    <w:rsid w:val="00AD78CB"/>
    <w:rsid w:val="00AE0B00"/>
    <w:rsid w:val="00AE126C"/>
    <w:rsid w:val="00AE1A3A"/>
    <w:rsid w:val="00AE1D22"/>
    <w:rsid w:val="00AE26B8"/>
    <w:rsid w:val="00AE2771"/>
    <w:rsid w:val="00AE37F0"/>
    <w:rsid w:val="00AE48DC"/>
    <w:rsid w:val="00AE5478"/>
    <w:rsid w:val="00AE6519"/>
    <w:rsid w:val="00AE65F7"/>
    <w:rsid w:val="00AF13BC"/>
    <w:rsid w:val="00AF2284"/>
    <w:rsid w:val="00AF2885"/>
    <w:rsid w:val="00AF2A8C"/>
    <w:rsid w:val="00AF390C"/>
    <w:rsid w:val="00AF3DA7"/>
    <w:rsid w:val="00AF47FC"/>
    <w:rsid w:val="00AF57FD"/>
    <w:rsid w:val="00B00820"/>
    <w:rsid w:val="00B00EFD"/>
    <w:rsid w:val="00B02C5E"/>
    <w:rsid w:val="00B033A5"/>
    <w:rsid w:val="00B0385D"/>
    <w:rsid w:val="00B03E9E"/>
    <w:rsid w:val="00B03FB7"/>
    <w:rsid w:val="00B04111"/>
    <w:rsid w:val="00B077F7"/>
    <w:rsid w:val="00B07FD5"/>
    <w:rsid w:val="00B10127"/>
    <w:rsid w:val="00B102AA"/>
    <w:rsid w:val="00B119CD"/>
    <w:rsid w:val="00B11A29"/>
    <w:rsid w:val="00B11C3B"/>
    <w:rsid w:val="00B12382"/>
    <w:rsid w:val="00B12F12"/>
    <w:rsid w:val="00B144D3"/>
    <w:rsid w:val="00B15D3E"/>
    <w:rsid w:val="00B172C1"/>
    <w:rsid w:val="00B17D37"/>
    <w:rsid w:val="00B21494"/>
    <w:rsid w:val="00B21B94"/>
    <w:rsid w:val="00B232EA"/>
    <w:rsid w:val="00B2490F"/>
    <w:rsid w:val="00B27E3A"/>
    <w:rsid w:val="00B31125"/>
    <w:rsid w:val="00B3334D"/>
    <w:rsid w:val="00B3551D"/>
    <w:rsid w:val="00B36317"/>
    <w:rsid w:val="00B3757E"/>
    <w:rsid w:val="00B40B81"/>
    <w:rsid w:val="00B41554"/>
    <w:rsid w:val="00B4180A"/>
    <w:rsid w:val="00B43B24"/>
    <w:rsid w:val="00B46778"/>
    <w:rsid w:val="00B46B34"/>
    <w:rsid w:val="00B47280"/>
    <w:rsid w:val="00B475E4"/>
    <w:rsid w:val="00B50021"/>
    <w:rsid w:val="00B50045"/>
    <w:rsid w:val="00B52BEE"/>
    <w:rsid w:val="00B539DD"/>
    <w:rsid w:val="00B53D02"/>
    <w:rsid w:val="00B53D1C"/>
    <w:rsid w:val="00B53DB5"/>
    <w:rsid w:val="00B543D9"/>
    <w:rsid w:val="00B543EE"/>
    <w:rsid w:val="00B54B76"/>
    <w:rsid w:val="00B5562C"/>
    <w:rsid w:val="00B56D9B"/>
    <w:rsid w:val="00B576F2"/>
    <w:rsid w:val="00B60EEF"/>
    <w:rsid w:val="00B6154D"/>
    <w:rsid w:val="00B62B10"/>
    <w:rsid w:val="00B64F9E"/>
    <w:rsid w:val="00B6533C"/>
    <w:rsid w:val="00B65A2E"/>
    <w:rsid w:val="00B6750A"/>
    <w:rsid w:val="00B70F42"/>
    <w:rsid w:val="00B72EE0"/>
    <w:rsid w:val="00B73271"/>
    <w:rsid w:val="00B73958"/>
    <w:rsid w:val="00B73DBA"/>
    <w:rsid w:val="00B762E8"/>
    <w:rsid w:val="00B765C2"/>
    <w:rsid w:val="00B766CE"/>
    <w:rsid w:val="00B82735"/>
    <w:rsid w:val="00B82AE7"/>
    <w:rsid w:val="00B83020"/>
    <w:rsid w:val="00B83740"/>
    <w:rsid w:val="00B84064"/>
    <w:rsid w:val="00B85453"/>
    <w:rsid w:val="00B8563E"/>
    <w:rsid w:val="00B869E8"/>
    <w:rsid w:val="00B879D6"/>
    <w:rsid w:val="00B905A3"/>
    <w:rsid w:val="00B91830"/>
    <w:rsid w:val="00B91B04"/>
    <w:rsid w:val="00B923DC"/>
    <w:rsid w:val="00B925BA"/>
    <w:rsid w:val="00B94154"/>
    <w:rsid w:val="00B942A7"/>
    <w:rsid w:val="00B95799"/>
    <w:rsid w:val="00B95B6A"/>
    <w:rsid w:val="00B95E6F"/>
    <w:rsid w:val="00B964FA"/>
    <w:rsid w:val="00B96768"/>
    <w:rsid w:val="00B96977"/>
    <w:rsid w:val="00BA0044"/>
    <w:rsid w:val="00BA4B83"/>
    <w:rsid w:val="00BA4D55"/>
    <w:rsid w:val="00BA5404"/>
    <w:rsid w:val="00BA5A9A"/>
    <w:rsid w:val="00BA5C07"/>
    <w:rsid w:val="00BA5FD7"/>
    <w:rsid w:val="00BA675F"/>
    <w:rsid w:val="00BA6C59"/>
    <w:rsid w:val="00BA70BF"/>
    <w:rsid w:val="00BA7D36"/>
    <w:rsid w:val="00BB03B1"/>
    <w:rsid w:val="00BB1D28"/>
    <w:rsid w:val="00BB237A"/>
    <w:rsid w:val="00BB3743"/>
    <w:rsid w:val="00BB408F"/>
    <w:rsid w:val="00BB4379"/>
    <w:rsid w:val="00BB5EBF"/>
    <w:rsid w:val="00BB5F04"/>
    <w:rsid w:val="00BC1BC4"/>
    <w:rsid w:val="00BC21C8"/>
    <w:rsid w:val="00BC6EF3"/>
    <w:rsid w:val="00BD037A"/>
    <w:rsid w:val="00BD081F"/>
    <w:rsid w:val="00BD2475"/>
    <w:rsid w:val="00BD30C7"/>
    <w:rsid w:val="00BD3F4E"/>
    <w:rsid w:val="00BD40E7"/>
    <w:rsid w:val="00BD4745"/>
    <w:rsid w:val="00BD5763"/>
    <w:rsid w:val="00BE0FC1"/>
    <w:rsid w:val="00BE1517"/>
    <w:rsid w:val="00BE174C"/>
    <w:rsid w:val="00BE256E"/>
    <w:rsid w:val="00BE32AB"/>
    <w:rsid w:val="00BE555F"/>
    <w:rsid w:val="00BE60E3"/>
    <w:rsid w:val="00BE61CB"/>
    <w:rsid w:val="00BE7B9E"/>
    <w:rsid w:val="00BF2540"/>
    <w:rsid w:val="00BF2BB2"/>
    <w:rsid w:val="00BF3C1C"/>
    <w:rsid w:val="00BF3F59"/>
    <w:rsid w:val="00BF426B"/>
    <w:rsid w:val="00BF59F6"/>
    <w:rsid w:val="00BF5FE9"/>
    <w:rsid w:val="00C00560"/>
    <w:rsid w:val="00C025C7"/>
    <w:rsid w:val="00C02F7E"/>
    <w:rsid w:val="00C1097B"/>
    <w:rsid w:val="00C11244"/>
    <w:rsid w:val="00C126C0"/>
    <w:rsid w:val="00C12A3A"/>
    <w:rsid w:val="00C1446E"/>
    <w:rsid w:val="00C145EC"/>
    <w:rsid w:val="00C1560D"/>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20EC"/>
    <w:rsid w:val="00C33DFA"/>
    <w:rsid w:val="00C3418D"/>
    <w:rsid w:val="00C34453"/>
    <w:rsid w:val="00C3722B"/>
    <w:rsid w:val="00C37292"/>
    <w:rsid w:val="00C3751E"/>
    <w:rsid w:val="00C3754F"/>
    <w:rsid w:val="00C4044E"/>
    <w:rsid w:val="00C41008"/>
    <w:rsid w:val="00C416CF"/>
    <w:rsid w:val="00C41F63"/>
    <w:rsid w:val="00C45D22"/>
    <w:rsid w:val="00C45DFC"/>
    <w:rsid w:val="00C45E3C"/>
    <w:rsid w:val="00C46162"/>
    <w:rsid w:val="00C461E5"/>
    <w:rsid w:val="00C47578"/>
    <w:rsid w:val="00C47EE1"/>
    <w:rsid w:val="00C52B1D"/>
    <w:rsid w:val="00C52D90"/>
    <w:rsid w:val="00C540F3"/>
    <w:rsid w:val="00C554C2"/>
    <w:rsid w:val="00C5599D"/>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569E"/>
    <w:rsid w:val="00C76A3F"/>
    <w:rsid w:val="00C808CF"/>
    <w:rsid w:val="00C80F81"/>
    <w:rsid w:val="00C81B43"/>
    <w:rsid w:val="00C853AA"/>
    <w:rsid w:val="00C859BA"/>
    <w:rsid w:val="00C85A89"/>
    <w:rsid w:val="00C85B2C"/>
    <w:rsid w:val="00C85B87"/>
    <w:rsid w:val="00C87C6B"/>
    <w:rsid w:val="00C91583"/>
    <w:rsid w:val="00C91DED"/>
    <w:rsid w:val="00C92625"/>
    <w:rsid w:val="00C92927"/>
    <w:rsid w:val="00C92B9D"/>
    <w:rsid w:val="00C9360A"/>
    <w:rsid w:val="00C96792"/>
    <w:rsid w:val="00C97143"/>
    <w:rsid w:val="00C97826"/>
    <w:rsid w:val="00CA00F6"/>
    <w:rsid w:val="00CA037A"/>
    <w:rsid w:val="00CA3EE8"/>
    <w:rsid w:val="00CA47F9"/>
    <w:rsid w:val="00CA4B6C"/>
    <w:rsid w:val="00CA4EE5"/>
    <w:rsid w:val="00CA515F"/>
    <w:rsid w:val="00CA6337"/>
    <w:rsid w:val="00CA6481"/>
    <w:rsid w:val="00CB45F0"/>
    <w:rsid w:val="00CB47FA"/>
    <w:rsid w:val="00CB497C"/>
    <w:rsid w:val="00CB6B68"/>
    <w:rsid w:val="00CB7698"/>
    <w:rsid w:val="00CC04EA"/>
    <w:rsid w:val="00CC096F"/>
    <w:rsid w:val="00CC0B7B"/>
    <w:rsid w:val="00CC19EB"/>
    <w:rsid w:val="00CC2266"/>
    <w:rsid w:val="00CC29F3"/>
    <w:rsid w:val="00CC33D3"/>
    <w:rsid w:val="00CC4324"/>
    <w:rsid w:val="00CC4F78"/>
    <w:rsid w:val="00CC758A"/>
    <w:rsid w:val="00CD0363"/>
    <w:rsid w:val="00CD0834"/>
    <w:rsid w:val="00CD2234"/>
    <w:rsid w:val="00CD3EBE"/>
    <w:rsid w:val="00CD52BE"/>
    <w:rsid w:val="00CD53E6"/>
    <w:rsid w:val="00CD5537"/>
    <w:rsid w:val="00CD70F3"/>
    <w:rsid w:val="00CE01E8"/>
    <w:rsid w:val="00CE0DB7"/>
    <w:rsid w:val="00CE1F2C"/>
    <w:rsid w:val="00CE28F2"/>
    <w:rsid w:val="00CE2924"/>
    <w:rsid w:val="00CE32B4"/>
    <w:rsid w:val="00CE3E8E"/>
    <w:rsid w:val="00CE7137"/>
    <w:rsid w:val="00CE7BD6"/>
    <w:rsid w:val="00CF032E"/>
    <w:rsid w:val="00CF13A2"/>
    <w:rsid w:val="00CF286F"/>
    <w:rsid w:val="00CF41A8"/>
    <w:rsid w:val="00CF5ED5"/>
    <w:rsid w:val="00CF76EE"/>
    <w:rsid w:val="00CF7777"/>
    <w:rsid w:val="00D000AE"/>
    <w:rsid w:val="00D024D8"/>
    <w:rsid w:val="00D02FA7"/>
    <w:rsid w:val="00D04A36"/>
    <w:rsid w:val="00D05BD1"/>
    <w:rsid w:val="00D05C3D"/>
    <w:rsid w:val="00D072AF"/>
    <w:rsid w:val="00D07733"/>
    <w:rsid w:val="00D10C85"/>
    <w:rsid w:val="00D13163"/>
    <w:rsid w:val="00D134C5"/>
    <w:rsid w:val="00D145AD"/>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6FD"/>
    <w:rsid w:val="00D31ED1"/>
    <w:rsid w:val="00D3247B"/>
    <w:rsid w:val="00D348A3"/>
    <w:rsid w:val="00D36063"/>
    <w:rsid w:val="00D36C87"/>
    <w:rsid w:val="00D4018D"/>
    <w:rsid w:val="00D430E1"/>
    <w:rsid w:val="00D44BC1"/>
    <w:rsid w:val="00D44CC9"/>
    <w:rsid w:val="00D45205"/>
    <w:rsid w:val="00D45CE9"/>
    <w:rsid w:val="00D460FE"/>
    <w:rsid w:val="00D4676C"/>
    <w:rsid w:val="00D47481"/>
    <w:rsid w:val="00D476F3"/>
    <w:rsid w:val="00D479C3"/>
    <w:rsid w:val="00D50A55"/>
    <w:rsid w:val="00D5147D"/>
    <w:rsid w:val="00D517F8"/>
    <w:rsid w:val="00D518E4"/>
    <w:rsid w:val="00D51EF3"/>
    <w:rsid w:val="00D521A7"/>
    <w:rsid w:val="00D5346F"/>
    <w:rsid w:val="00D5452F"/>
    <w:rsid w:val="00D55208"/>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4443"/>
    <w:rsid w:val="00D74685"/>
    <w:rsid w:val="00D74D9E"/>
    <w:rsid w:val="00D75D63"/>
    <w:rsid w:val="00D8119D"/>
    <w:rsid w:val="00D83A0C"/>
    <w:rsid w:val="00D83F02"/>
    <w:rsid w:val="00D84FE9"/>
    <w:rsid w:val="00D86564"/>
    <w:rsid w:val="00D86A66"/>
    <w:rsid w:val="00D914C1"/>
    <w:rsid w:val="00D91EB3"/>
    <w:rsid w:val="00D92AE5"/>
    <w:rsid w:val="00D93257"/>
    <w:rsid w:val="00D94677"/>
    <w:rsid w:val="00D9488A"/>
    <w:rsid w:val="00D9554B"/>
    <w:rsid w:val="00D95D26"/>
    <w:rsid w:val="00D96ACD"/>
    <w:rsid w:val="00D975EA"/>
    <w:rsid w:val="00DA030F"/>
    <w:rsid w:val="00DA035D"/>
    <w:rsid w:val="00DA2873"/>
    <w:rsid w:val="00DA4253"/>
    <w:rsid w:val="00DA7C00"/>
    <w:rsid w:val="00DB19F9"/>
    <w:rsid w:val="00DB422C"/>
    <w:rsid w:val="00DB47C1"/>
    <w:rsid w:val="00DB4DB1"/>
    <w:rsid w:val="00DB6B51"/>
    <w:rsid w:val="00DB6D63"/>
    <w:rsid w:val="00DB6DB4"/>
    <w:rsid w:val="00DB794B"/>
    <w:rsid w:val="00DC07D0"/>
    <w:rsid w:val="00DC0847"/>
    <w:rsid w:val="00DC30F4"/>
    <w:rsid w:val="00DC33E3"/>
    <w:rsid w:val="00DC34A9"/>
    <w:rsid w:val="00DC386B"/>
    <w:rsid w:val="00DC4404"/>
    <w:rsid w:val="00DC4466"/>
    <w:rsid w:val="00DC4E78"/>
    <w:rsid w:val="00DC5C24"/>
    <w:rsid w:val="00DC5E13"/>
    <w:rsid w:val="00DC6A28"/>
    <w:rsid w:val="00DC7166"/>
    <w:rsid w:val="00DD11D9"/>
    <w:rsid w:val="00DD1E36"/>
    <w:rsid w:val="00DD24AA"/>
    <w:rsid w:val="00DD5463"/>
    <w:rsid w:val="00DD56C2"/>
    <w:rsid w:val="00DD7BF0"/>
    <w:rsid w:val="00DE2DAD"/>
    <w:rsid w:val="00DE3631"/>
    <w:rsid w:val="00DE395D"/>
    <w:rsid w:val="00DE695F"/>
    <w:rsid w:val="00DE6988"/>
    <w:rsid w:val="00DE6C49"/>
    <w:rsid w:val="00DE7347"/>
    <w:rsid w:val="00DF12C2"/>
    <w:rsid w:val="00DF1E02"/>
    <w:rsid w:val="00DF4611"/>
    <w:rsid w:val="00DF4BB0"/>
    <w:rsid w:val="00DF4EEA"/>
    <w:rsid w:val="00DF50DA"/>
    <w:rsid w:val="00DF5E6F"/>
    <w:rsid w:val="00DF5E8B"/>
    <w:rsid w:val="00DF6549"/>
    <w:rsid w:val="00DF68E5"/>
    <w:rsid w:val="00DF6B16"/>
    <w:rsid w:val="00DF74CB"/>
    <w:rsid w:val="00DF79FC"/>
    <w:rsid w:val="00E00000"/>
    <w:rsid w:val="00E04729"/>
    <w:rsid w:val="00E05590"/>
    <w:rsid w:val="00E06EA5"/>
    <w:rsid w:val="00E11DF9"/>
    <w:rsid w:val="00E11EC6"/>
    <w:rsid w:val="00E11F42"/>
    <w:rsid w:val="00E121DE"/>
    <w:rsid w:val="00E1266D"/>
    <w:rsid w:val="00E128D2"/>
    <w:rsid w:val="00E143F9"/>
    <w:rsid w:val="00E167DD"/>
    <w:rsid w:val="00E1749F"/>
    <w:rsid w:val="00E17AC5"/>
    <w:rsid w:val="00E200A4"/>
    <w:rsid w:val="00E2502D"/>
    <w:rsid w:val="00E25D83"/>
    <w:rsid w:val="00E27D94"/>
    <w:rsid w:val="00E30C1C"/>
    <w:rsid w:val="00E3148C"/>
    <w:rsid w:val="00E33185"/>
    <w:rsid w:val="00E33A10"/>
    <w:rsid w:val="00E340D2"/>
    <w:rsid w:val="00E351D3"/>
    <w:rsid w:val="00E36383"/>
    <w:rsid w:val="00E4012C"/>
    <w:rsid w:val="00E402CF"/>
    <w:rsid w:val="00E4186C"/>
    <w:rsid w:val="00E427C6"/>
    <w:rsid w:val="00E42E70"/>
    <w:rsid w:val="00E43441"/>
    <w:rsid w:val="00E43DD0"/>
    <w:rsid w:val="00E44F37"/>
    <w:rsid w:val="00E44FE2"/>
    <w:rsid w:val="00E50088"/>
    <w:rsid w:val="00E5027D"/>
    <w:rsid w:val="00E507A2"/>
    <w:rsid w:val="00E50A2C"/>
    <w:rsid w:val="00E51A13"/>
    <w:rsid w:val="00E5249D"/>
    <w:rsid w:val="00E5374D"/>
    <w:rsid w:val="00E54837"/>
    <w:rsid w:val="00E55047"/>
    <w:rsid w:val="00E56857"/>
    <w:rsid w:val="00E56F71"/>
    <w:rsid w:val="00E60042"/>
    <w:rsid w:val="00E60A10"/>
    <w:rsid w:val="00E6338E"/>
    <w:rsid w:val="00E63F58"/>
    <w:rsid w:val="00E64824"/>
    <w:rsid w:val="00E6586B"/>
    <w:rsid w:val="00E66A6A"/>
    <w:rsid w:val="00E70953"/>
    <w:rsid w:val="00E70C9B"/>
    <w:rsid w:val="00E710AA"/>
    <w:rsid w:val="00E71F4E"/>
    <w:rsid w:val="00E71F6D"/>
    <w:rsid w:val="00E75B61"/>
    <w:rsid w:val="00E75BF2"/>
    <w:rsid w:val="00E75EE6"/>
    <w:rsid w:val="00E774DC"/>
    <w:rsid w:val="00E77F05"/>
    <w:rsid w:val="00E80D63"/>
    <w:rsid w:val="00E813FD"/>
    <w:rsid w:val="00E818E0"/>
    <w:rsid w:val="00E82267"/>
    <w:rsid w:val="00E87DF0"/>
    <w:rsid w:val="00E87F53"/>
    <w:rsid w:val="00E9032E"/>
    <w:rsid w:val="00E91E0F"/>
    <w:rsid w:val="00E91E93"/>
    <w:rsid w:val="00E92D7D"/>
    <w:rsid w:val="00E9321D"/>
    <w:rsid w:val="00E93C17"/>
    <w:rsid w:val="00E949C1"/>
    <w:rsid w:val="00E9503C"/>
    <w:rsid w:val="00E95960"/>
    <w:rsid w:val="00E96D5B"/>
    <w:rsid w:val="00E96F40"/>
    <w:rsid w:val="00E97B82"/>
    <w:rsid w:val="00EA0111"/>
    <w:rsid w:val="00EA029A"/>
    <w:rsid w:val="00EA02EA"/>
    <w:rsid w:val="00EA1149"/>
    <w:rsid w:val="00EA16A0"/>
    <w:rsid w:val="00EA17C8"/>
    <w:rsid w:val="00EA1FD5"/>
    <w:rsid w:val="00EA2361"/>
    <w:rsid w:val="00EA3E1B"/>
    <w:rsid w:val="00EA48EF"/>
    <w:rsid w:val="00EA517A"/>
    <w:rsid w:val="00EA545C"/>
    <w:rsid w:val="00EA687B"/>
    <w:rsid w:val="00EA6F27"/>
    <w:rsid w:val="00EA7B48"/>
    <w:rsid w:val="00EA7EAF"/>
    <w:rsid w:val="00EB0424"/>
    <w:rsid w:val="00EB0C45"/>
    <w:rsid w:val="00EB10DA"/>
    <w:rsid w:val="00EB1AD0"/>
    <w:rsid w:val="00EB591B"/>
    <w:rsid w:val="00EB5C36"/>
    <w:rsid w:val="00EB7458"/>
    <w:rsid w:val="00EB7DA4"/>
    <w:rsid w:val="00EC38BE"/>
    <w:rsid w:val="00EC4965"/>
    <w:rsid w:val="00EC4F5E"/>
    <w:rsid w:val="00EC5337"/>
    <w:rsid w:val="00EC734A"/>
    <w:rsid w:val="00ED1CCB"/>
    <w:rsid w:val="00ED2658"/>
    <w:rsid w:val="00ED3C8C"/>
    <w:rsid w:val="00ED403C"/>
    <w:rsid w:val="00ED477F"/>
    <w:rsid w:val="00ED4E7A"/>
    <w:rsid w:val="00ED738D"/>
    <w:rsid w:val="00ED78C8"/>
    <w:rsid w:val="00ED79F3"/>
    <w:rsid w:val="00EE0688"/>
    <w:rsid w:val="00EE3783"/>
    <w:rsid w:val="00EE5A11"/>
    <w:rsid w:val="00EE6082"/>
    <w:rsid w:val="00EE793A"/>
    <w:rsid w:val="00EF0B3E"/>
    <w:rsid w:val="00EF1922"/>
    <w:rsid w:val="00EF1C4C"/>
    <w:rsid w:val="00EF39E5"/>
    <w:rsid w:val="00EF3BE8"/>
    <w:rsid w:val="00EF4519"/>
    <w:rsid w:val="00EF5380"/>
    <w:rsid w:val="00F01896"/>
    <w:rsid w:val="00F02E6F"/>
    <w:rsid w:val="00F02EA1"/>
    <w:rsid w:val="00F03B51"/>
    <w:rsid w:val="00F03DB0"/>
    <w:rsid w:val="00F040AE"/>
    <w:rsid w:val="00F04128"/>
    <w:rsid w:val="00F05287"/>
    <w:rsid w:val="00F052FA"/>
    <w:rsid w:val="00F0590F"/>
    <w:rsid w:val="00F068F1"/>
    <w:rsid w:val="00F12F22"/>
    <w:rsid w:val="00F140F4"/>
    <w:rsid w:val="00F146A0"/>
    <w:rsid w:val="00F15CC6"/>
    <w:rsid w:val="00F1729D"/>
    <w:rsid w:val="00F211BA"/>
    <w:rsid w:val="00F22720"/>
    <w:rsid w:val="00F2273D"/>
    <w:rsid w:val="00F22C52"/>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3C96"/>
    <w:rsid w:val="00F33EA1"/>
    <w:rsid w:val="00F340AF"/>
    <w:rsid w:val="00F3418B"/>
    <w:rsid w:val="00F359D9"/>
    <w:rsid w:val="00F35EDE"/>
    <w:rsid w:val="00F36047"/>
    <w:rsid w:val="00F4089C"/>
    <w:rsid w:val="00F410FB"/>
    <w:rsid w:val="00F41473"/>
    <w:rsid w:val="00F430CD"/>
    <w:rsid w:val="00F4314E"/>
    <w:rsid w:val="00F442AB"/>
    <w:rsid w:val="00F50257"/>
    <w:rsid w:val="00F50756"/>
    <w:rsid w:val="00F51096"/>
    <w:rsid w:val="00F518B0"/>
    <w:rsid w:val="00F51AB9"/>
    <w:rsid w:val="00F52038"/>
    <w:rsid w:val="00F530E7"/>
    <w:rsid w:val="00F53970"/>
    <w:rsid w:val="00F53B1D"/>
    <w:rsid w:val="00F53BDD"/>
    <w:rsid w:val="00F53CA5"/>
    <w:rsid w:val="00F550A7"/>
    <w:rsid w:val="00F56A68"/>
    <w:rsid w:val="00F56F2A"/>
    <w:rsid w:val="00F5716F"/>
    <w:rsid w:val="00F575C9"/>
    <w:rsid w:val="00F620B2"/>
    <w:rsid w:val="00F62CDA"/>
    <w:rsid w:val="00F62E6E"/>
    <w:rsid w:val="00F634E7"/>
    <w:rsid w:val="00F65D2D"/>
    <w:rsid w:val="00F65F27"/>
    <w:rsid w:val="00F6744C"/>
    <w:rsid w:val="00F677CE"/>
    <w:rsid w:val="00F70241"/>
    <w:rsid w:val="00F70255"/>
    <w:rsid w:val="00F70B01"/>
    <w:rsid w:val="00F72063"/>
    <w:rsid w:val="00F720E7"/>
    <w:rsid w:val="00F72B01"/>
    <w:rsid w:val="00F73D16"/>
    <w:rsid w:val="00F752A6"/>
    <w:rsid w:val="00F77613"/>
    <w:rsid w:val="00F80647"/>
    <w:rsid w:val="00F80D6C"/>
    <w:rsid w:val="00F82CC6"/>
    <w:rsid w:val="00F851E6"/>
    <w:rsid w:val="00F85438"/>
    <w:rsid w:val="00F8643E"/>
    <w:rsid w:val="00F879C5"/>
    <w:rsid w:val="00F90858"/>
    <w:rsid w:val="00F90BB0"/>
    <w:rsid w:val="00F91589"/>
    <w:rsid w:val="00F95079"/>
    <w:rsid w:val="00FA49E3"/>
    <w:rsid w:val="00FA5F69"/>
    <w:rsid w:val="00FA68CB"/>
    <w:rsid w:val="00FA6BFE"/>
    <w:rsid w:val="00FB0189"/>
    <w:rsid w:val="00FB02DB"/>
    <w:rsid w:val="00FB06DC"/>
    <w:rsid w:val="00FB2FFD"/>
    <w:rsid w:val="00FB35AC"/>
    <w:rsid w:val="00FB4DF7"/>
    <w:rsid w:val="00FB5301"/>
    <w:rsid w:val="00FB6349"/>
    <w:rsid w:val="00FB692D"/>
    <w:rsid w:val="00FB7D42"/>
    <w:rsid w:val="00FC0C33"/>
    <w:rsid w:val="00FC14F1"/>
    <w:rsid w:val="00FC5AE9"/>
    <w:rsid w:val="00FC6818"/>
    <w:rsid w:val="00FD10C8"/>
    <w:rsid w:val="00FD146B"/>
    <w:rsid w:val="00FD2AE2"/>
    <w:rsid w:val="00FD3514"/>
    <w:rsid w:val="00FD7B2A"/>
    <w:rsid w:val="00FD7C03"/>
    <w:rsid w:val="00FD7E72"/>
    <w:rsid w:val="00FD7FE8"/>
    <w:rsid w:val="00FE2414"/>
    <w:rsid w:val="00FE2C38"/>
    <w:rsid w:val="00FE3C2E"/>
    <w:rsid w:val="00FE4BF7"/>
    <w:rsid w:val="00FE52FA"/>
    <w:rsid w:val="00FE6004"/>
    <w:rsid w:val="00FE7404"/>
    <w:rsid w:val="00FF1FC5"/>
    <w:rsid w:val="00FF248E"/>
    <w:rsid w:val="00FF4500"/>
    <w:rsid w:val="00FF58A2"/>
    <w:rsid w:val="00FF6306"/>
    <w:rsid w:val="00FF67F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BA675F"/>
    <w:pPr>
      <w:numPr>
        <w:numId w:val="18"/>
      </w:numPr>
      <w:ind w:left="284" w:right="4"/>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BA675F"/>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60</TotalTime>
  <Pages>5</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5</cp:revision>
  <cp:lastPrinted>2024-06-26T12:05:00Z</cp:lastPrinted>
  <dcterms:created xsi:type="dcterms:W3CDTF">2024-06-26T12:58:00Z</dcterms:created>
  <dcterms:modified xsi:type="dcterms:W3CDTF">2024-07-01T07:50:00Z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2024-01-31T13:39:34Z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7acc14ef-813f-435a-a725-f2695fac5e36</vt:lpwstr>
  </property>
  <property fmtid="{D5CDD505-2E9C-101B-9397-08002B2CF9AE}" pid="8" name="MSIP_Label_0cf09cf7-f17e-4c04-abe7-97e3420e9824_ContentBits">
    <vt:lpwstr>0</vt:lpwstr>
  </property>
</Properties>
</file>