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AF241" w14:textId="1DE3CE66" w:rsidR="007B16B4" w:rsidRPr="00385D74" w:rsidRDefault="00117175" w:rsidP="006B36C3">
      <w:pPr>
        <w:tabs>
          <w:tab w:val="left" w:pos="6048"/>
        </w:tabs>
        <w:autoSpaceDE w:val="0"/>
        <w:autoSpaceDN w:val="0"/>
        <w:adjustRightInd w:val="0"/>
        <w:ind w:left="-142" w:right="4"/>
        <w:rPr>
          <w:rFonts w:ascii="StobiSerif Regular" w:hAnsi="StobiSerif Regular"/>
          <w:b/>
          <w:i/>
          <w:color w:val="FF0000"/>
          <w:sz w:val="22"/>
          <w:szCs w:val="22"/>
        </w:rPr>
      </w:pPr>
      <w:r>
        <w:rPr>
          <w:noProof/>
        </w:rPr>
        <mc:AlternateContent>
          <mc:Choice Requires="wps">
            <w:drawing>
              <wp:anchor distT="4294967295" distB="4294967295" distL="114300" distR="114300" simplePos="0" relativeHeight="251661312" behindDoc="0" locked="0" layoutInCell="1" allowOverlap="1" wp14:anchorId="298CC773" wp14:editId="44A2354E">
                <wp:simplePos x="0" y="0"/>
                <wp:positionH relativeFrom="column">
                  <wp:posOffset>3665220</wp:posOffset>
                </wp:positionH>
                <wp:positionV relativeFrom="paragraph">
                  <wp:posOffset>150494</wp:posOffset>
                </wp:positionV>
                <wp:extent cx="1822450" cy="0"/>
                <wp:effectExtent l="0" t="0" r="0" b="0"/>
                <wp:wrapNone/>
                <wp:docPr id="134764096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B75CC" id="Straight Connector 3" o:spid="_x0000_s1026" style="position:absolute;flip:x 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" strokecolor="#c00000" strokeweight="1pt">
                <v:stroke joinstyle="miter"/>
                <o:lock v:ext="edit" shapetype="f"/>
              </v:line>
            </w:pict>
          </mc:Fallback>
        </mc:AlternateContent>
      </w:r>
      <w:r w:rsidR="007B16B4" w:rsidRPr="00385D74">
        <w:rPr>
          <w:noProof/>
          <w:color w:val="FF0000"/>
          <w:lang w:eastAsia="mk-MK"/>
        </w:rPr>
        <w:drawing>
          <wp:anchor distT="0" distB="0" distL="114300" distR="114300" simplePos="0" relativeHeight="251659264" behindDoc="0" locked="0" layoutInCell="1" allowOverlap="1" wp14:anchorId="2816E9B7" wp14:editId="1210D119">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008F05E0">
        <w:rPr>
          <w:rFonts w:ascii="StobiSerif Regular" w:hAnsi="StobiSerif Regular"/>
          <w:b/>
          <w:i/>
          <w:color w:val="FF0000"/>
          <w:sz w:val="22"/>
          <w:szCs w:val="22"/>
          <w:lang w:val="en-US"/>
        </w:rPr>
        <w:t xml:space="preserve"> </w:t>
      </w:r>
      <w:r w:rsidR="007B16B4" w:rsidRPr="00385D74">
        <w:rPr>
          <w:rFonts w:ascii="StobiSerif Regular" w:hAnsi="StobiSerif Regular"/>
          <w:b/>
          <w:i/>
          <w:color w:val="FF0000"/>
          <w:sz w:val="22"/>
          <w:szCs w:val="22"/>
        </w:rPr>
        <w:tab/>
      </w:r>
      <w:r>
        <w:rPr>
          <w:noProof/>
        </w:rPr>
        <mc:AlternateContent>
          <mc:Choice Requires="wps">
            <w:drawing>
              <wp:anchor distT="4294967295" distB="4294967295" distL="114300" distR="114300" simplePos="0" relativeHeight="251663360" behindDoc="0" locked="0" layoutInCell="1" allowOverlap="1" wp14:anchorId="306F6109" wp14:editId="709354A7">
                <wp:simplePos x="0" y="0"/>
                <wp:positionH relativeFrom="column">
                  <wp:posOffset>152400</wp:posOffset>
                </wp:positionH>
                <wp:positionV relativeFrom="paragraph">
                  <wp:posOffset>152399</wp:posOffset>
                </wp:positionV>
                <wp:extent cx="1822450" cy="0"/>
                <wp:effectExtent l="0" t="0" r="0" b="0"/>
                <wp:wrapNone/>
                <wp:docPr id="186687340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F35EEC" id="Straight Connector 1" o:spid="_x0000_s1026" style="position:absolute;flip:x 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" strokecolor="#c00000" strokeweight="1pt">
                <v:stroke joinstyle="miter"/>
                <o:lock v:ext="edit" shapetype="f"/>
              </v:line>
            </w:pict>
          </mc:Fallback>
        </mc:AlternateContent>
      </w:r>
    </w:p>
    <w:p w14:paraId="5E6C86C5" w14:textId="77777777" w:rsidR="007B16B4" w:rsidRPr="00385D74" w:rsidRDefault="007B16B4" w:rsidP="006B36C3">
      <w:pPr>
        <w:autoSpaceDE w:val="0"/>
        <w:autoSpaceDN w:val="0"/>
        <w:adjustRightInd w:val="0"/>
        <w:ind w:left="-142" w:right="4"/>
        <w:rPr>
          <w:rFonts w:ascii="StobiSerif Regular" w:hAnsi="StobiSerif Regular"/>
          <w:b/>
          <w:i/>
          <w:color w:val="FF0000"/>
          <w:sz w:val="22"/>
          <w:szCs w:val="22"/>
        </w:rPr>
      </w:pPr>
    </w:p>
    <w:p w14:paraId="047B27A2" w14:textId="77777777" w:rsidR="007B16B4" w:rsidRPr="00385D74" w:rsidRDefault="007B16B4" w:rsidP="006B36C3">
      <w:pPr>
        <w:autoSpaceDE w:val="0"/>
        <w:autoSpaceDN w:val="0"/>
        <w:adjustRightInd w:val="0"/>
        <w:ind w:left="-142" w:right="4"/>
        <w:rPr>
          <w:rFonts w:ascii="StobiSerif Regular" w:hAnsi="StobiSerif Regular"/>
          <w:b/>
          <w:i/>
          <w:color w:val="FF0000"/>
          <w:sz w:val="22"/>
          <w:szCs w:val="22"/>
        </w:rPr>
      </w:pPr>
    </w:p>
    <w:p w14:paraId="75386329" w14:textId="77777777" w:rsidR="00A97B4D" w:rsidRPr="007D4650" w:rsidRDefault="00A97B4D" w:rsidP="006B36C3">
      <w:pPr>
        <w:autoSpaceDE w:val="0"/>
        <w:autoSpaceDN w:val="0"/>
        <w:adjustRightInd w:val="0"/>
        <w:ind w:left="-142" w:right="4"/>
        <w:rPr>
          <w:rFonts w:ascii="StobiSerif Regular" w:hAnsi="StobiSerif Regular"/>
          <w:b/>
          <w:i/>
          <w:sz w:val="22"/>
          <w:szCs w:val="22"/>
        </w:rPr>
      </w:pPr>
    </w:p>
    <w:p w14:paraId="03AC3331" w14:textId="673CE1AD" w:rsidR="00167451" w:rsidRPr="007D4650" w:rsidRDefault="00167451" w:rsidP="006B36C3">
      <w:pPr>
        <w:autoSpaceDE w:val="0"/>
        <w:autoSpaceDN w:val="0"/>
        <w:adjustRightInd w:val="0"/>
        <w:ind w:left="-142" w:right="4"/>
        <w:rPr>
          <w:rFonts w:ascii="StobiSerif Regular" w:hAnsi="StobiSerif Regular"/>
          <w:b/>
          <w:i/>
          <w:sz w:val="22"/>
          <w:szCs w:val="22"/>
        </w:rPr>
      </w:pPr>
      <w:r w:rsidRPr="007D4650">
        <w:rPr>
          <w:rFonts w:ascii="StobiSerif Regular" w:hAnsi="StobiSerif Regular"/>
          <w:b/>
          <w:i/>
          <w:sz w:val="22"/>
          <w:szCs w:val="22"/>
        </w:rPr>
        <w:t xml:space="preserve">Број: 02 - </w:t>
      </w:r>
      <w:r w:rsidRPr="007D4650">
        <w:rPr>
          <w:rFonts w:ascii="StobiSerif Regular" w:hAnsi="StobiSerif Regular" w:cs="Calibri"/>
          <w:b/>
          <w:i/>
          <w:sz w:val="22"/>
          <w:szCs w:val="22"/>
        </w:rPr>
        <w:t>__________</w:t>
      </w:r>
      <w:r w:rsidRPr="007D4650">
        <w:rPr>
          <w:rFonts w:ascii="StobiSerif Regular" w:hAnsi="StobiSerif Regular" w:cs="Arial"/>
          <w:b/>
          <w:i/>
          <w:sz w:val="22"/>
          <w:szCs w:val="22"/>
        </w:rPr>
        <w:t xml:space="preserve">                                                                                                </w:t>
      </w:r>
    </w:p>
    <w:p w14:paraId="0034A144" w14:textId="1FF2A80D" w:rsidR="00167451" w:rsidRPr="007D4650" w:rsidRDefault="00167451" w:rsidP="006B36C3">
      <w:pPr>
        <w:ind w:left="-142" w:right="4"/>
        <w:rPr>
          <w:rFonts w:ascii="StobiSerif Regular" w:hAnsi="StobiSerif Regular"/>
          <w:b/>
          <w:i/>
          <w:sz w:val="22"/>
          <w:szCs w:val="22"/>
        </w:rPr>
      </w:pPr>
      <w:r w:rsidRPr="007D4650">
        <w:rPr>
          <w:rFonts w:ascii="StobiSerif Regular" w:hAnsi="StobiSerif Regular"/>
          <w:b/>
          <w:i/>
          <w:sz w:val="22"/>
          <w:szCs w:val="22"/>
        </w:rPr>
        <w:t>_______ 20</w:t>
      </w:r>
      <w:r w:rsidR="00752096" w:rsidRPr="007D4650">
        <w:rPr>
          <w:rFonts w:ascii="StobiSerif Regular" w:hAnsi="StobiSerif Regular"/>
          <w:b/>
          <w:i/>
          <w:sz w:val="22"/>
          <w:szCs w:val="22"/>
        </w:rPr>
        <w:t>2</w:t>
      </w:r>
      <w:r w:rsidR="00AE53BE" w:rsidRPr="007D4650">
        <w:rPr>
          <w:rFonts w:ascii="StobiSerif Regular" w:hAnsi="StobiSerif Regular"/>
          <w:b/>
          <w:i/>
          <w:sz w:val="22"/>
          <w:szCs w:val="22"/>
        </w:rPr>
        <w:t>4</w:t>
      </w:r>
      <w:r w:rsidRPr="007D4650">
        <w:rPr>
          <w:rFonts w:ascii="StobiSerif Regular" w:hAnsi="StobiSerif Regular"/>
          <w:b/>
          <w:i/>
          <w:sz w:val="22"/>
          <w:szCs w:val="22"/>
        </w:rPr>
        <w:t xml:space="preserve"> година</w:t>
      </w:r>
      <w:r w:rsidRPr="007D4650">
        <w:rPr>
          <w:rFonts w:ascii="StobiSerif Regular" w:hAnsi="StobiSerif Regular" w:cs="Arial"/>
          <w:b/>
          <w:i/>
          <w:sz w:val="22"/>
          <w:szCs w:val="22"/>
        </w:rPr>
        <w:t xml:space="preserve">                                                                                                  </w:t>
      </w:r>
    </w:p>
    <w:p w14:paraId="7E1B6599" w14:textId="77777777" w:rsidR="00167451" w:rsidRPr="007D4650" w:rsidRDefault="00167451" w:rsidP="006B36C3">
      <w:pPr>
        <w:ind w:left="-142" w:right="4"/>
        <w:rPr>
          <w:rFonts w:ascii="StobiSerif Regular" w:hAnsi="StobiSerif Regular"/>
          <w:b/>
          <w:i/>
          <w:sz w:val="22"/>
          <w:szCs w:val="22"/>
        </w:rPr>
      </w:pPr>
      <w:r w:rsidRPr="007D4650">
        <w:rPr>
          <w:rFonts w:ascii="StobiSerif Regular" w:hAnsi="StobiSerif Regular"/>
          <w:b/>
          <w:i/>
          <w:sz w:val="22"/>
          <w:szCs w:val="22"/>
        </w:rPr>
        <w:t>С к о п ј е</w:t>
      </w:r>
      <w:r w:rsidRPr="007D4650">
        <w:rPr>
          <w:rFonts w:ascii="StobiSerif Regular" w:hAnsi="StobiSerif Regular"/>
          <w:i/>
          <w:sz w:val="22"/>
          <w:szCs w:val="22"/>
        </w:rPr>
        <w:t xml:space="preserve">                                      </w:t>
      </w:r>
    </w:p>
    <w:p w14:paraId="7C158BC0" w14:textId="77777777" w:rsidR="00167451" w:rsidRPr="00A830AB" w:rsidRDefault="00167451" w:rsidP="006B36C3">
      <w:pPr>
        <w:autoSpaceDE w:val="0"/>
        <w:autoSpaceDN w:val="0"/>
        <w:adjustRightInd w:val="0"/>
        <w:ind w:left="-142" w:right="4"/>
        <w:rPr>
          <w:rFonts w:ascii="StobiSerif Regular" w:hAnsi="StobiSerif Regular"/>
          <w:i/>
          <w:sz w:val="22"/>
          <w:szCs w:val="22"/>
        </w:rPr>
      </w:pPr>
      <w:r w:rsidRPr="00A830AB">
        <w:rPr>
          <w:rFonts w:ascii="StobiSerif Regular" w:hAnsi="StobiSerif Regular"/>
          <w:i/>
          <w:sz w:val="22"/>
          <w:szCs w:val="22"/>
        </w:rPr>
        <w:t xml:space="preserve">                                                                                                                 </w:t>
      </w:r>
    </w:p>
    <w:p w14:paraId="619F4600" w14:textId="77777777" w:rsidR="00167451" w:rsidRPr="00A830AB" w:rsidRDefault="00167451" w:rsidP="006B36C3">
      <w:pPr>
        <w:autoSpaceDE w:val="0"/>
        <w:autoSpaceDN w:val="0"/>
        <w:adjustRightInd w:val="0"/>
        <w:ind w:left="-142" w:right="4"/>
        <w:jc w:val="center"/>
        <w:rPr>
          <w:rFonts w:ascii="StobiSerif Regular" w:hAnsi="StobiSerif Regular" w:cs="Arial"/>
          <w:b/>
          <w:i/>
          <w:sz w:val="22"/>
          <w:szCs w:val="22"/>
        </w:rPr>
      </w:pPr>
      <w:r w:rsidRPr="00A830AB">
        <w:rPr>
          <w:rFonts w:ascii="StobiSerif Regular" w:eastAsia="@Arial Unicode MS" w:hAnsi="StobiSerif Regular" w:cs="Arial"/>
          <w:b/>
          <w:i/>
          <w:sz w:val="22"/>
          <w:szCs w:val="22"/>
        </w:rPr>
        <w:t>ЗАПИСНИК</w:t>
      </w:r>
    </w:p>
    <w:p w14:paraId="364D5494" w14:textId="6353C375" w:rsidR="00167451" w:rsidRPr="00A830AB" w:rsidRDefault="00167451" w:rsidP="006B36C3">
      <w:pPr>
        <w:autoSpaceDE w:val="0"/>
        <w:autoSpaceDN w:val="0"/>
        <w:adjustRightInd w:val="0"/>
        <w:ind w:left="-142" w:right="4"/>
        <w:jc w:val="center"/>
        <w:rPr>
          <w:rFonts w:ascii="StobiSerif Regular" w:hAnsi="StobiSerif Regular" w:cs="Arial"/>
          <w:b/>
          <w:i/>
          <w:sz w:val="22"/>
          <w:szCs w:val="22"/>
        </w:rPr>
      </w:pPr>
      <w:r w:rsidRPr="00A830AB">
        <w:rPr>
          <w:rFonts w:ascii="StobiSerif Regular" w:eastAsia="@Arial Unicode MS" w:hAnsi="StobiSerif Regular" w:cs="Arial"/>
          <w:b/>
          <w:i/>
          <w:sz w:val="22"/>
          <w:szCs w:val="22"/>
        </w:rPr>
        <w:t xml:space="preserve">од </w:t>
      </w:r>
      <w:r w:rsidR="00B119CD" w:rsidRPr="00A830AB">
        <w:rPr>
          <w:rFonts w:ascii="StobiSerif Regular" w:hAnsi="StobiSerif Regular" w:cstheme="minorHAnsi"/>
          <w:b/>
          <w:bCs/>
          <w:i/>
          <w:sz w:val="22"/>
          <w:szCs w:val="22"/>
        </w:rPr>
        <w:t xml:space="preserve">Сто </w:t>
      </w:r>
      <w:r w:rsidR="00987610" w:rsidRPr="00A830AB">
        <w:rPr>
          <w:rFonts w:ascii="StobiSerif Regular" w:hAnsi="StobiSerif Regular" w:cstheme="minorHAnsi"/>
          <w:b/>
          <w:bCs/>
          <w:i/>
          <w:sz w:val="22"/>
          <w:szCs w:val="22"/>
        </w:rPr>
        <w:t>педесет</w:t>
      </w:r>
      <w:r w:rsidR="003F7353" w:rsidRPr="00A830AB">
        <w:rPr>
          <w:rFonts w:ascii="StobiSerif Regular" w:hAnsi="StobiSerif Regular" w:cstheme="minorHAnsi"/>
          <w:b/>
          <w:bCs/>
          <w:i/>
          <w:sz w:val="22"/>
          <w:szCs w:val="22"/>
        </w:rPr>
        <w:t xml:space="preserve"> и </w:t>
      </w:r>
      <w:r w:rsidR="00A830AB" w:rsidRPr="00A830AB">
        <w:rPr>
          <w:rFonts w:ascii="StobiSerif Regular" w:hAnsi="StobiSerif Regular" w:cstheme="minorHAnsi"/>
          <w:b/>
          <w:bCs/>
          <w:i/>
          <w:sz w:val="22"/>
          <w:szCs w:val="22"/>
        </w:rPr>
        <w:t>осмата</w:t>
      </w:r>
      <w:r w:rsidR="00B119CD" w:rsidRPr="00A830AB">
        <w:rPr>
          <w:rFonts w:ascii="StobiSerif Regular" w:hAnsi="StobiSerif Regular" w:cstheme="minorHAnsi"/>
          <w:i/>
          <w:sz w:val="22"/>
          <w:szCs w:val="22"/>
        </w:rPr>
        <w:t xml:space="preserve"> </w:t>
      </w:r>
      <w:r w:rsidR="00404718" w:rsidRPr="00A830AB">
        <w:rPr>
          <w:rFonts w:ascii="StobiSerif Regular" w:eastAsia="@Arial Unicode MS" w:hAnsi="StobiSerif Regular" w:cs="Arial"/>
          <w:b/>
          <w:i/>
          <w:sz w:val="22"/>
          <w:szCs w:val="22"/>
        </w:rPr>
        <w:t xml:space="preserve">седница </w:t>
      </w:r>
      <w:r w:rsidRPr="00A830AB">
        <w:rPr>
          <w:rFonts w:ascii="StobiSerif Regular" w:eastAsia="@Arial Unicode MS" w:hAnsi="StobiSerif Regular" w:cs="Arial"/>
          <w:b/>
          <w:i/>
          <w:sz w:val="22"/>
          <w:szCs w:val="22"/>
        </w:rPr>
        <w:t>на Управниот одбор на</w:t>
      </w:r>
    </w:p>
    <w:p w14:paraId="4FB27ECB" w14:textId="77777777" w:rsidR="00167451" w:rsidRPr="00A830AB" w:rsidRDefault="00167451" w:rsidP="006B36C3">
      <w:pPr>
        <w:autoSpaceDE w:val="0"/>
        <w:autoSpaceDN w:val="0"/>
        <w:adjustRightInd w:val="0"/>
        <w:ind w:left="-142" w:right="4"/>
        <w:jc w:val="center"/>
        <w:rPr>
          <w:rFonts w:ascii="StobiSerif Regular" w:hAnsi="StobiSerif Regular" w:cs="Arial"/>
          <w:b/>
          <w:i/>
          <w:sz w:val="22"/>
          <w:szCs w:val="22"/>
        </w:rPr>
      </w:pPr>
      <w:r w:rsidRPr="00A830AB">
        <w:rPr>
          <w:rFonts w:ascii="StobiSerif Regular" w:eastAsia="@Arial Unicode MS" w:hAnsi="StobiSerif Regular" w:cs="Arial"/>
          <w:b/>
          <w:i/>
          <w:sz w:val="22"/>
          <w:szCs w:val="22"/>
        </w:rPr>
        <w:t xml:space="preserve">Фондот за здравствено осигурување на </w:t>
      </w:r>
      <w:r w:rsidR="00D71BEA" w:rsidRPr="00A830AB">
        <w:rPr>
          <w:rFonts w:ascii="StobiSerif Regular" w:eastAsia="@Arial Unicode MS" w:hAnsi="StobiSerif Regular" w:cs="Arial"/>
          <w:b/>
          <w:i/>
          <w:sz w:val="22"/>
          <w:szCs w:val="22"/>
        </w:rPr>
        <w:t xml:space="preserve">Република Северна </w:t>
      </w:r>
      <w:r w:rsidRPr="00A830AB">
        <w:rPr>
          <w:rFonts w:ascii="StobiSerif Regular" w:eastAsia="@Arial Unicode MS" w:hAnsi="StobiSerif Regular" w:cs="Arial"/>
          <w:b/>
          <w:i/>
          <w:sz w:val="22"/>
          <w:szCs w:val="22"/>
        </w:rPr>
        <w:t>Македонија,</w:t>
      </w:r>
    </w:p>
    <w:p w14:paraId="0DB70119" w14:textId="4C10EC9C" w:rsidR="00447886" w:rsidRPr="00A830AB" w:rsidRDefault="00167451" w:rsidP="006B36C3">
      <w:pPr>
        <w:autoSpaceDE w:val="0"/>
        <w:autoSpaceDN w:val="0"/>
        <w:adjustRightInd w:val="0"/>
        <w:ind w:left="-142" w:right="4"/>
        <w:jc w:val="center"/>
        <w:rPr>
          <w:rFonts w:ascii="StobiSerif Regular" w:eastAsia="@Arial Unicode MS" w:hAnsi="StobiSerif Regular" w:cs="Arial"/>
          <w:i/>
          <w:sz w:val="22"/>
          <w:szCs w:val="22"/>
        </w:rPr>
      </w:pPr>
      <w:r w:rsidRPr="00A830AB">
        <w:rPr>
          <w:rFonts w:ascii="StobiSerif Regular" w:eastAsia="@Arial Unicode MS" w:hAnsi="StobiSerif Regular" w:cs="Arial"/>
          <w:i/>
          <w:sz w:val="22"/>
          <w:szCs w:val="22"/>
        </w:rPr>
        <w:t xml:space="preserve">одржана на </w:t>
      </w:r>
      <w:r w:rsidR="008232AA" w:rsidRPr="00A830AB">
        <w:rPr>
          <w:rFonts w:ascii="StobiSerif Regular" w:eastAsia="@Arial Unicode MS" w:hAnsi="StobiSerif Regular" w:cs="Arial"/>
          <w:i/>
          <w:sz w:val="22"/>
          <w:szCs w:val="22"/>
        </w:rPr>
        <w:t>2</w:t>
      </w:r>
      <w:r w:rsidR="00A830AB" w:rsidRPr="00A830AB">
        <w:rPr>
          <w:rFonts w:ascii="StobiSerif Regular" w:eastAsia="@Arial Unicode MS" w:hAnsi="StobiSerif Regular" w:cs="Arial"/>
          <w:i/>
          <w:sz w:val="22"/>
          <w:szCs w:val="22"/>
        </w:rPr>
        <w:t>8</w:t>
      </w:r>
      <w:r w:rsidRPr="00A830AB">
        <w:rPr>
          <w:rFonts w:ascii="StobiSerif Regular" w:eastAsia="@Arial Unicode MS" w:hAnsi="StobiSerif Regular" w:cs="Arial"/>
          <w:i/>
          <w:sz w:val="22"/>
          <w:szCs w:val="22"/>
        </w:rPr>
        <w:t xml:space="preserve"> </w:t>
      </w:r>
      <w:r w:rsidR="00AE53BE" w:rsidRPr="00A830AB">
        <w:rPr>
          <w:rFonts w:ascii="StobiSerif Regular" w:eastAsia="@Arial Unicode MS" w:hAnsi="StobiSerif Regular" w:cs="Arial"/>
          <w:i/>
          <w:sz w:val="22"/>
          <w:szCs w:val="22"/>
        </w:rPr>
        <w:t>март</w:t>
      </w:r>
      <w:r w:rsidR="00752096" w:rsidRPr="00A830AB">
        <w:rPr>
          <w:rFonts w:ascii="StobiSerif Regular" w:eastAsia="@Arial Unicode MS" w:hAnsi="StobiSerif Regular" w:cs="Arial"/>
          <w:i/>
          <w:sz w:val="22"/>
          <w:szCs w:val="22"/>
        </w:rPr>
        <w:t xml:space="preserve"> 202</w:t>
      </w:r>
      <w:r w:rsidR="00AE53BE" w:rsidRPr="00A830AB">
        <w:rPr>
          <w:rFonts w:ascii="StobiSerif Regular" w:eastAsia="@Arial Unicode MS" w:hAnsi="StobiSerif Regular" w:cs="Arial"/>
          <w:i/>
          <w:sz w:val="22"/>
          <w:szCs w:val="22"/>
        </w:rPr>
        <w:t>4</w:t>
      </w:r>
      <w:r w:rsidR="00752096" w:rsidRPr="00A830AB">
        <w:rPr>
          <w:rFonts w:ascii="StobiSerif Regular" w:eastAsia="@Arial Unicode MS" w:hAnsi="StobiSerif Regular" w:cs="Arial"/>
          <w:i/>
          <w:sz w:val="22"/>
          <w:szCs w:val="22"/>
        </w:rPr>
        <w:t xml:space="preserve"> година со почеток во 1</w:t>
      </w:r>
      <w:r w:rsidR="00AE53BE" w:rsidRPr="00A830AB">
        <w:rPr>
          <w:rFonts w:ascii="StobiSerif Regular" w:eastAsia="@Arial Unicode MS" w:hAnsi="StobiSerif Regular" w:cs="Arial"/>
          <w:i/>
          <w:sz w:val="22"/>
          <w:szCs w:val="22"/>
        </w:rPr>
        <w:t>3</w:t>
      </w:r>
      <w:r w:rsidRPr="00A830AB">
        <w:rPr>
          <w:rFonts w:ascii="StobiSerif Regular" w:eastAsia="@Arial Unicode MS" w:hAnsi="StobiSerif Regular" w:cs="Arial"/>
          <w:i/>
          <w:sz w:val="22"/>
          <w:szCs w:val="22"/>
        </w:rPr>
        <w:t>.</w:t>
      </w:r>
      <w:r w:rsidR="008F1CAC" w:rsidRPr="00A830AB">
        <w:rPr>
          <w:rFonts w:ascii="StobiSerif Regular" w:eastAsia="@Arial Unicode MS" w:hAnsi="StobiSerif Regular" w:cs="Arial"/>
          <w:i/>
          <w:sz w:val="22"/>
          <w:szCs w:val="22"/>
        </w:rPr>
        <w:t>0</w:t>
      </w:r>
      <w:r w:rsidRPr="00A830AB">
        <w:rPr>
          <w:rFonts w:ascii="StobiSerif Regular" w:eastAsia="@Arial Unicode MS" w:hAnsi="StobiSerif Regular" w:cs="Arial"/>
          <w:i/>
          <w:sz w:val="22"/>
          <w:szCs w:val="22"/>
        </w:rPr>
        <w:t xml:space="preserve">0 часот </w:t>
      </w:r>
    </w:p>
    <w:p w14:paraId="40B1DD45" w14:textId="77777777" w:rsidR="00167451" w:rsidRPr="00A830AB" w:rsidRDefault="00167451" w:rsidP="006B36C3">
      <w:pPr>
        <w:autoSpaceDE w:val="0"/>
        <w:autoSpaceDN w:val="0"/>
        <w:adjustRightInd w:val="0"/>
        <w:ind w:left="-142" w:right="4"/>
        <w:jc w:val="center"/>
        <w:rPr>
          <w:rFonts w:ascii="StobiSerif Regular" w:eastAsia="@Arial Unicode MS" w:hAnsi="StobiSerif Regular" w:cs="Arial"/>
          <w:i/>
          <w:sz w:val="22"/>
          <w:szCs w:val="22"/>
        </w:rPr>
      </w:pPr>
      <w:r w:rsidRPr="00A830AB">
        <w:rPr>
          <w:rFonts w:ascii="StobiSerif Regular" w:eastAsia="@Arial Unicode MS" w:hAnsi="StobiSerif Regular" w:cs="Arial"/>
          <w:i/>
          <w:sz w:val="22"/>
          <w:szCs w:val="22"/>
        </w:rPr>
        <w:t xml:space="preserve">во просториите на Фондот </w:t>
      </w:r>
    </w:p>
    <w:p w14:paraId="38766511" w14:textId="77777777" w:rsidR="0097601B" w:rsidRPr="00A830AB" w:rsidRDefault="0097601B" w:rsidP="006B36C3">
      <w:pPr>
        <w:autoSpaceDE w:val="0"/>
        <w:autoSpaceDN w:val="0"/>
        <w:adjustRightInd w:val="0"/>
        <w:ind w:left="-142" w:right="4"/>
        <w:rPr>
          <w:rFonts w:ascii="StobiSerif Regular" w:eastAsia="@Arial Unicode MS" w:hAnsi="StobiSerif Regular"/>
          <w:b/>
          <w:i/>
          <w:sz w:val="22"/>
          <w:szCs w:val="22"/>
        </w:rPr>
      </w:pPr>
    </w:p>
    <w:p w14:paraId="62B3C924" w14:textId="6B1C51AE" w:rsidR="00167451" w:rsidRPr="00A830AB" w:rsidRDefault="00167451" w:rsidP="006B36C3">
      <w:pPr>
        <w:autoSpaceDE w:val="0"/>
        <w:autoSpaceDN w:val="0"/>
        <w:adjustRightInd w:val="0"/>
        <w:ind w:left="-142" w:right="4"/>
        <w:contextualSpacing/>
        <w:rPr>
          <w:rFonts w:ascii="StobiSerif Regular" w:eastAsia="@Arial Unicode MS" w:hAnsi="StobiSerif Regular"/>
          <w:b/>
          <w:i/>
          <w:sz w:val="22"/>
          <w:szCs w:val="22"/>
        </w:rPr>
      </w:pPr>
      <w:r w:rsidRPr="00A830AB">
        <w:rPr>
          <w:rFonts w:ascii="StobiSerif Regular" w:eastAsia="@Arial Unicode MS" w:hAnsi="StobiSerif Regular"/>
          <w:b/>
          <w:i/>
          <w:sz w:val="22"/>
          <w:szCs w:val="22"/>
        </w:rPr>
        <w:t>Присутни членови на Управниот одбор:</w:t>
      </w:r>
    </w:p>
    <w:p w14:paraId="6D5987B6" w14:textId="5FD6E0C5" w:rsidR="00C64D36" w:rsidRPr="00A830AB" w:rsidRDefault="007851DA" w:rsidP="006B36C3">
      <w:pPr>
        <w:pStyle w:val="ListParagraph"/>
        <w:numPr>
          <w:ilvl w:val="0"/>
          <w:numId w:val="9"/>
        </w:numPr>
        <w:suppressAutoHyphens w:val="0"/>
        <w:autoSpaceDE w:val="0"/>
        <w:autoSpaceDN w:val="0"/>
        <w:adjustRightInd w:val="0"/>
        <w:spacing w:after="0" w:line="240" w:lineRule="auto"/>
        <w:ind w:left="284" w:right="4"/>
        <w:rPr>
          <w:rFonts w:ascii="StobiSerif Regular" w:eastAsia="@Arial Unicode MS" w:hAnsi="StobiSerif Regular"/>
          <w:i/>
          <w:iCs/>
        </w:rPr>
      </w:pPr>
      <w:bookmarkStart w:id="0" w:name="_Hlk100059169"/>
      <w:r w:rsidRPr="00A830AB">
        <w:rPr>
          <w:rFonts w:ascii="StobiSerif Regular" w:eastAsia="@Arial Unicode MS" w:hAnsi="StobiSerif Regular"/>
          <w:i/>
          <w:iCs/>
        </w:rPr>
        <w:t>Дејан Николовски, претставник од Министерството за финансии</w:t>
      </w:r>
      <w:r w:rsidRPr="00A830AB">
        <w:rPr>
          <w:rFonts w:ascii="StobiSerif Regular" w:eastAsia="@Arial Unicode MS" w:hAnsi="StobiSerif Regular" w:cs="Arial"/>
          <w:i/>
        </w:rPr>
        <w:t xml:space="preserve"> </w:t>
      </w:r>
      <w:r w:rsidR="00C64D36" w:rsidRPr="00A830AB">
        <w:rPr>
          <w:rFonts w:ascii="StobiSerif Regular" w:eastAsia="@Arial Unicode MS" w:hAnsi="StobiSerif Regular"/>
          <w:i/>
          <w:iCs/>
        </w:rPr>
        <w:t>– претседател;</w:t>
      </w:r>
    </w:p>
    <w:p w14:paraId="33D14A3B" w14:textId="1A5F7C74" w:rsidR="007804B8" w:rsidRPr="00A830AB" w:rsidRDefault="007851DA" w:rsidP="006B36C3">
      <w:pPr>
        <w:pStyle w:val="ListParagraph"/>
        <w:numPr>
          <w:ilvl w:val="0"/>
          <w:numId w:val="9"/>
        </w:numPr>
        <w:suppressAutoHyphens w:val="0"/>
        <w:spacing w:after="0" w:line="240" w:lineRule="auto"/>
        <w:ind w:left="284" w:right="4"/>
        <w:rPr>
          <w:rFonts w:ascii="StobiSerif Regular" w:hAnsi="StobiSerif Regular" w:cs="Arial"/>
          <w:i/>
          <w:iCs/>
        </w:rPr>
      </w:pPr>
      <w:r w:rsidRPr="00A830AB">
        <w:rPr>
          <w:rFonts w:ascii="StobiSerif Regular" w:eastAsia="@Arial Unicode MS" w:hAnsi="StobiSerif Regular" w:cs="Arial"/>
          <w:i/>
        </w:rPr>
        <w:t>д-р Фросина Арнаудова Дежуловиќ</w:t>
      </w:r>
      <w:r w:rsidR="007804B8" w:rsidRPr="00A830AB">
        <w:rPr>
          <w:rFonts w:ascii="StobiSerif Regular" w:eastAsia="@Arial Unicode MS" w:hAnsi="StobiSerif Regular" w:cs="Arial"/>
          <w:i/>
        </w:rPr>
        <w:t>– заменик на претседателот</w:t>
      </w:r>
      <w:r w:rsidR="007804B8" w:rsidRPr="00A830AB">
        <w:rPr>
          <w:rFonts w:ascii="StobiSerif Regular" w:hAnsi="StobiSerif Regular" w:cs="Arial"/>
          <w:i/>
          <w:iCs/>
        </w:rPr>
        <w:t>;</w:t>
      </w:r>
    </w:p>
    <w:p w14:paraId="19D138DB" w14:textId="2013D4A4" w:rsidR="00E818E0" w:rsidRPr="00A830AB" w:rsidRDefault="007804B8" w:rsidP="006B36C3">
      <w:pPr>
        <w:pStyle w:val="ListParagraph"/>
        <w:numPr>
          <w:ilvl w:val="0"/>
          <w:numId w:val="9"/>
        </w:numPr>
        <w:suppressAutoHyphens w:val="0"/>
        <w:spacing w:after="0" w:line="240" w:lineRule="auto"/>
        <w:ind w:left="284" w:right="4"/>
        <w:rPr>
          <w:rFonts w:ascii="StobiSerif Regular" w:hAnsi="StobiSerif Regular" w:cs="Arial"/>
          <w:i/>
          <w:iCs/>
        </w:rPr>
      </w:pPr>
      <w:r w:rsidRPr="00A830AB">
        <w:rPr>
          <w:rFonts w:ascii="StobiSerif Regular" w:hAnsi="StobiSerif Regular" w:cs="Arial"/>
          <w:i/>
          <w:iCs/>
        </w:rPr>
        <w:t xml:space="preserve"> </w:t>
      </w:r>
      <w:r w:rsidR="00BE256E" w:rsidRPr="00A830AB">
        <w:rPr>
          <w:rFonts w:ascii="StobiSerif Regular" w:hAnsi="StobiSerif Regular" w:cs="Arial"/>
          <w:i/>
          <w:iCs/>
        </w:rPr>
        <w:t>д</w:t>
      </w:r>
      <w:r w:rsidR="00E818E0" w:rsidRPr="00A830AB">
        <w:rPr>
          <w:rFonts w:ascii="StobiSerif Regular" w:hAnsi="StobiSerif Regular" w:cs="Arial"/>
          <w:i/>
          <w:iCs/>
        </w:rPr>
        <w:t xml:space="preserve">-р </w:t>
      </w:r>
      <w:bookmarkStart w:id="1" w:name="_Hlk126666554"/>
      <w:r w:rsidR="00E818E0" w:rsidRPr="00A830AB">
        <w:rPr>
          <w:rFonts w:ascii="StobiSerif Regular" w:hAnsi="StobiSerif Regular" w:cs="Arial"/>
          <w:i/>
          <w:iCs/>
        </w:rPr>
        <w:t>Љубиша Каранфиловски</w:t>
      </w:r>
      <w:r w:rsidR="00E818E0" w:rsidRPr="00117175">
        <w:rPr>
          <w:rFonts w:ascii="StobiSerif Regular" w:hAnsi="StobiSerif Regular" w:cs="Arial"/>
          <w:i/>
          <w:iCs/>
        </w:rPr>
        <w:t xml:space="preserve">, </w:t>
      </w:r>
      <w:r w:rsidR="00E818E0" w:rsidRPr="00A830AB">
        <w:rPr>
          <w:rFonts w:ascii="StobiSerif Regular" w:hAnsi="StobiSerif Regular" w:cs="Arial"/>
          <w:i/>
          <w:iCs/>
        </w:rPr>
        <w:t>претставник од Сојузот на синдикатите на Македонија – член;</w:t>
      </w:r>
    </w:p>
    <w:p w14:paraId="289714A5" w14:textId="7A710088" w:rsidR="00E818E0" w:rsidRPr="00A830AB" w:rsidRDefault="00BE256E" w:rsidP="006B36C3">
      <w:pPr>
        <w:pStyle w:val="ListParagraph"/>
        <w:numPr>
          <w:ilvl w:val="0"/>
          <w:numId w:val="9"/>
        </w:numPr>
        <w:suppressAutoHyphens w:val="0"/>
        <w:spacing w:after="0" w:line="240" w:lineRule="auto"/>
        <w:ind w:left="284" w:right="4"/>
        <w:rPr>
          <w:rFonts w:ascii="StobiSerif Regular" w:hAnsi="StobiSerif Regular" w:cs="Arial"/>
          <w:i/>
          <w:iCs/>
        </w:rPr>
      </w:pPr>
      <w:r w:rsidRPr="00A830AB">
        <w:rPr>
          <w:rFonts w:ascii="StobiSerif Regular" w:hAnsi="StobiSerif Regular" w:cs="Arial"/>
          <w:i/>
          <w:iCs/>
        </w:rPr>
        <w:t>д</w:t>
      </w:r>
      <w:r w:rsidR="00E818E0" w:rsidRPr="00A830AB">
        <w:rPr>
          <w:rFonts w:ascii="StobiSerif Regular" w:hAnsi="StobiSerif Regular" w:cs="Arial"/>
          <w:i/>
          <w:iCs/>
        </w:rPr>
        <w:t>-р Димитар Димитриевски, претставник од здружението на пензионерите – член</w:t>
      </w:r>
      <w:r w:rsidR="00A827D3" w:rsidRPr="00A830AB">
        <w:rPr>
          <w:rFonts w:ascii="StobiSerif Regular" w:hAnsi="StobiSerif Regular" w:cs="Arial"/>
          <w:i/>
          <w:iCs/>
        </w:rPr>
        <w:t>;</w:t>
      </w:r>
    </w:p>
    <w:p w14:paraId="526B6752" w14:textId="1DA09499" w:rsidR="00C614AD" w:rsidRPr="00A830AB" w:rsidRDefault="004A3026" w:rsidP="006B36C3">
      <w:pPr>
        <w:pStyle w:val="ListParagraph"/>
        <w:numPr>
          <w:ilvl w:val="0"/>
          <w:numId w:val="9"/>
        </w:numPr>
        <w:suppressAutoHyphens w:val="0"/>
        <w:spacing w:after="0" w:line="240" w:lineRule="auto"/>
        <w:ind w:left="284" w:right="4"/>
        <w:rPr>
          <w:rFonts w:ascii="StobiSerif Regular" w:hAnsi="StobiSerif Regular" w:cs="Arial"/>
          <w:i/>
          <w:iCs/>
        </w:rPr>
      </w:pPr>
      <w:bookmarkStart w:id="2" w:name="_Hlk106350987"/>
      <w:r w:rsidRPr="00A830AB">
        <w:rPr>
          <w:rFonts w:ascii="StobiSerif Regular" w:hAnsi="StobiSerif Regular" w:cs="Arial"/>
          <w:i/>
          <w:iCs/>
        </w:rPr>
        <w:t xml:space="preserve">д-р спец. д-р сци. </w:t>
      </w:r>
      <w:r w:rsidR="00C614AD" w:rsidRPr="00A830AB">
        <w:rPr>
          <w:rFonts w:ascii="StobiSerif Regular" w:hAnsi="StobiSerif Regular" w:cs="Arial"/>
          <w:i/>
          <w:iCs/>
        </w:rPr>
        <w:t>Тања Дејаноска</w:t>
      </w:r>
      <w:bookmarkEnd w:id="2"/>
      <w:r w:rsidR="00C614AD" w:rsidRPr="00A830AB">
        <w:rPr>
          <w:rFonts w:ascii="StobiSerif Regular" w:hAnsi="StobiSerif Regular" w:cs="Arial"/>
          <w:i/>
          <w:iCs/>
        </w:rPr>
        <w:t xml:space="preserve">, </w:t>
      </w:r>
      <w:r w:rsidR="00C614AD" w:rsidRPr="00A830AB">
        <w:rPr>
          <w:rFonts w:ascii="StobiSerif Regular" w:hAnsi="StobiSerif Regular"/>
          <w:bCs/>
          <w:i/>
          <w:iCs/>
        </w:rPr>
        <w:t xml:space="preserve">претставник на стопанствениците </w:t>
      </w:r>
      <w:bookmarkEnd w:id="1"/>
      <w:r w:rsidR="00C614AD" w:rsidRPr="00A830AB">
        <w:rPr>
          <w:rFonts w:ascii="StobiSerif Regular" w:hAnsi="StobiSerif Regular" w:cs="Arial"/>
          <w:i/>
          <w:iCs/>
        </w:rPr>
        <w:t xml:space="preserve">– член; </w:t>
      </w:r>
    </w:p>
    <w:p w14:paraId="03E7F5E5" w14:textId="77777777" w:rsidR="00A830AB" w:rsidRPr="00A830AB" w:rsidRDefault="00A830AB" w:rsidP="00A830AB">
      <w:pPr>
        <w:pStyle w:val="ListParagraph"/>
        <w:numPr>
          <w:ilvl w:val="0"/>
          <w:numId w:val="9"/>
        </w:numPr>
        <w:suppressAutoHyphens w:val="0"/>
        <w:spacing w:after="0" w:line="240" w:lineRule="auto"/>
        <w:ind w:left="284" w:right="4"/>
        <w:rPr>
          <w:rFonts w:ascii="StobiSerif Regular" w:hAnsi="StobiSerif Regular" w:cs="Arial"/>
          <w:i/>
          <w:iCs/>
        </w:rPr>
      </w:pPr>
      <w:r w:rsidRPr="00A830AB">
        <w:rPr>
          <w:rFonts w:ascii="StobiSerif Regular" w:hAnsi="StobiSerif Regular" w:cstheme="minorHAnsi"/>
          <w:bCs/>
          <w:i/>
          <w:iCs/>
        </w:rPr>
        <w:t>дипл. фарм. спец.</w:t>
      </w:r>
      <w:r w:rsidRPr="00A830AB">
        <w:rPr>
          <w:rFonts w:ascii="StobiSerif Regular" w:hAnsi="StobiSerif Regular" w:cs="Arial"/>
          <w:i/>
          <w:iCs/>
        </w:rPr>
        <w:t xml:space="preserve"> Маја Ковачева, претставник од Лекарската, Фармацевтската и Стоматолошката комора на Македонија – член;</w:t>
      </w:r>
    </w:p>
    <w:p w14:paraId="34654C56" w14:textId="42142602" w:rsidR="004D182A" w:rsidRPr="00A830AB" w:rsidRDefault="007851DA" w:rsidP="006B36C3">
      <w:pPr>
        <w:pStyle w:val="ListParagraph"/>
        <w:numPr>
          <w:ilvl w:val="0"/>
          <w:numId w:val="9"/>
        </w:numPr>
        <w:suppressAutoHyphens w:val="0"/>
        <w:spacing w:after="0" w:line="240" w:lineRule="auto"/>
        <w:ind w:left="284" w:right="4"/>
        <w:rPr>
          <w:rFonts w:ascii="StobiSerif Regular" w:hAnsi="StobiSerif Regular" w:cs="Arial"/>
          <w:i/>
          <w:iCs/>
        </w:rPr>
      </w:pPr>
      <w:r w:rsidRPr="00A830AB">
        <w:rPr>
          <w:rFonts w:ascii="StobiSerif Regular" w:hAnsi="StobiSerif Regular" w:cstheme="minorHAnsi"/>
          <w:bCs/>
          <w:i/>
          <w:iCs/>
        </w:rPr>
        <w:t xml:space="preserve">м-р Ангелина Бачановиќ, </w:t>
      </w:r>
      <w:r w:rsidRPr="00A830AB">
        <w:rPr>
          <w:rFonts w:ascii="StobiSerif Regular" w:hAnsi="StobiSerif Regular"/>
          <w:i/>
          <w:iCs/>
        </w:rPr>
        <w:t>претставник на осигурениците  </w:t>
      </w:r>
      <w:r w:rsidRPr="00A830AB">
        <w:rPr>
          <w:rFonts w:ascii="StobiSerif Regular" w:hAnsi="StobiSerif Regular" w:cs="Arial"/>
          <w:i/>
          <w:iCs/>
        </w:rPr>
        <w:t xml:space="preserve"> – член.</w:t>
      </w:r>
      <w:r w:rsidR="004D182A" w:rsidRPr="00A830AB">
        <w:rPr>
          <w:rFonts w:ascii="StobiSerif Regular" w:hAnsi="StobiSerif Regular" w:cs="Arial"/>
          <w:i/>
          <w:iCs/>
        </w:rPr>
        <w:t xml:space="preserve"> </w:t>
      </w:r>
    </w:p>
    <w:p w14:paraId="0F8D7552" w14:textId="77777777" w:rsidR="00AA3C11" w:rsidRPr="00385D74" w:rsidRDefault="00AA3C11" w:rsidP="006B36C3">
      <w:pPr>
        <w:autoSpaceDE w:val="0"/>
        <w:autoSpaceDN w:val="0"/>
        <w:adjustRightInd w:val="0"/>
        <w:ind w:left="-142" w:right="4"/>
        <w:contextualSpacing/>
        <w:rPr>
          <w:rFonts w:ascii="StobiSerif Regular" w:eastAsia="@Arial Unicode MS" w:hAnsi="StobiSerif Regular"/>
          <w:b/>
          <w:i/>
          <w:color w:val="FF0000"/>
          <w:sz w:val="22"/>
          <w:szCs w:val="22"/>
        </w:rPr>
      </w:pPr>
    </w:p>
    <w:bookmarkEnd w:id="0"/>
    <w:p w14:paraId="566D04B3" w14:textId="40DA865B" w:rsidR="00167451" w:rsidRPr="00A830AB" w:rsidRDefault="00167451" w:rsidP="006B36C3">
      <w:pPr>
        <w:autoSpaceDE w:val="0"/>
        <w:autoSpaceDN w:val="0"/>
        <w:adjustRightInd w:val="0"/>
        <w:ind w:left="-142" w:right="4"/>
        <w:contextualSpacing/>
        <w:rPr>
          <w:rFonts w:ascii="StobiSerif Regular" w:eastAsia="@Arial Unicode MS" w:hAnsi="StobiSerif Regular"/>
          <w:b/>
          <w:i/>
          <w:sz w:val="22"/>
          <w:szCs w:val="22"/>
        </w:rPr>
      </w:pPr>
      <w:r w:rsidRPr="00A830AB">
        <w:rPr>
          <w:rFonts w:ascii="StobiSerif Regular" w:eastAsia="@Arial Unicode MS" w:hAnsi="StobiSerif Regular"/>
          <w:b/>
          <w:i/>
          <w:sz w:val="22"/>
          <w:szCs w:val="22"/>
        </w:rPr>
        <w:t>Присутни од ФЗО</w:t>
      </w:r>
      <w:r w:rsidR="00A91B10" w:rsidRPr="00A830AB">
        <w:rPr>
          <w:rFonts w:ascii="StobiSerif Regular" w:eastAsia="@Arial Unicode MS" w:hAnsi="StobiSerif Regular"/>
          <w:b/>
          <w:i/>
          <w:sz w:val="22"/>
          <w:szCs w:val="22"/>
        </w:rPr>
        <w:t>РС</w:t>
      </w:r>
      <w:r w:rsidRPr="00A830AB">
        <w:rPr>
          <w:rFonts w:ascii="StobiSerif Regular" w:eastAsia="@Arial Unicode MS" w:hAnsi="StobiSerif Regular"/>
          <w:b/>
          <w:i/>
          <w:sz w:val="22"/>
          <w:szCs w:val="22"/>
        </w:rPr>
        <w:t>М:</w:t>
      </w:r>
    </w:p>
    <w:p w14:paraId="1E4853E4" w14:textId="3AB4B6E0" w:rsidR="00712E8A" w:rsidRPr="00A830AB" w:rsidRDefault="004D182A" w:rsidP="006B36C3">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A830AB">
        <w:rPr>
          <w:rFonts w:ascii="StobiSerif Regular" w:eastAsia="@Arial Unicode MS" w:hAnsi="StobiSerif Regular"/>
          <w:i/>
        </w:rPr>
        <w:t>м-р Магдалена Филиповска Грашкоска</w:t>
      </w:r>
      <w:r w:rsidR="00712E8A" w:rsidRPr="00A830AB">
        <w:rPr>
          <w:rFonts w:ascii="StobiSerif Regular" w:eastAsia="@Arial Unicode MS" w:hAnsi="StobiSerif Regular"/>
          <w:i/>
          <w:iCs/>
        </w:rPr>
        <w:t>,</w:t>
      </w:r>
      <w:r w:rsidR="00712E8A" w:rsidRPr="00A830AB">
        <w:rPr>
          <w:rFonts w:ascii="StobiSerif Regular" w:eastAsia="@Arial Unicode MS" w:hAnsi="StobiSerif Regular"/>
          <w:i/>
        </w:rPr>
        <w:t xml:space="preserve"> директор на ФЗОРСМ</w:t>
      </w:r>
      <w:r w:rsidR="00EE6AE6" w:rsidRPr="00A830AB">
        <w:rPr>
          <w:rFonts w:ascii="StobiSerif Regular" w:eastAsia="@Arial Unicode MS" w:hAnsi="StobiSerif Regular"/>
          <w:i/>
        </w:rPr>
        <w:t xml:space="preserve"> (делумно присутна)</w:t>
      </w:r>
      <w:r w:rsidR="00712E8A" w:rsidRPr="00A830AB">
        <w:rPr>
          <w:rFonts w:ascii="StobiSerif Regular" w:eastAsia="@Arial Unicode MS" w:hAnsi="StobiSerif Regular"/>
          <w:i/>
        </w:rPr>
        <w:t>;</w:t>
      </w:r>
    </w:p>
    <w:p w14:paraId="22DFF486" w14:textId="77777777" w:rsidR="001C67D3" w:rsidRPr="004B5DFA" w:rsidRDefault="00A830AB" w:rsidP="001C67D3">
      <w:pPr>
        <w:pStyle w:val="ListParagraph"/>
        <w:numPr>
          <w:ilvl w:val="0"/>
          <w:numId w:val="10"/>
        </w:numPr>
        <w:suppressAutoHyphens w:val="0"/>
        <w:autoSpaceDE w:val="0"/>
        <w:autoSpaceDN w:val="0"/>
        <w:adjustRightInd w:val="0"/>
        <w:spacing w:after="0" w:line="240" w:lineRule="auto"/>
        <w:ind w:left="284" w:right="6"/>
        <w:rPr>
          <w:rFonts w:ascii="StobiSerif Regular" w:hAnsi="StobiSerif Regular"/>
          <w:i/>
        </w:rPr>
      </w:pPr>
      <w:r w:rsidRPr="00A830AB">
        <w:rPr>
          <w:rFonts w:ascii="StobiSerif Regular" w:eastAsia="@Arial Unicode MS" w:hAnsi="StobiSerif Regular"/>
          <w:i/>
        </w:rPr>
        <w:t xml:space="preserve">Стеван </w:t>
      </w:r>
      <w:r w:rsidRPr="001C67D3">
        <w:rPr>
          <w:rFonts w:ascii="StobiSerif Regular" w:eastAsia="@Arial Unicode MS" w:hAnsi="StobiSerif Regular"/>
          <w:i/>
        </w:rPr>
        <w:t>Ангелески,</w:t>
      </w:r>
      <w:r>
        <w:rPr>
          <w:rFonts w:ascii="StobiSerif Regular" w:eastAsia="@Arial Unicode MS" w:hAnsi="StobiSerif Regular"/>
          <w:i/>
          <w:color w:val="FF0000"/>
        </w:rPr>
        <w:t xml:space="preserve"> </w:t>
      </w:r>
      <w:r w:rsidR="001C67D3" w:rsidRPr="004B5DFA">
        <w:rPr>
          <w:rFonts w:ascii="StobiSerif Regular" w:eastAsia="@Arial Unicode MS" w:hAnsi="StobiSerif Regular"/>
          <w:i/>
        </w:rPr>
        <w:t>раководител на одделението за сметководствени работи</w:t>
      </w:r>
      <w:r w:rsidR="001C67D3" w:rsidRPr="004B5DFA">
        <w:rPr>
          <w:rFonts w:ascii="StobiSerif Regular" w:eastAsia="@Arial Unicode MS" w:hAnsi="StobiSerif Regular"/>
          <w:i/>
          <w:color w:val="FF0000"/>
        </w:rPr>
        <w:t xml:space="preserve"> </w:t>
      </w:r>
      <w:r w:rsidR="001C67D3" w:rsidRPr="004B5DFA">
        <w:rPr>
          <w:rFonts w:ascii="StobiSerif Regular" w:eastAsia="@Arial Unicode MS" w:hAnsi="StobiSerif Regular"/>
          <w:i/>
        </w:rPr>
        <w:t>(учествуваше во работата по точката 1 од дневниот ред на седницата);</w:t>
      </w:r>
    </w:p>
    <w:p w14:paraId="682A4F85" w14:textId="74032EA8" w:rsidR="00A830AB" w:rsidRPr="00F95624" w:rsidRDefault="00A830AB" w:rsidP="00A830AB">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color w:val="FF0000"/>
        </w:rPr>
      </w:pPr>
      <w:r w:rsidRPr="00A830AB">
        <w:rPr>
          <w:rFonts w:ascii="StobiSerif Regular" w:eastAsia="@Arial Unicode MS" w:hAnsi="StobiSerif Regular"/>
          <w:i/>
        </w:rPr>
        <w:t xml:space="preserve">Кристина Христова, директор на </w:t>
      </w:r>
      <w:r w:rsidRPr="001C67D3">
        <w:rPr>
          <w:rFonts w:ascii="StobiSerif Regular" w:eastAsia="@Arial Unicode MS" w:hAnsi="StobiSerif Regular"/>
          <w:i/>
        </w:rPr>
        <w:t>секторот за фармација, (учествуваше во работата по точк</w:t>
      </w:r>
      <w:r w:rsidR="001C67D3" w:rsidRPr="001C67D3">
        <w:rPr>
          <w:rFonts w:ascii="StobiSerif Regular" w:eastAsia="@Arial Unicode MS" w:hAnsi="StobiSerif Regular"/>
          <w:i/>
        </w:rPr>
        <w:t>ите 2 и</w:t>
      </w:r>
      <w:r w:rsidRPr="001C67D3">
        <w:rPr>
          <w:rFonts w:ascii="StobiSerif Regular" w:eastAsia="@Arial Unicode MS" w:hAnsi="StobiSerif Regular"/>
          <w:i/>
        </w:rPr>
        <w:t xml:space="preserve"> 3 од дневниот ред на седницата);</w:t>
      </w:r>
    </w:p>
    <w:p w14:paraId="595A9446" w14:textId="2B745709" w:rsidR="00B5772B" w:rsidRPr="00385D74" w:rsidRDefault="00B5772B" w:rsidP="006B36C3">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color w:val="FF0000"/>
        </w:rPr>
      </w:pPr>
      <w:r w:rsidRPr="001C67D3">
        <w:rPr>
          <w:rFonts w:ascii="StobiSerif Regular" w:eastAsia="@Arial Unicode MS" w:hAnsi="StobiSerif Regular"/>
          <w:i/>
        </w:rPr>
        <w:t>Јасминка Смилевска, директор на правниот сектор (учествуваше во работата по точк</w:t>
      </w:r>
      <w:r w:rsidRPr="00AF49DC">
        <w:rPr>
          <w:rFonts w:ascii="StobiSerif Regular" w:eastAsia="@Arial Unicode MS" w:hAnsi="StobiSerif Regular"/>
          <w:i/>
        </w:rPr>
        <w:t xml:space="preserve">ата </w:t>
      </w:r>
      <w:r w:rsidR="00AF49DC" w:rsidRPr="00AF49DC">
        <w:rPr>
          <w:rFonts w:ascii="StobiSerif Regular" w:eastAsia="@Arial Unicode MS" w:hAnsi="StobiSerif Regular"/>
          <w:i/>
        </w:rPr>
        <w:t>8</w:t>
      </w:r>
      <w:r w:rsidRPr="00AF49DC">
        <w:rPr>
          <w:rFonts w:ascii="StobiSerif Regular" w:eastAsia="@Arial Unicode MS" w:hAnsi="StobiSerif Regular"/>
          <w:i/>
        </w:rPr>
        <w:t xml:space="preserve"> од</w:t>
      </w:r>
      <w:r w:rsidRPr="001C67D3">
        <w:rPr>
          <w:rFonts w:ascii="StobiSerif Regular" w:eastAsia="@Arial Unicode MS" w:hAnsi="StobiSerif Regular"/>
          <w:i/>
        </w:rPr>
        <w:t xml:space="preserve"> дневниот ред на седницата);</w:t>
      </w:r>
    </w:p>
    <w:p w14:paraId="1EDFE2A3" w14:textId="378EA344" w:rsidR="00B5772B" w:rsidRPr="001E603F" w:rsidRDefault="00B5772B" w:rsidP="006B36C3">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A830AB">
        <w:rPr>
          <w:rFonts w:ascii="StobiSerif Regular" w:eastAsia="@Arial Unicode MS" w:hAnsi="StobiSerif Regular"/>
          <w:i/>
        </w:rPr>
        <w:t xml:space="preserve">Миле Сугарев, директор на секторот за </w:t>
      </w:r>
      <w:r w:rsidRPr="001E603F">
        <w:rPr>
          <w:rFonts w:ascii="StobiSerif Regular" w:eastAsia="@Arial Unicode MS" w:hAnsi="StobiSerif Regular"/>
          <w:i/>
        </w:rPr>
        <w:t xml:space="preserve">финансиски прашања (учествуваше во работата по точките </w:t>
      </w:r>
      <w:r w:rsidR="001E03BB" w:rsidRPr="001E603F">
        <w:rPr>
          <w:rFonts w:ascii="StobiSerif Regular" w:eastAsia="@Arial Unicode MS" w:hAnsi="StobiSerif Regular"/>
          <w:i/>
        </w:rPr>
        <w:t xml:space="preserve">4, </w:t>
      </w:r>
      <w:r w:rsidRPr="001E603F">
        <w:rPr>
          <w:rFonts w:ascii="StobiSerif Regular" w:eastAsia="@Arial Unicode MS" w:hAnsi="StobiSerif Regular"/>
          <w:i/>
        </w:rPr>
        <w:t>5</w:t>
      </w:r>
      <w:r w:rsidR="001E03BB" w:rsidRPr="001E603F">
        <w:rPr>
          <w:rFonts w:ascii="StobiSerif Regular" w:eastAsia="@Arial Unicode MS" w:hAnsi="StobiSerif Regular"/>
          <w:i/>
        </w:rPr>
        <w:t xml:space="preserve"> и</w:t>
      </w:r>
      <w:r w:rsidRPr="001E603F">
        <w:rPr>
          <w:rFonts w:ascii="StobiSerif Regular" w:eastAsia="@Arial Unicode MS" w:hAnsi="StobiSerif Regular"/>
          <w:i/>
        </w:rPr>
        <w:t xml:space="preserve"> 6 од дневниот ред на седницата);</w:t>
      </w:r>
    </w:p>
    <w:p w14:paraId="10B78625" w14:textId="77777777" w:rsidR="00167451" w:rsidRPr="001E603F" w:rsidRDefault="00167451" w:rsidP="006B36C3">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1E603F">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2C5E6099" w14:textId="77777777" w:rsidR="004B5DFA" w:rsidRPr="00385D74" w:rsidRDefault="004B5DFA" w:rsidP="006B36C3">
      <w:pPr>
        <w:tabs>
          <w:tab w:val="left" w:pos="142"/>
        </w:tabs>
        <w:ind w:left="-142" w:right="4"/>
        <w:contextualSpacing/>
        <w:rPr>
          <w:rFonts w:ascii="StobiSerif Regular" w:eastAsia="@Arial Unicode MS" w:hAnsi="StobiSerif Regular"/>
          <w:i/>
          <w:color w:val="FF0000"/>
          <w:sz w:val="22"/>
          <w:szCs w:val="22"/>
        </w:rPr>
      </w:pPr>
    </w:p>
    <w:p w14:paraId="4F8B4696" w14:textId="489D19B4" w:rsidR="007851DA" w:rsidRPr="00791CEE" w:rsidRDefault="007851DA" w:rsidP="006B36C3">
      <w:pPr>
        <w:ind w:left="-142" w:right="4"/>
        <w:rPr>
          <w:rFonts w:ascii="StobiSerif Regular" w:hAnsi="StobiSerif Regular" w:cs="Arial"/>
          <w:i/>
          <w:sz w:val="22"/>
          <w:szCs w:val="22"/>
        </w:rPr>
      </w:pPr>
      <w:r w:rsidRPr="00791CEE">
        <w:rPr>
          <w:rFonts w:ascii="StobiSerif Regular" w:eastAsia="@Arial Unicode MS" w:hAnsi="StobiSerif Regular"/>
          <w:i/>
          <w:sz w:val="22"/>
          <w:szCs w:val="22"/>
        </w:rPr>
        <w:t>Седницата ја отвори и водеше претседателот на Управниот одбор Дејан Николовски</w:t>
      </w:r>
      <w:r w:rsidR="009E6CA7" w:rsidRPr="00791CEE">
        <w:rPr>
          <w:rFonts w:ascii="StobiSerif Regular" w:eastAsia="@Arial Unicode MS" w:hAnsi="StobiSerif Regular"/>
          <w:i/>
          <w:sz w:val="22"/>
          <w:szCs w:val="22"/>
        </w:rPr>
        <w:t xml:space="preserve">. </w:t>
      </w:r>
      <w:r w:rsidR="009F2A46" w:rsidRPr="00791CEE">
        <w:rPr>
          <w:rFonts w:ascii="StobiSerif Regular" w:eastAsia="@Arial Unicode MS" w:hAnsi="StobiSerif Regular"/>
          <w:i/>
          <w:sz w:val="22"/>
          <w:szCs w:val="22"/>
        </w:rPr>
        <w:t>На</w:t>
      </w:r>
      <w:r w:rsidR="00106305" w:rsidRPr="00791CEE">
        <w:rPr>
          <w:rFonts w:ascii="StobiSerif Regular" w:eastAsia="@Arial Unicode MS" w:hAnsi="StobiSerif Regular"/>
          <w:i/>
          <w:sz w:val="22"/>
          <w:szCs w:val="22"/>
        </w:rPr>
        <w:t xml:space="preserve"> почетокот</w:t>
      </w:r>
      <w:r w:rsidR="009F2A46" w:rsidRPr="00791CEE">
        <w:rPr>
          <w:rFonts w:ascii="StobiSerif Regular" w:eastAsia="@Arial Unicode MS" w:hAnsi="StobiSerif Regular"/>
          <w:i/>
          <w:sz w:val="22"/>
          <w:szCs w:val="22"/>
        </w:rPr>
        <w:t xml:space="preserve"> у</w:t>
      </w:r>
      <w:r w:rsidRPr="00791CEE">
        <w:rPr>
          <w:rFonts w:ascii="StobiSerif Regular" w:eastAsia="@Arial Unicode MS" w:hAnsi="StobiSerif Regular"/>
          <w:i/>
          <w:sz w:val="22"/>
          <w:szCs w:val="22"/>
        </w:rPr>
        <w:t xml:space="preserve">тврди дека се присутни </w:t>
      </w:r>
      <w:r w:rsidR="00791CEE" w:rsidRPr="00791CEE">
        <w:rPr>
          <w:rFonts w:ascii="StobiSerif Regular" w:eastAsia="@Arial Unicode MS" w:hAnsi="StobiSerif Regular"/>
          <w:i/>
          <w:sz w:val="22"/>
          <w:szCs w:val="22"/>
        </w:rPr>
        <w:t>сите седум</w:t>
      </w:r>
      <w:r w:rsidRPr="00791CEE">
        <w:rPr>
          <w:rFonts w:ascii="StobiSerif Regular" w:eastAsia="@Arial Unicode MS" w:hAnsi="StobiSerif Regular"/>
          <w:i/>
          <w:sz w:val="22"/>
          <w:szCs w:val="22"/>
        </w:rPr>
        <w:t xml:space="preserve"> членови на Управниот одбор, со што</w:t>
      </w:r>
      <w:r w:rsidRPr="00791CEE">
        <w:rPr>
          <w:rFonts w:ascii="StobiSerif Regular" w:hAnsi="StobiSerif Regular" w:cs="Arial"/>
          <w:i/>
          <w:sz w:val="22"/>
          <w:szCs w:val="22"/>
        </w:rPr>
        <w:t xml:space="preserve"> условите за полноважно работење и одлучување се исполнети, по што </w:t>
      </w:r>
      <w:r w:rsidRPr="00791CEE">
        <w:rPr>
          <w:rFonts w:ascii="StobiSerif Regular" w:eastAsia="@Arial Unicode MS" w:hAnsi="StobiSerif Regular"/>
          <w:i/>
          <w:sz w:val="22"/>
          <w:szCs w:val="22"/>
        </w:rPr>
        <w:t>го прочита претходно доставениот</w:t>
      </w:r>
    </w:p>
    <w:p w14:paraId="3B66D5CE" w14:textId="77777777" w:rsidR="00F31919" w:rsidRPr="00385D74" w:rsidRDefault="00F31919" w:rsidP="006B36C3">
      <w:pPr>
        <w:pStyle w:val="BodyText2"/>
        <w:spacing w:after="0" w:line="240" w:lineRule="auto"/>
        <w:ind w:left="-142" w:right="4"/>
        <w:contextualSpacing/>
        <w:jc w:val="center"/>
        <w:rPr>
          <w:rFonts w:ascii="StobiSerif Regular" w:eastAsia="@Arial Unicode MS" w:hAnsi="StobiSerif Regular"/>
          <w:b/>
          <w:i/>
          <w:color w:val="FF0000"/>
          <w:sz w:val="22"/>
          <w:szCs w:val="22"/>
        </w:rPr>
      </w:pPr>
    </w:p>
    <w:p w14:paraId="732502D2" w14:textId="77777777" w:rsidR="00167451" w:rsidRPr="00791CEE" w:rsidRDefault="00167451" w:rsidP="006B36C3">
      <w:pPr>
        <w:pStyle w:val="BodyText2"/>
        <w:spacing w:after="0" w:line="240" w:lineRule="auto"/>
        <w:ind w:left="-142" w:right="4"/>
        <w:contextualSpacing/>
        <w:jc w:val="center"/>
        <w:rPr>
          <w:rFonts w:ascii="StobiSerif Regular" w:eastAsia="@Arial Unicode MS" w:hAnsi="StobiSerif Regular"/>
          <w:b/>
          <w:i/>
          <w:sz w:val="22"/>
          <w:szCs w:val="22"/>
        </w:rPr>
      </w:pPr>
      <w:r w:rsidRPr="00791CEE">
        <w:rPr>
          <w:rFonts w:ascii="StobiSerif Regular" w:eastAsia="@Arial Unicode MS" w:hAnsi="StobiSerif Regular"/>
          <w:b/>
          <w:i/>
          <w:sz w:val="22"/>
          <w:szCs w:val="22"/>
        </w:rPr>
        <w:t>П Р Е Д Л О Г - Д Н Е В Е Н  Р Е Д</w:t>
      </w:r>
    </w:p>
    <w:p w14:paraId="204FBD16" w14:textId="77777777" w:rsidR="00791CEE" w:rsidRPr="00E84106" w:rsidRDefault="00791CEE" w:rsidP="00791CEE">
      <w:pPr>
        <w:ind w:left="142" w:right="-266"/>
        <w:jc w:val="center"/>
        <w:rPr>
          <w:rFonts w:ascii="StobiSerif Regular" w:hAnsi="StobiSerif Regular" w:cstheme="minorHAnsi"/>
          <w:b/>
          <w:sz w:val="22"/>
          <w:szCs w:val="22"/>
        </w:rPr>
      </w:pPr>
    </w:p>
    <w:p w14:paraId="2E15B715" w14:textId="77777777" w:rsidR="00791CEE" w:rsidRPr="00791CEE" w:rsidRDefault="00791CEE" w:rsidP="00791CEE">
      <w:pPr>
        <w:pStyle w:val="ListParagraph"/>
        <w:widowControl w:val="0"/>
        <w:numPr>
          <w:ilvl w:val="0"/>
          <w:numId w:val="13"/>
        </w:numPr>
        <w:autoSpaceDE w:val="0"/>
        <w:autoSpaceDN w:val="0"/>
        <w:adjustRightInd w:val="0"/>
        <w:spacing w:after="0" w:line="240" w:lineRule="auto"/>
        <w:ind w:left="142" w:right="-266" w:hanging="284"/>
        <w:rPr>
          <w:rFonts w:ascii="StobiSerif Regular" w:hAnsi="StobiSerif Regular" w:cstheme="minorHAnsi"/>
          <w:bCs/>
          <w:i/>
          <w:iCs/>
          <w:spacing w:val="-6"/>
          <w:lang w:val="ru-RU"/>
        </w:rPr>
      </w:pPr>
      <w:r w:rsidRPr="00791CEE">
        <w:rPr>
          <w:rFonts w:ascii="StobiSerif Regular" w:hAnsi="StobiSerif Regular" w:cstheme="minorHAnsi"/>
          <w:bCs/>
          <w:i/>
          <w:iCs/>
        </w:rPr>
        <w:t xml:space="preserve">Усвојување на записникот од </w:t>
      </w:r>
      <w:r w:rsidRPr="00791CEE">
        <w:rPr>
          <w:rFonts w:ascii="StobiSerif Regular" w:hAnsi="StobiSerif Regular" w:cs="Arial"/>
          <w:bCs/>
          <w:i/>
          <w:iCs/>
        </w:rPr>
        <w:t xml:space="preserve">Сто педесет и седмата </w:t>
      </w:r>
      <w:r w:rsidRPr="00791CEE">
        <w:rPr>
          <w:rFonts w:ascii="StobiSerif Regular" w:hAnsi="StobiSerif Regular" w:cstheme="minorHAnsi"/>
          <w:bCs/>
          <w:i/>
          <w:iCs/>
        </w:rPr>
        <w:t xml:space="preserve">седница на Управниот одбор одржана </w:t>
      </w:r>
      <w:r w:rsidRPr="00791CEE">
        <w:rPr>
          <w:rFonts w:ascii="StobiSerif Regular" w:eastAsia="@Arial Unicode MS" w:hAnsi="StobiSerif Regular" w:cstheme="minorHAnsi"/>
          <w:bCs/>
          <w:i/>
          <w:iCs/>
        </w:rPr>
        <w:t>на 21 март 2024</w:t>
      </w:r>
      <w:r w:rsidRPr="00791CEE">
        <w:rPr>
          <w:rFonts w:ascii="StobiSerif Regular" w:hAnsi="StobiSerif Regular" w:cstheme="minorHAnsi"/>
          <w:bCs/>
          <w:i/>
          <w:iCs/>
        </w:rPr>
        <w:t xml:space="preserve"> година</w:t>
      </w:r>
    </w:p>
    <w:p w14:paraId="121D5C0D" w14:textId="77777777" w:rsidR="00791CEE" w:rsidRPr="00791CEE" w:rsidRDefault="00791CEE" w:rsidP="00791CEE">
      <w:pPr>
        <w:pStyle w:val="ListParagraph"/>
        <w:widowControl w:val="0"/>
        <w:autoSpaceDE w:val="0"/>
        <w:autoSpaceDN w:val="0"/>
        <w:adjustRightInd w:val="0"/>
        <w:spacing w:after="0" w:line="240" w:lineRule="auto"/>
        <w:ind w:left="142" w:right="-266"/>
        <w:rPr>
          <w:rFonts w:ascii="StobiSerif Regular" w:hAnsi="StobiSerif Regular" w:cstheme="minorHAnsi"/>
          <w:bCs/>
          <w:i/>
          <w:iCs/>
          <w:spacing w:val="-6"/>
          <w:highlight w:val="yellow"/>
          <w:lang w:val="ru-RU"/>
        </w:rPr>
      </w:pPr>
    </w:p>
    <w:p w14:paraId="0B6113C7" w14:textId="77777777" w:rsidR="00791CEE" w:rsidRPr="00791CEE" w:rsidRDefault="00791CEE" w:rsidP="00791CEE">
      <w:pPr>
        <w:pStyle w:val="ListParagraph"/>
        <w:numPr>
          <w:ilvl w:val="0"/>
          <w:numId w:val="36"/>
        </w:numPr>
        <w:suppressAutoHyphens w:val="0"/>
        <w:spacing w:after="0" w:line="240" w:lineRule="auto"/>
        <w:ind w:left="142" w:right="-266"/>
        <w:rPr>
          <w:rFonts w:ascii="StobiSerif Regular" w:eastAsia="Times New Roman" w:hAnsi="StobiSerif Regular"/>
          <w:bCs/>
          <w:i/>
          <w:iCs/>
        </w:rPr>
      </w:pPr>
      <w:r w:rsidRPr="00791CEE">
        <w:rPr>
          <w:rFonts w:ascii="StobiSerif Regular" w:hAnsi="StobiSerif Regular"/>
          <w:bCs/>
          <w:i/>
          <w:iCs/>
        </w:rPr>
        <w:lastRenderedPageBreak/>
        <w:t>Предлог за донесување на Одлука за утврдување на Завршната сметка на Фондот за здравствено осигурување на Република Северна Македонија за 2023 година</w:t>
      </w:r>
      <w:r w:rsidRPr="00791CEE">
        <w:rPr>
          <w:rFonts w:ascii="StobiSerif Regular" w:hAnsi="StobiSerif Regular" w:cs="Arial"/>
          <w:bCs/>
          <w:i/>
          <w:iCs/>
        </w:rPr>
        <w:t>;</w:t>
      </w:r>
    </w:p>
    <w:p w14:paraId="26405D7C" w14:textId="77777777" w:rsidR="00791CEE" w:rsidRPr="00BE0ACC" w:rsidRDefault="00791CEE" w:rsidP="00791CEE">
      <w:pPr>
        <w:pStyle w:val="ListParagraph"/>
        <w:numPr>
          <w:ilvl w:val="0"/>
          <w:numId w:val="36"/>
        </w:numPr>
        <w:spacing w:after="0" w:line="240" w:lineRule="auto"/>
        <w:ind w:left="142" w:right="-266" w:hanging="357"/>
        <w:rPr>
          <w:rFonts w:ascii="StobiSerif Regular" w:hAnsi="StobiSerif Regular"/>
          <w:bCs/>
          <w:i/>
          <w:iCs/>
        </w:rPr>
      </w:pPr>
      <w:bookmarkStart w:id="3" w:name="_Hlk161646278"/>
      <w:r w:rsidRPr="00791CEE">
        <w:rPr>
          <w:rFonts w:ascii="StobiSerif Regular" w:hAnsi="StobiSerif Regular"/>
          <w:bCs/>
          <w:i/>
          <w:iCs/>
        </w:rPr>
        <w:t xml:space="preserve">Предлог за донесување Правилник за изменување и дополнување на </w:t>
      </w:r>
      <w:r w:rsidRPr="00791CEE">
        <w:rPr>
          <w:rFonts w:ascii="StobiSerif Regular" w:hAnsi="StobiSerif Regular" w:cstheme="minorHAnsi"/>
          <w:bCs/>
          <w:i/>
          <w:iCs/>
        </w:rPr>
        <w:t xml:space="preserve">Правилникот за </w:t>
      </w:r>
      <w:r w:rsidRPr="00BE0ACC">
        <w:rPr>
          <w:rFonts w:ascii="StobiSerif Regular" w:hAnsi="StobiSerif Regular"/>
          <w:bCs/>
          <w:i/>
          <w:iCs/>
        </w:rPr>
        <w:t>начинот и методологијата за утврдување референтни цени на лекови</w:t>
      </w:r>
      <w:bookmarkEnd w:id="3"/>
      <w:r w:rsidRPr="00117175">
        <w:rPr>
          <w:rFonts w:ascii="StobiSerif Regular" w:hAnsi="StobiSerif Regular"/>
          <w:bCs/>
          <w:i/>
          <w:iCs/>
        </w:rPr>
        <w:t>;</w:t>
      </w:r>
    </w:p>
    <w:p w14:paraId="0E4F2DA0" w14:textId="77777777" w:rsidR="00791CEE" w:rsidRPr="00BE0ACC" w:rsidRDefault="00791CEE" w:rsidP="00791CEE">
      <w:pPr>
        <w:pStyle w:val="ListParagraph"/>
        <w:numPr>
          <w:ilvl w:val="0"/>
          <w:numId w:val="36"/>
        </w:numPr>
        <w:suppressAutoHyphens w:val="0"/>
        <w:spacing w:after="0" w:line="240" w:lineRule="auto"/>
        <w:ind w:left="142" w:right="-266"/>
        <w:rPr>
          <w:rFonts w:ascii="StobiSerif Regular" w:eastAsia="Times New Roman" w:hAnsi="StobiSerif Regular"/>
          <w:bCs/>
          <w:i/>
          <w:iCs/>
        </w:rPr>
      </w:pPr>
      <w:bookmarkStart w:id="4" w:name="_Hlk164670467"/>
      <w:r w:rsidRPr="00BE0ACC">
        <w:rPr>
          <w:rFonts w:ascii="StobiSerif Regular" w:hAnsi="StobiSerif Regular" w:cs="Arial"/>
          <w:bCs/>
          <w:i/>
          <w:iCs/>
        </w:rPr>
        <w:t xml:space="preserve">Разгледување на </w:t>
      </w:r>
      <w:r w:rsidRPr="00BE0ACC">
        <w:rPr>
          <w:rFonts w:ascii="StobiSerif Regular" w:hAnsi="StobiSerif Regular"/>
          <w:bCs/>
          <w:i/>
          <w:iCs/>
        </w:rPr>
        <w:t>Предлог за Листата на лекови од Стручната комисија која го утврдува предлогот на Листата на лекови кои паѓаат на товар на Фондот</w:t>
      </w:r>
      <w:bookmarkEnd w:id="4"/>
      <w:r w:rsidRPr="00BE0ACC">
        <w:rPr>
          <w:rFonts w:ascii="StobiSerif Regular" w:hAnsi="StobiSerif Regular"/>
          <w:bCs/>
          <w:i/>
          <w:iCs/>
        </w:rPr>
        <w:t xml:space="preserve">; </w:t>
      </w:r>
    </w:p>
    <w:p w14:paraId="0E9602DC" w14:textId="77777777" w:rsidR="00791CEE" w:rsidRPr="00791CEE" w:rsidRDefault="00791CEE" w:rsidP="00791CEE">
      <w:pPr>
        <w:pStyle w:val="ListParagraph"/>
        <w:numPr>
          <w:ilvl w:val="0"/>
          <w:numId w:val="36"/>
        </w:numPr>
        <w:spacing w:after="0" w:line="240" w:lineRule="auto"/>
        <w:ind w:left="142" w:right="-266"/>
        <w:rPr>
          <w:rFonts w:ascii="StobiSerif Regular" w:hAnsi="StobiSerif Regular"/>
          <w:bCs/>
          <w:i/>
          <w:iCs/>
        </w:rPr>
      </w:pPr>
      <w:r w:rsidRPr="00791CEE">
        <w:rPr>
          <w:rFonts w:ascii="StobiSerif Regular" w:hAnsi="StobiSerif Regular"/>
          <w:bCs/>
          <w:i/>
          <w:iCs/>
        </w:rPr>
        <w:t>Предлог за донесување заклучок за барање на ПЗУ „Биотек лабораторија“ од Скопје;</w:t>
      </w:r>
    </w:p>
    <w:p w14:paraId="2BF85A16" w14:textId="77777777" w:rsidR="00791CEE" w:rsidRPr="000D08EB" w:rsidRDefault="00791CEE" w:rsidP="00791CEE">
      <w:pPr>
        <w:pStyle w:val="ListParagraph"/>
        <w:numPr>
          <w:ilvl w:val="0"/>
          <w:numId w:val="36"/>
        </w:numPr>
        <w:spacing w:after="0" w:line="240" w:lineRule="auto"/>
        <w:ind w:left="142" w:right="-266"/>
        <w:rPr>
          <w:rFonts w:ascii="StobiSerif Regular" w:hAnsi="StobiSerif Regular"/>
          <w:bCs/>
          <w:i/>
          <w:iCs/>
        </w:rPr>
      </w:pPr>
      <w:r w:rsidRPr="00BE0ACC">
        <w:rPr>
          <w:rFonts w:ascii="StobiSerif Regular" w:hAnsi="StobiSerif Regular"/>
          <w:bCs/>
          <w:i/>
          <w:iCs/>
        </w:rPr>
        <w:t xml:space="preserve">Предлог за донесување заклучок за пренамена на условен надоместок за ЈЗУ </w:t>
      </w:r>
      <w:r w:rsidRPr="000D08EB">
        <w:rPr>
          <w:rFonts w:ascii="StobiSerif Regular" w:hAnsi="StobiSerif Regular"/>
          <w:bCs/>
          <w:i/>
          <w:iCs/>
        </w:rPr>
        <w:t>Универзитетски стоматолошки клинички центар „Свети Пантелејмон“ од Скопје;</w:t>
      </w:r>
    </w:p>
    <w:p w14:paraId="71A4BF41" w14:textId="77777777" w:rsidR="00791CEE" w:rsidRPr="00117175" w:rsidRDefault="00791CEE" w:rsidP="00791CEE">
      <w:pPr>
        <w:pStyle w:val="ListParagraph"/>
        <w:numPr>
          <w:ilvl w:val="0"/>
          <w:numId w:val="36"/>
        </w:numPr>
        <w:spacing w:after="0" w:line="240" w:lineRule="auto"/>
        <w:ind w:left="142" w:right="-266"/>
        <w:rPr>
          <w:rFonts w:ascii="StobiSerif Regular" w:hAnsi="StobiSerif Regular" w:cstheme="minorHAnsi"/>
          <w:bCs/>
          <w:i/>
          <w:iCs/>
          <w:strike/>
        </w:rPr>
      </w:pPr>
      <w:r w:rsidRPr="000D08EB">
        <w:rPr>
          <w:rFonts w:ascii="StobiSerif Regular" w:hAnsi="StobiSerif Regular"/>
          <w:bCs/>
          <w:i/>
          <w:iCs/>
        </w:rPr>
        <w:t>Предлог за донесување на Одлука за изменување на Одлуката за утврдување на вкупниот договорен надоместок на јавните здравствени установи за 202</w:t>
      </w:r>
      <w:r w:rsidRPr="00117175">
        <w:rPr>
          <w:rFonts w:ascii="StobiSerif Regular" w:hAnsi="StobiSerif Regular"/>
          <w:bCs/>
          <w:i/>
          <w:iCs/>
        </w:rPr>
        <w:t>4</w:t>
      </w:r>
      <w:r w:rsidRPr="000D08EB">
        <w:rPr>
          <w:rFonts w:ascii="StobiSerif Regular" w:hAnsi="StobiSerif Regular"/>
          <w:bCs/>
          <w:i/>
          <w:iCs/>
        </w:rPr>
        <w:t xml:space="preserve"> година;</w:t>
      </w:r>
    </w:p>
    <w:p w14:paraId="584A0278" w14:textId="77777777" w:rsidR="00791CEE" w:rsidRPr="000D08EB" w:rsidRDefault="00791CEE" w:rsidP="00791CEE">
      <w:pPr>
        <w:pStyle w:val="ListParagraph"/>
        <w:numPr>
          <w:ilvl w:val="0"/>
          <w:numId w:val="36"/>
        </w:numPr>
        <w:spacing w:after="0" w:line="240" w:lineRule="auto"/>
        <w:ind w:left="142" w:right="-266"/>
        <w:rPr>
          <w:rFonts w:ascii="StobiSerif Regular" w:hAnsi="StobiSerif Regular"/>
          <w:bCs/>
          <w:i/>
          <w:iCs/>
        </w:rPr>
      </w:pPr>
      <w:r w:rsidRPr="000D08EB">
        <w:rPr>
          <w:rFonts w:ascii="StobiSerif Regular" w:hAnsi="StobiSerif Regular"/>
          <w:bCs/>
          <w:i/>
          <w:iCs/>
        </w:rPr>
        <w:t>Предлог за донесување Одлука</w:t>
      </w:r>
      <w:r w:rsidRPr="00117175">
        <w:rPr>
          <w:rFonts w:ascii="StobiSerif Regular" w:hAnsi="StobiSerif Regular"/>
          <w:bCs/>
          <w:i/>
          <w:iCs/>
        </w:rPr>
        <w:t xml:space="preserve"> </w:t>
      </w:r>
      <w:r w:rsidRPr="000D08EB">
        <w:rPr>
          <w:rFonts w:ascii="StobiSerif Regular" w:hAnsi="StobiSerif Regular"/>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2024 година;</w:t>
      </w:r>
    </w:p>
    <w:p w14:paraId="2A4D9820" w14:textId="77777777" w:rsidR="00791CEE" w:rsidRPr="000D08EB" w:rsidRDefault="00791CEE" w:rsidP="00791CEE">
      <w:pPr>
        <w:pStyle w:val="ListParagraph"/>
        <w:numPr>
          <w:ilvl w:val="0"/>
          <w:numId w:val="36"/>
        </w:numPr>
        <w:spacing w:line="240" w:lineRule="auto"/>
        <w:ind w:left="142" w:right="-266"/>
        <w:rPr>
          <w:rFonts w:ascii="StobiSerif Regular" w:hAnsi="StobiSerif Regular"/>
          <w:bCs/>
          <w:i/>
          <w:iCs/>
        </w:rPr>
      </w:pPr>
      <w:bookmarkStart w:id="5" w:name="_Hlk162598801"/>
      <w:r w:rsidRPr="000D08EB">
        <w:rPr>
          <w:rFonts w:ascii="StobiSerif Regular" w:hAnsi="StobiSerif Regular"/>
          <w:bCs/>
          <w:i/>
          <w:iCs/>
        </w:rPr>
        <w:t>Предлог за утврдување на формата и содржината на Договорот за пружање и плаќање на здравствени услуги за биомедицинско потпомогнато оплодување</w:t>
      </w:r>
      <w:bookmarkEnd w:id="5"/>
      <w:r w:rsidRPr="000D08EB">
        <w:rPr>
          <w:rFonts w:ascii="StobiSerif Regular" w:hAnsi="StobiSerif Regular"/>
          <w:bCs/>
          <w:i/>
          <w:iCs/>
        </w:rPr>
        <w:t>;</w:t>
      </w:r>
    </w:p>
    <w:p w14:paraId="7DD1D7FE" w14:textId="77777777" w:rsidR="00791CEE" w:rsidRPr="000D08EB" w:rsidRDefault="00791CEE" w:rsidP="00791CEE">
      <w:pPr>
        <w:pStyle w:val="ListParagraph"/>
        <w:numPr>
          <w:ilvl w:val="0"/>
          <w:numId w:val="36"/>
        </w:numPr>
        <w:spacing w:line="240" w:lineRule="auto"/>
        <w:ind w:left="142" w:right="-266"/>
        <w:rPr>
          <w:rFonts w:ascii="StobiSerif Regular" w:hAnsi="StobiSerif Regular"/>
          <w:bCs/>
          <w:i/>
          <w:iCs/>
        </w:rPr>
      </w:pPr>
      <w:r w:rsidRPr="000D08EB">
        <w:rPr>
          <w:rFonts w:ascii="StobiSerif Regular" w:hAnsi="StobiSerif Regular"/>
          <w:bCs/>
          <w:i/>
          <w:iCs/>
        </w:rPr>
        <w:t>Предлог за донесување Одлука</w:t>
      </w:r>
      <w:r w:rsidRPr="00117175">
        <w:rPr>
          <w:rFonts w:ascii="StobiSerif Regular" w:hAnsi="StobiSerif Regular"/>
          <w:bCs/>
          <w:i/>
          <w:iCs/>
        </w:rPr>
        <w:t xml:space="preserve"> </w:t>
      </w:r>
      <w:r w:rsidRPr="000D08EB">
        <w:rPr>
          <w:rFonts w:ascii="StobiSerif Regular" w:hAnsi="StobiSerif Regular"/>
          <w:bCs/>
          <w:i/>
          <w:iCs/>
        </w:rPr>
        <w:t>за изменување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2024 година;</w:t>
      </w:r>
    </w:p>
    <w:p w14:paraId="76581957" w14:textId="77777777" w:rsidR="00791CEE" w:rsidRPr="000D08EB" w:rsidRDefault="00791CEE" w:rsidP="00791CEE">
      <w:pPr>
        <w:pStyle w:val="ListParagraph"/>
        <w:numPr>
          <w:ilvl w:val="0"/>
          <w:numId w:val="36"/>
        </w:numPr>
        <w:spacing w:after="0" w:line="240" w:lineRule="auto"/>
        <w:ind w:left="142" w:right="-266"/>
        <w:rPr>
          <w:rFonts w:ascii="StobiSerif Regular" w:hAnsi="StobiSerif Regular"/>
          <w:bCs/>
          <w:i/>
          <w:iCs/>
        </w:rPr>
      </w:pPr>
      <w:r w:rsidRPr="000D08EB">
        <w:rPr>
          <w:rFonts w:ascii="StobiSerif Regular" w:hAnsi="StobiSerif Regular"/>
          <w:bCs/>
          <w:i/>
          <w:iCs/>
        </w:rPr>
        <w:t>Предлог за донесување Одлука</w:t>
      </w:r>
      <w:r w:rsidRPr="00117175">
        <w:rPr>
          <w:rFonts w:ascii="StobiSerif Regular" w:hAnsi="StobiSerif Regular"/>
          <w:bCs/>
          <w:i/>
          <w:iCs/>
        </w:rPr>
        <w:t xml:space="preserve"> </w:t>
      </w:r>
      <w:r w:rsidRPr="000D08EB">
        <w:rPr>
          <w:rFonts w:ascii="StobiSerif Regular" w:hAnsi="StobiSerif Regular"/>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специјалистичко–консултативната здравствена заштита за 2024 година;</w:t>
      </w:r>
    </w:p>
    <w:p w14:paraId="6C102CFC" w14:textId="0DD6FBDD" w:rsidR="007851DA" w:rsidRPr="00791CEE" w:rsidRDefault="00791CEE" w:rsidP="00791CEE">
      <w:pPr>
        <w:pStyle w:val="ListParagraph"/>
        <w:numPr>
          <w:ilvl w:val="0"/>
          <w:numId w:val="36"/>
        </w:numPr>
        <w:suppressAutoHyphens w:val="0"/>
        <w:spacing w:after="0" w:line="240" w:lineRule="auto"/>
        <w:ind w:left="142" w:right="4"/>
        <w:rPr>
          <w:rFonts w:ascii="StobiSerif Regular" w:hAnsi="StobiSerif Regular"/>
          <w:bCs/>
          <w:i/>
          <w:iCs/>
        </w:rPr>
      </w:pPr>
      <w:r w:rsidRPr="00791CEE">
        <w:rPr>
          <w:rFonts w:ascii="StobiSerif Regular" w:hAnsi="StobiSerif Regular"/>
          <w:bCs/>
          <w:i/>
          <w:iCs/>
        </w:rPr>
        <w:t>Разно.</w:t>
      </w:r>
    </w:p>
    <w:p w14:paraId="12C57336" w14:textId="77777777" w:rsidR="00791CEE" w:rsidRPr="00385D74" w:rsidRDefault="00791CEE" w:rsidP="00791CEE">
      <w:pPr>
        <w:pStyle w:val="ListParagraph"/>
        <w:suppressAutoHyphens w:val="0"/>
        <w:spacing w:after="0" w:line="240" w:lineRule="auto"/>
        <w:ind w:left="142" w:right="4"/>
        <w:rPr>
          <w:rFonts w:ascii="StobiSerif Regular" w:hAnsi="StobiSerif Regular"/>
          <w:i/>
          <w:iCs/>
          <w:color w:val="FF0000"/>
        </w:rPr>
      </w:pPr>
    </w:p>
    <w:p w14:paraId="38088B1E" w14:textId="77777777" w:rsidR="00AE5727" w:rsidRPr="00822BAB" w:rsidRDefault="00AE5727" w:rsidP="006B36C3">
      <w:pPr>
        <w:pStyle w:val="ListParagraph"/>
        <w:spacing w:after="0" w:line="240" w:lineRule="auto"/>
        <w:ind w:left="-142" w:right="4"/>
        <w:rPr>
          <w:rFonts w:ascii="StobiSerif Regular" w:hAnsi="StobiSerif Regular" w:cs="Arial"/>
          <w:i/>
        </w:rPr>
      </w:pPr>
      <w:r w:rsidRPr="00822BAB">
        <w:rPr>
          <w:rFonts w:ascii="StobiSerif Regular" w:hAnsi="StobiSerif Regular" w:cs="Arial"/>
          <w:i/>
        </w:rPr>
        <w:t xml:space="preserve">По изложувањето на предлог дневниот ред, претседателот праша дали има и други предлози за дневниот ред на денешната седница.  </w:t>
      </w:r>
    </w:p>
    <w:p w14:paraId="3EEAA4CB" w14:textId="77777777" w:rsidR="001E1D70" w:rsidRPr="00385D74" w:rsidRDefault="001E1D70" w:rsidP="006B36C3">
      <w:pPr>
        <w:pStyle w:val="ListParagraph"/>
        <w:spacing w:after="0" w:line="240" w:lineRule="auto"/>
        <w:ind w:left="-142" w:right="4"/>
        <w:rPr>
          <w:rFonts w:ascii="StobiSerif Regular" w:hAnsi="StobiSerif Regular" w:cs="Arial"/>
          <w:i/>
          <w:color w:val="FF0000"/>
        </w:rPr>
      </w:pPr>
    </w:p>
    <w:p w14:paraId="65F500CF" w14:textId="74858561" w:rsidR="00337667" w:rsidRPr="00337667" w:rsidRDefault="00822BAB" w:rsidP="00822BAB">
      <w:pPr>
        <w:autoSpaceDE w:val="0"/>
        <w:autoSpaceDN w:val="0"/>
        <w:adjustRightInd w:val="0"/>
        <w:ind w:left="-142" w:right="4"/>
        <w:contextualSpacing/>
        <w:rPr>
          <w:rFonts w:ascii="StobiSerif Regular" w:eastAsia="@Arial Unicode MS" w:hAnsi="StobiSerif Regular"/>
          <w:i/>
          <w:sz w:val="22"/>
          <w:szCs w:val="22"/>
        </w:rPr>
      </w:pPr>
      <w:r w:rsidRPr="00337667">
        <w:rPr>
          <w:rFonts w:ascii="StobiSerif Regular" w:eastAsia="@Arial Unicode MS" w:hAnsi="StobiSerif Regular"/>
          <w:i/>
          <w:sz w:val="22"/>
          <w:szCs w:val="22"/>
        </w:rPr>
        <w:t xml:space="preserve">Директорката Филиповска Грашкоска наведе дека </w:t>
      </w:r>
      <w:r w:rsidR="00337667" w:rsidRPr="00337667">
        <w:rPr>
          <w:rFonts w:ascii="StobiSerif Regular" w:eastAsia="@Arial Unicode MS" w:hAnsi="StobiSerif Regular"/>
          <w:i/>
          <w:sz w:val="22"/>
          <w:szCs w:val="22"/>
        </w:rPr>
        <w:t xml:space="preserve">работниот материјал за точката 6 кој не беше доставен пред седницата е подготвен и </w:t>
      </w:r>
      <w:r w:rsidR="007E2553">
        <w:rPr>
          <w:rFonts w:ascii="StobiSerif Regular" w:eastAsia="@Arial Unicode MS" w:hAnsi="StobiSerif Regular"/>
          <w:i/>
          <w:sz w:val="22"/>
          <w:szCs w:val="22"/>
        </w:rPr>
        <w:t>може</w:t>
      </w:r>
      <w:r w:rsidR="00337667" w:rsidRPr="00337667">
        <w:rPr>
          <w:rFonts w:ascii="StobiSerif Regular" w:eastAsia="@Arial Unicode MS" w:hAnsi="StobiSerif Regular"/>
          <w:i/>
          <w:sz w:val="22"/>
          <w:szCs w:val="22"/>
        </w:rPr>
        <w:t xml:space="preserve"> да се подели за Управниот одбор да ја разгледа </w:t>
      </w:r>
      <w:r w:rsidR="007E2553">
        <w:rPr>
          <w:rFonts w:ascii="StobiSerif Regular" w:eastAsia="@Arial Unicode MS" w:hAnsi="StobiSerif Regular"/>
          <w:i/>
          <w:sz w:val="22"/>
          <w:szCs w:val="22"/>
        </w:rPr>
        <w:t xml:space="preserve">и </w:t>
      </w:r>
      <w:r w:rsidR="00337667" w:rsidRPr="00337667">
        <w:rPr>
          <w:rFonts w:ascii="StobiSerif Regular" w:eastAsia="@Arial Unicode MS" w:hAnsi="StobiSerif Regular"/>
          <w:i/>
          <w:sz w:val="22"/>
          <w:szCs w:val="22"/>
        </w:rPr>
        <w:t>таа точка од дневниот ред.</w:t>
      </w:r>
    </w:p>
    <w:p w14:paraId="6E04B6D1" w14:textId="77777777" w:rsidR="00337667" w:rsidRDefault="00337667" w:rsidP="00822BAB">
      <w:pPr>
        <w:autoSpaceDE w:val="0"/>
        <w:autoSpaceDN w:val="0"/>
        <w:adjustRightInd w:val="0"/>
        <w:ind w:left="-142" w:right="4"/>
        <w:contextualSpacing/>
        <w:rPr>
          <w:rFonts w:ascii="StobiSerif Regular" w:eastAsia="@Arial Unicode MS" w:hAnsi="StobiSerif Regular"/>
          <w:i/>
          <w:color w:val="FF0000"/>
          <w:sz w:val="22"/>
          <w:szCs w:val="22"/>
        </w:rPr>
      </w:pPr>
    </w:p>
    <w:p w14:paraId="72C9D30D" w14:textId="3F85DD91" w:rsidR="001E1D70" w:rsidRDefault="001E1D70" w:rsidP="006B36C3">
      <w:pPr>
        <w:pStyle w:val="ListParagraph"/>
        <w:spacing w:after="0" w:line="240" w:lineRule="auto"/>
        <w:ind w:left="-142" w:right="4"/>
        <w:rPr>
          <w:rFonts w:ascii="StobiSerif Regular" w:hAnsi="StobiSerif Regular" w:cs="Arial"/>
          <w:i/>
        </w:rPr>
      </w:pPr>
      <w:r w:rsidRPr="00E85B55">
        <w:rPr>
          <w:rFonts w:ascii="StobiSerif Regular" w:hAnsi="StobiSerif Regular" w:cs="Arial"/>
          <w:i/>
        </w:rPr>
        <w:t xml:space="preserve">Ангелина Бачановиќ </w:t>
      </w:r>
      <w:r w:rsidR="00337667" w:rsidRPr="00E85B55">
        <w:rPr>
          <w:rFonts w:ascii="StobiSerif Regular" w:hAnsi="StobiSerif Regular" w:cs="Arial"/>
          <w:i/>
        </w:rPr>
        <w:t xml:space="preserve">во однос на точката 8 наведе дека утврдувањето на формата и содржината на договорите кои Фондот ги склучува со здравствените установи не е </w:t>
      </w:r>
      <w:r w:rsidR="00760418">
        <w:rPr>
          <w:rFonts w:ascii="StobiSerif Regular" w:hAnsi="StobiSerif Regular" w:cs="Arial"/>
          <w:i/>
        </w:rPr>
        <w:t xml:space="preserve">во </w:t>
      </w:r>
      <w:r w:rsidR="00337667" w:rsidRPr="00E85B55">
        <w:rPr>
          <w:rFonts w:ascii="StobiSerif Regular" w:hAnsi="StobiSerif Regular" w:cs="Arial"/>
          <w:i/>
        </w:rPr>
        <w:t xml:space="preserve">надлежност на Управниот одбор, туку нив треба да ги составува стручната служба </w:t>
      </w:r>
      <w:r w:rsidR="00E85B55" w:rsidRPr="00E85B55">
        <w:rPr>
          <w:rFonts w:ascii="StobiSerif Regular" w:hAnsi="StobiSerif Regular" w:cs="Arial"/>
          <w:i/>
        </w:rPr>
        <w:t xml:space="preserve">на Фондот </w:t>
      </w:r>
      <w:r w:rsidR="00337667" w:rsidRPr="00E85B55">
        <w:rPr>
          <w:rFonts w:ascii="StobiSerif Regular" w:hAnsi="StobiSerif Regular" w:cs="Arial"/>
          <w:i/>
        </w:rPr>
        <w:t>во согласност со прописите што се однесуваат на правата и обврските што се уредуваат со договорите</w:t>
      </w:r>
      <w:r w:rsidR="0070549A" w:rsidRPr="0070549A">
        <w:rPr>
          <w:rFonts w:ascii="StobiSerif Regular" w:hAnsi="StobiSerif Regular" w:cs="Arial"/>
          <w:i/>
        </w:rPr>
        <w:t xml:space="preserve"> </w:t>
      </w:r>
      <w:r w:rsidR="0070549A">
        <w:rPr>
          <w:rFonts w:ascii="StobiSerif Regular" w:hAnsi="StobiSerif Regular" w:cs="Arial"/>
          <w:i/>
        </w:rPr>
        <w:t>и дека материјалот е доставен претходниот ден во 16 часот</w:t>
      </w:r>
      <w:r w:rsidR="00337667" w:rsidRPr="00E85B55">
        <w:rPr>
          <w:rFonts w:ascii="StobiSerif Regular" w:hAnsi="StobiSerif Regular" w:cs="Arial"/>
          <w:i/>
        </w:rPr>
        <w:t>.</w:t>
      </w:r>
    </w:p>
    <w:p w14:paraId="087869AB" w14:textId="77777777" w:rsidR="00E85B55" w:rsidRDefault="00E85B55" w:rsidP="006B36C3">
      <w:pPr>
        <w:pStyle w:val="ListParagraph"/>
        <w:spacing w:after="0" w:line="240" w:lineRule="auto"/>
        <w:ind w:left="-142" w:right="4"/>
        <w:rPr>
          <w:rFonts w:ascii="StobiSerif Regular" w:hAnsi="StobiSerif Regular" w:cs="Arial"/>
          <w:i/>
        </w:rPr>
      </w:pPr>
    </w:p>
    <w:p w14:paraId="67E7782D" w14:textId="5E15D13E" w:rsidR="00822BAB" w:rsidRPr="007E2553" w:rsidRDefault="00822BAB" w:rsidP="00822BAB">
      <w:pPr>
        <w:pStyle w:val="ListParagraph"/>
        <w:spacing w:after="0" w:line="240" w:lineRule="auto"/>
        <w:ind w:left="-142" w:right="4"/>
        <w:rPr>
          <w:rFonts w:ascii="StobiSerif Regular" w:hAnsi="StobiSerif Regular" w:cs="Arial"/>
          <w:i/>
        </w:rPr>
      </w:pPr>
      <w:r w:rsidRPr="007E2553">
        <w:rPr>
          <w:rFonts w:ascii="StobiSerif Regular" w:hAnsi="StobiSerif Regular" w:cs="Arial"/>
          <w:i/>
        </w:rPr>
        <w:t>Тања Дејаноска</w:t>
      </w:r>
      <w:r w:rsidR="00E85B55" w:rsidRPr="007E2553">
        <w:rPr>
          <w:rFonts w:ascii="StobiSerif Regular" w:hAnsi="StobiSerif Regular" w:cs="Arial"/>
          <w:i/>
        </w:rPr>
        <w:t xml:space="preserve"> пак укажа дека Управниот одбор треба, како и досега, да ја утврдува формата и содржината со своја одлука</w:t>
      </w:r>
      <w:r w:rsidR="007E2553" w:rsidRPr="007E2553">
        <w:rPr>
          <w:rFonts w:ascii="StobiSerif Regular" w:hAnsi="StobiSerif Regular" w:cs="Arial"/>
          <w:i/>
        </w:rPr>
        <w:t>.</w:t>
      </w:r>
      <w:r w:rsidR="00E85B55" w:rsidRPr="007E2553">
        <w:rPr>
          <w:rFonts w:ascii="StobiSerif Regular" w:hAnsi="StobiSerif Regular" w:cs="Arial"/>
          <w:i/>
        </w:rPr>
        <w:t xml:space="preserve"> </w:t>
      </w:r>
      <w:r w:rsidR="007E2553" w:rsidRPr="007E2553">
        <w:rPr>
          <w:rFonts w:ascii="StobiSerif Regular" w:hAnsi="StobiSerif Regular" w:cs="Arial"/>
          <w:i/>
        </w:rPr>
        <w:t>Т</w:t>
      </w:r>
      <w:r w:rsidR="00E85B55" w:rsidRPr="007E2553">
        <w:rPr>
          <w:rFonts w:ascii="StobiSerif Regular" w:hAnsi="StobiSerif Regular" w:cs="Arial"/>
          <w:i/>
        </w:rPr>
        <w:t>оа е многу важно за да се има увид и контрола на договорите кои ги склучува Фондот</w:t>
      </w:r>
      <w:r w:rsidR="007E2553" w:rsidRPr="007E2553">
        <w:rPr>
          <w:rFonts w:ascii="StobiSerif Regular" w:hAnsi="StobiSerif Regular" w:cs="Arial"/>
          <w:i/>
        </w:rPr>
        <w:t xml:space="preserve"> и</w:t>
      </w:r>
      <w:r w:rsidR="00E85B55" w:rsidRPr="007E2553">
        <w:rPr>
          <w:rFonts w:ascii="StobiSerif Regular" w:hAnsi="StobiSerif Regular" w:cs="Arial"/>
          <w:i/>
        </w:rPr>
        <w:t xml:space="preserve"> </w:t>
      </w:r>
      <w:r w:rsidR="007E2553" w:rsidRPr="007E2553">
        <w:rPr>
          <w:rFonts w:ascii="StobiSerif Regular" w:hAnsi="StobiSerif Regular" w:cs="Arial"/>
          <w:i/>
        </w:rPr>
        <w:t>д</w:t>
      </w:r>
      <w:r w:rsidR="00E85B55" w:rsidRPr="007E2553">
        <w:rPr>
          <w:rFonts w:ascii="StobiSerif Regular" w:hAnsi="StobiSerif Regular" w:cs="Arial"/>
          <w:i/>
        </w:rPr>
        <w:t>а се намал</w:t>
      </w:r>
      <w:r w:rsidR="007E2553" w:rsidRPr="007E2553">
        <w:rPr>
          <w:rFonts w:ascii="StobiSerif Regular" w:hAnsi="StobiSerif Regular" w:cs="Arial"/>
          <w:i/>
        </w:rPr>
        <w:t>и</w:t>
      </w:r>
      <w:r w:rsidR="00E85B55" w:rsidRPr="007E2553">
        <w:rPr>
          <w:rFonts w:ascii="StobiSerif Regular" w:hAnsi="StobiSerif Regular" w:cs="Arial"/>
          <w:i/>
        </w:rPr>
        <w:t xml:space="preserve"> можноста за склучување на договори со одредби кои не се во интерес на Фондот</w:t>
      </w:r>
      <w:r w:rsidR="007E2553" w:rsidRPr="007E2553">
        <w:rPr>
          <w:rFonts w:ascii="StobiSerif Regular" w:hAnsi="StobiSerif Regular" w:cs="Arial"/>
          <w:i/>
        </w:rPr>
        <w:t>.</w:t>
      </w:r>
      <w:r w:rsidR="00E85B55" w:rsidRPr="007E2553">
        <w:rPr>
          <w:rFonts w:ascii="StobiSerif Regular" w:hAnsi="StobiSerif Regular" w:cs="Arial"/>
          <w:i/>
        </w:rPr>
        <w:t xml:space="preserve"> </w:t>
      </w:r>
    </w:p>
    <w:p w14:paraId="09942108" w14:textId="77777777" w:rsidR="00AE5727" w:rsidRDefault="00AE5727" w:rsidP="006B36C3">
      <w:pPr>
        <w:autoSpaceDE w:val="0"/>
        <w:autoSpaceDN w:val="0"/>
        <w:adjustRightInd w:val="0"/>
        <w:ind w:left="-142" w:right="4"/>
        <w:contextualSpacing/>
        <w:rPr>
          <w:rFonts w:ascii="StobiSerif Regular" w:eastAsia="@Arial Unicode MS" w:hAnsi="StobiSerif Regular"/>
          <w:i/>
          <w:color w:val="FF0000"/>
          <w:sz w:val="22"/>
          <w:szCs w:val="22"/>
        </w:rPr>
      </w:pPr>
    </w:p>
    <w:p w14:paraId="06AF575F" w14:textId="4DE95D19" w:rsidR="00822BAB" w:rsidRPr="00347DE7" w:rsidRDefault="00822BAB" w:rsidP="006B36C3">
      <w:pPr>
        <w:autoSpaceDE w:val="0"/>
        <w:autoSpaceDN w:val="0"/>
        <w:adjustRightInd w:val="0"/>
        <w:ind w:left="-142" w:right="4"/>
        <w:contextualSpacing/>
        <w:rPr>
          <w:rFonts w:ascii="StobiSerif Regular" w:eastAsia="@Arial Unicode MS" w:hAnsi="StobiSerif Regular"/>
          <w:i/>
          <w:sz w:val="22"/>
          <w:szCs w:val="22"/>
        </w:rPr>
      </w:pPr>
      <w:r w:rsidRPr="00347DE7">
        <w:rPr>
          <w:rFonts w:ascii="StobiSerif Regular" w:eastAsia="@Arial Unicode MS" w:hAnsi="StobiSerif Regular"/>
          <w:i/>
          <w:sz w:val="22"/>
          <w:szCs w:val="22"/>
        </w:rPr>
        <w:t xml:space="preserve">Димитар Димитриевски </w:t>
      </w:r>
      <w:r w:rsidR="00116BAA" w:rsidRPr="00347DE7">
        <w:rPr>
          <w:rFonts w:ascii="StobiSerif Regular" w:eastAsia="@Arial Unicode MS" w:hAnsi="StobiSerif Regular"/>
          <w:i/>
          <w:sz w:val="22"/>
          <w:szCs w:val="22"/>
        </w:rPr>
        <w:t xml:space="preserve">укажа дека </w:t>
      </w:r>
      <w:r w:rsidR="00347DE7" w:rsidRPr="00347DE7">
        <w:rPr>
          <w:rFonts w:ascii="StobiSerif Regular" w:eastAsia="@Arial Unicode MS" w:hAnsi="StobiSerif Regular"/>
          <w:i/>
          <w:sz w:val="22"/>
          <w:szCs w:val="22"/>
        </w:rPr>
        <w:t>под</w:t>
      </w:r>
      <w:r w:rsidR="00116BAA" w:rsidRPr="00347DE7">
        <w:rPr>
          <w:rFonts w:ascii="StobiSerif Regular" w:eastAsia="@Arial Unicode MS" w:hAnsi="StobiSerif Regular"/>
          <w:i/>
          <w:sz w:val="22"/>
          <w:szCs w:val="22"/>
        </w:rPr>
        <w:t xml:space="preserve"> точката 10 имаме предлог за измена на договорниот надоместок на здравствена установа за 20.000 денари, па во врска со тоа наведе дека Управниот одбор не би требало да одлучува за толку мали износи.</w:t>
      </w:r>
    </w:p>
    <w:p w14:paraId="4F0C151F" w14:textId="1BAAF97F" w:rsidR="00822BAB" w:rsidRDefault="00116BAA" w:rsidP="006B36C3">
      <w:pPr>
        <w:autoSpaceDE w:val="0"/>
        <w:autoSpaceDN w:val="0"/>
        <w:adjustRightInd w:val="0"/>
        <w:ind w:left="-142" w:right="4"/>
        <w:contextualSpacing/>
        <w:rPr>
          <w:rFonts w:ascii="StobiSerif Regular" w:eastAsia="@Arial Unicode MS" w:hAnsi="StobiSerif Regular"/>
          <w:i/>
          <w:sz w:val="22"/>
          <w:szCs w:val="22"/>
        </w:rPr>
      </w:pPr>
      <w:r w:rsidRPr="00337667">
        <w:rPr>
          <w:rFonts w:ascii="StobiSerif Regular" w:eastAsia="@Arial Unicode MS" w:hAnsi="StobiSerif Regular"/>
          <w:i/>
          <w:sz w:val="22"/>
          <w:szCs w:val="22"/>
        </w:rPr>
        <w:lastRenderedPageBreak/>
        <w:t>Директорката Филиповска Грашкоска</w:t>
      </w:r>
      <w:r>
        <w:rPr>
          <w:rFonts w:ascii="StobiSerif Regular" w:eastAsia="@Arial Unicode MS" w:hAnsi="StobiSerif Regular"/>
          <w:i/>
          <w:sz w:val="22"/>
          <w:szCs w:val="22"/>
        </w:rPr>
        <w:t xml:space="preserve"> </w:t>
      </w:r>
      <w:r w:rsidR="00347DE7">
        <w:rPr>
          <w:rFonts w:ascii="StobiSerif Regular" w:eastAsia="@Arial Unicode MS" w:hAnsi="StobiSerif Regular"/>
          <w:i/>
          <w:sz w:val="22"/>
          <w:szCs w:val="22"/>
        </w:rPr>
        <w:t>објасни</w:t>
      </w:r>
      <w:r>
        <w:rPr>
          <w:rFonts w:ascii="StobiSerif Regular" w:eastAsia="@Arial Unicode MS" w:hAnsi="StobiSerif Regular"/>
          <w:i/>
          <w:sz w:val="22"/>
          <w:szCs w:val="22"/>
        </w:rPr>
        <w:t xml:space="preserve"> дека</w:t>
      </w:r>
      <w:r w:rsidR="0009489A">
        <w:rPr>
          <w:rFonts w:ascii="StobiSerif Regular" w:eastAsia="@Arial Unicode MS" w:hAnsi="StobiSerif Regular"/>
          <w:i/>
          <w:sz w:val="22"/>
          <w:szCs w:val="22"/>
        </w:rPr>
        <w:t>, со оглед што висината на договорните надоместоци се утврдува со одлука на Управниот одбор,</w:t>
      </w:r>
      <w:r>
        <w:rPr>
          <w:rFonts w:ascii="StobiSerif Regular" w:eastAsia="@Arial Unicode MS" w:hAnsi="StobiSerif Regular"/>
          <w:i/>
          <w:sz w:val="22"/>
          <w:szCs w:val="22"/>
        </w:rPr>
        <w:t xml:space="preserve"> за секоја промена на договорните надоместоци на здравствените установи, </w:t>
      </w:r>
      <w:r w:rsidR="0009489A">
        <w:rPr>
          <w:rFonts w:ascii="StobiSerif Regular" w:eastAsia="@Arial Unicode MS" w:hAnsi="StobiSerif Regular"/>
          <w:i/>
          <w:sz w:val="22"/>
          <w:szCs w:val="22"/>
        </w:rPr>
        <w:t xml:space="preserve">без оглед на износот, </w:t>
      </w:r>
      <w:r>
        <w:rPr>
          <w:rFonts w:ascii="StobiSerif Regular" w:eastAsia="@Arial Unicode MS" w:hAnsi="StobiSerif Regular"/>
          <w:i/>
          <w:sz w:val="22"/>
          <w:szCs w:val="22"/>
        </w:rPr>
        <w:t>одлука мора да донесе Управниот одбор.</w:t>
      </w:r>
    </w:p>
    <w:p w14:paraId="0878DE8A" w14:textId="77777777" w:rsidR="00116BAA" w:rsidRPr="00822BAB" w:rsidRDefault="00116BAA" w:rsidP="006B36C3">
      <w:pPr>
        <w:autoSpaceDE w:val="0"/>
        <w:autoSpaceDN w:val="0"/>
        <w:adjustRightInd w:val="0"/>
        <w:ind w:left="-142" w:right="4"/>
        <w:contextualSpacing/>
        <w:rPr>
          <w:rFonts w:ascii="StobiSerif Regular" w:eastAsia="@Arial Unicode MS" w:hAnsi="StobiSerif Regular"/>
          <w:i/>
          <w:color w:val="FF0000"/>
          <w:sz w:val="22"/>
          <w:szCs w:val="22"/>
        </w:rPr>
      </w:pPr>
    </w:p>
    <w:p w14:paraId="12C3DAFE" w14:textId="6C72F08E" w:rsidR="00AE5727" w:rsidRPr="00347DE7" w:rsidRDefault="001E1D70" w:rsidP="006B36C3">
      <w:pPr>
        <w:autoSpaceDE w:val="0"/>
        <w:autoSpaceDN w:val="0"/>
        <w:adjustRightInd w:val="0"/>
        <w:ind w:left="-142" w:right="4"/>
        <w:rPr>
          <w:rFonts w:ascii="StobiSerif Regular" w:hAnsi="StobiSerif Regular" w:cs="Arial"/>
          <w:i/>
          <w:sz w:val="22"/>
          <w:szCs w:val="22"/>
        </w:rPr>
      </w:pPr>
      <w:r w:rsidRPr="00347DE7">
        <w:rPr>
          <w:rFonts w:ascii="StobiSerif Regular" w:eastAsia="@Arial Unicode MS" w:hAnsi="StobiSerif Regular"/>
          <w:i/>
          <w:sz w:val="22"/>
          <w:szCs w:val="22"/>
        </w:rPr>
        <w:t xml:space="preserve">Во врска со </w:t>
      </w:r>
      <w:r w:rsidR="0004294A" w:rsidRPr="00347DE7">
        <w:rPr>
          <w:rFonts w:ascii="StobiSerif Regular" w:eastAsia="@Arial Unicode MS" w:hAnsi="StobiSerif Regular"/>
          <w:i/>
          <w:sz w:val="22"/>
          <w:szCs w:val="22"/>
        </w:rPr>
        <w:t xml:space="preserve">дадените </w:t>
      </w:r>
      <w:r w:rsidRPr="00347DE7">
        <w:rPr>
          <w:rFonts w:ascii="StobiSerif Regular" w:eastAsia="@Arial Unicode MS" w:hAnsi="StobiSerif Regular"/>
          <w:i/>
          <w:sz w:val="22"/>
          <w:szCs w:val="22"/>
        </w:rPr>
        <w:t>предлози</w:t>
      </w:r>
      <w:r w:rsidR="00716A29">
        <w:rPr>
          <w:rFonts w:ascii="StobiSerif Regular" w:eastAsia="@Arial Unicode MS" w:hAnsi="StobiSerif Regular"/>
          <w:i/>
          <w:sz w:val="22"/>
          <w:szCs w:val="22"/>
        </w:rPr>
        <w:t xml:space="preserve"> за дневниот ред</w:t>
      </w:r>
      <w:r w:rsidRPr="00347DE7">
        <w:rPr>
          <w:rFonts w:ascii="StobiSerif Regular" w:eastAsia="@Arial Unicode MS" w:hAnsi="StobiSerif Regular"/>
          <w:i/>
          <w:sz w:val="22"/>
          <w:szCs w:val="22"/>
        </w:rPr>
        <w:t>, Управниот одбор</w:t>
      </w:r>
      <w:r w:rsidR="00347DE7" w:rsidRPr="00347DE7">
        <w:rPr>
          <w:rFonts w:ascii="StobiSerif Regular" w:eastAsia="@Arial Unicode MS" w:hAnsi="StobiSerif Regular"/>
          <w:i/>
          <w:sz w:val="22"/>
          <w:szCs w:val="22"/>
        </w:rPr>
        <w:t xml:space="preserve"> </w:t>
      </w:r>
      <w:r w:rsidR="005103BD" w:rsidRPr="00347DE7">
        <w:rPr>
          <w:rFonts w:ascii="StobiSerif Regular" w:eastAsia="@Arial Unicode MS" w:hAnsi="StobiSerif Regular"/>
          <w:i/>
          <w:sz w:val="22"/>
          <w:szCs w:val="22"/>
        </w:rPr>
        <w:t xml:space="preserve">одлучи </w:t>
      </w:r>
      <w:r w:rsidR="00347DE7" w:rsidRPr="00347DE7">
        <w:rPr>
          <w:rFonts w:ascii="StobiSerif Regular" w:eastAsia="@Arial Unicode MS" w:hAnsi="StobiSerif Regular"/>
          <w:i/>
          <w:sz w:val="22"/>
          <w:szCs w:val="22"/>
        </w:rPr>
        <w:t xml:space="preserve">дека предлозите од </w:t>
      </w:r>
      <w:r w:rsidR="00FC6963" w:rsidRPr="00347DE7">
        <w:rPr>
          <w:rFonts w:ascii="StobiSerif Regular" w:eastAsia="@Arial Unicode MS" w:hAnsi="StobiSerif Regular"/>
          <w:i/>
          <w:sz w:val="22"/>
          <w:szCs w:val="22"/>
        </w:rPr>
        <w:t>точк</w:t>
      </w:r>
      <w:r w:rsidR="00347DE7" w:rsidRPr="00347DE7">
        <w:rPr>
          <w:rFonts w:ascii="StobiSerif Regular" w:eastAsia="@Arial Unicode MS" w:hAnsi="StobiSerif Regular"/>
          <w:i/>
          <w:sz w:val="22"/>
          <w:szCs w:val="22"/>
        </w:rPr>
        <w:t>ите</w:t>
      </w:r>
      <w:r w:rsidR="00FC6963" w:rsidRPr="00347DE7">
        <w:rPr>
          <w:rFonts w:ascii="StobiSerif Regular" w:eastAsia="@Arial Unicode MS" w:hAnsi="StobiSerif Regular"/>
          <w:i/>
          <w:sz w:val="22"/>
          <w:szCs w:val="22"/>
        </w:rPr>
        <w:t xml:space="preserve"> </w:t>
      </w:r>
      <w:r w:rsidR="00347DE7" w:rsidRPr="00347DE7">
        <w:rPr>
          <w:rFonts w:ascii="StobiSerif Regular" w:eastAsia="@Arial Unicode MS" w:hAnsi="StobiSerif Regular"/>
          <w:i/>
          <w:sz w:val="22"/>
          <w:szCs w:val="22"/>
        </w:rPr>
        <w:t>8 и 10</w:t>
      </w:r>
      <w:r w:rsidR="00FC6963" w:rsidRPr="00347DE7">
        <w:rPr>
          <w:rFonts w:ascii="StobiSerif Regular" w:eastAsia="@Arial Unicode MS" w:hAnsi="StobiSerif Regular"/>
          <w:i/>
          <w:sz w:val="22"/>
          <w:szCs w:val="22"/>
        </w:rPr>
        <w:t xml:space="preserve"> </w:t>
      </w:r>
      <w:r w:rsidR="00347DE7" w:rsidRPr="00347DE7">
        <w:rPr>
          <w:rFonts w:ascii="StobiSerif Regular" w:eastAsia="@Arial Unicode MS" w:hAnsi="StobiSerif Regular"/>
          <w:i/>
          <w:sz w:val="22"/>
          <w:szCs w:val="22"/>
        </w:rPr>
        <w:t>се во надлежност на Управниот одбор и треба да</w:t>
      </w:r>
      <w:r w:rsidR="00FC6963" w:rsidRPr="00347DE7">
        <w:rPr>
          <w:rFonts w:ascii="StobiSerif Regular" w:eastAsia="@Arial Unicode MS" w:hAnsi="StobiSerif Regular"/>
          <w:i/>
          <w:sz w:val="22"/>
          <w:szCs w:val="22"/>
        </w:rPr>
        <w:t xml:space="preserve"> </w:t>
      </w:r>
      <w:r w:rsidR="00347DE7" w:rsidRPr="00347DE7">
        <w:rPr>
          <w:rFonts w:ascii="StobiSerif Regular" w:eastAsia="@Arial Unicode MS" w:hAnsi="StobiSerif Regular"/>
          <w:i/>
          <w:sz w:val="22"/>
          <w:szCs w:val="22"/>
        </w:rPr>
        <w:t>се вклучат во дневниот ред на седницата.</w:t>
      </w:r>
      <w:r w:rsidR="00FC6963" w:rsidRPr="00347DE7">
        <w:rPr>
          <w:rFonts w:ascii="StobiSerif Regular" w:eastAsia="@Arial Unicode MS" w:hAnsi="StobiSerif Regular"/>
          <w:i/>
          <w:sz w:val="22"/>
          <w:szCs w:val="22"/>
        </w:rPr>
        <w:t xml:space="preserve"> </w:t>
      </w:r>
      <w:r w:rsidR="00347DE7" w:rsidRPr="00347DE7">
        <w:rPr>
          <w:rFonts w:ascii="StobiSerif Regular" w:eastAsia="@Arial Unicode MS" w:hAnsi="StobiSerif Regular"/>
          <w:i/>
          <w:sz w:val="22"/>
          <w:szCs w:val="22"/>
        </w:rPr>
        <w:t xml:space="preserve">Во однос на материјалот за </w:t>
      </w:r>
      <w:r w:rsidRPr="00347DE7">
        <w:rPr>
          <w:rFonts w:ascii="StobiSerif Regular" w:eastAsia="@Arial Unicode MS" w:hAnsi="StobiSerif Regular"/>
          <w:i/>
          <w:sz w:val="22"/>
          <w:szCs w:val="22"/>
        </w:rPr>
        <w:t xml:space="preserve">точката </w:t>
      </w:r>
      <w:r w:rsidR="00347DE7" w:rsidRPr="00347DE7">
        <w:rPr>
          <w:rFonts w:ascii="StobiSerif Regular" w:eastAsia="@Arial Unicode MS" w:hAnsi="StobiSerif Regular"/>
          <w:i/>
          <w:sz w:val="22"/>
          <w:szCs w:val="22"/>
        </w:rPr>
        <w:t>6, се дозволи тој да биде поделен и точката 6 да</w:t>
      </w:r>
      <w:r w:rsidRPr="00347DE7">
        <w:rPr>
          <w:rFonts w:ascii="StobiSerif Regular" w:eastAsia="@Arial Unicode MS" w:hAnsi="StobiSerif Regular"/>
          <w:i/>
          <w:sz w:val="22"/>
          <w:szCs w:val="22"/>
        </w:rPr>
        <w:t xml:space="preserve"> се разгледа на </w:t>
      </w:r>
      <w:r w:rsidR="00347DE7" w:rsidRPr="00347DE7">
        <w:rPr>
          <w:rFonts w:ascii="StobiSerif Regular" w:eastAsia="@Arial Unicode MS" w:hAnsi="StobiSerif Regular"/>
          <w:i/>
          <w:sz w:val="22"/>
          <w:szCs w:val="22"/>
        </w:rPr>
        <w:t>денешната</w:t>
      </w:r>
      <w:r w:rsidRPr="00347DE7">
        <w:rPr>
          <w:rFonts w:ascii="StobiSerif Regular" w:eastAsia="@Arial Unicode MS" w:hAnsi="StobiSerif Regular"/>
          <w:i/>
          <w:sz w:val="22"/>
          <w:szCs w:val="22"/>
        </w:rPr>
        <w:t xml:space="preserve"> седница.</w:t>
      </w:r>
      <w:r w:rsidR="0004294A" w:rsidRPr="00347DE7">
        <w:rPr>
          <w:rFonts w:ascii="StobiSerif Regular" w:eastAsia="@Arial Unicode MS" w:hAnsi="StobiSerif Regular"/>
          <w:i/>
          <w:sz w:val="22"/>
          <w:szCs w:val="22"/>
        </w:rPr>
        <w:t xml:space="preserve"> </w:t>
      </w:r>
      <w:bookmarkStart w:id="6" w:name="_Hlk126934022"/>
      <w:r w:rsidR="00347DE7" w:rsidRPr="00347DE7">
        <w:rPr>
          <w:rFonts w:ascii="StobiSerif Regular" w:eastAsia="@Arial Unicode MS" w:hAnsi="StobiSerif Regular"/>
          <w:i/>
          <w:sz w:val="22"/>
          <w:szCs w:val="22"/>
        </w:rPr>
        <w:t>Со оглед на тоа,</w:t>
      </w:r>
      <w:r w:rsidR="00AE5727" w:rsidRPr="00347DE7">
        <w:rPr>
          <w:rFonts w:ascii="StobiSerif Regular" w:hAnsi="StobiSerif Regular" w:cs="Arial"/>
          <w:i/>
          <w:sz w:val="22"/>
          <w:szCs w:val="22"/>
        </w:rPr>
        <w:t xml:space="preserve"> </w:t>
      </w:r>
      <w:r w:rsidR="00AE5727" w:rsidRPr="00347DE7">
        <w:rPr>
          <w:rFonts w:ascii="StobiSerif Regular" w:hAnsi="StobiSerif Regular"/>
          <w:i/>
          <w:sz w:val="22"/>
          <w:szCs w:val="22"/>
        </w:rPr>
        <w:t xml:space="preserve">за </w:t>
      </w:r>
      <w:r w:rsidR="00347DE7" w:rsidRPr="00347DE7">
        <w:rPr>
          <w:rFonts w:ascii="StobiSerif Regular" w:hAnsi="StobiSerif Regular" w:cstheme="minorHAnsi"/>
          <w:i/>
          <w:sz w:val="22"/>
          <w:szCs w:val="22"/>
        </w:rPr>
        <w:t xml:space="preserve">Сто педесет и осмата </w:t>
      </w:r>
      <w:r w:rsidR="00347DE7" w:rsidRPr="00347DE7">
        <w:rPr>
          <w:rFonts w:ascii="StobiSerif Regular" w:eastAsia="@Arial Unicode MS" w:hAnsi="StobiSerif Regular" w:cs="Arial"/>
          <w:i/>
          <w:sz w:val="22"/>
          <w:szCs w:val="22"/>
        </w:rPr>
        <w:t>седница</w:t>
      </w:r>
      <w:r w:rsidR="00347DE7" w:rsidRPr="00347DE7">
        <w:rPr>
          <w:rFonts w:ascii="StobiSerif Regular" w:eastAsia="@Arial Unicode MS" w:hAnsi="StobiSerif Regular" w:cs="Arial"/>
          <w:b/>
          <w:i/>
          <w:sz w:val="22"/>
          <w:szCs w:val="22"/>
        </w:rPr>
        <w:t xml:space="preserve"> </w:t>
      </w:r>
      <w:r w:rsidR="00AE5727" w:rsidRPr="00347DE7">
        <w:rPr>
          <w:rFonts w:ascii="StobiSerif Regular" w:hAnsi="StobiSerif Regular"/>
          <w:i/>
          <w:sz w:val="22"/>
          <w:szCs w:val="22"/>
        </w:rPr>
        <w:t>едногласно се усвои следниот</w:t>
      </w:r>
      <w:bookmarkEnd w:id="6"/>
      <w:r w:rsidR="00AE5727" w:rsidRPr="00347DE7">
        <w:rPr>
          <w:rFonts w:ascii="StobiSerif Regular" w:hAnsi="StobiSerif Regular"/>
          <w:i/>
          <w:sz w:val="22"/>
          <w:szCs w:val="22"/>
        </w:rPr>
        <w:t xml:space="preserve"> </w:t>
      </w:r>
    </w:p>
    <w:p w14:paraId="32A7E381" w14:textId="479DBE23" w:rsidR="00F31938" w:rsidRPr="00385D74" w:rsidRDefault="00AE5727" w:rsidP="006B36C3">
      <w:pPr>
        <w:autoSpaceDE w:val="0"/>
        <w:autoSpaceDN w:val="0"/>
        <w:adjustRightInd w:val="0"/>
        <w:ind w:left="-142" w:right="4"/>
        <w:contextualSpacing/>
        <w:jc w:val="center"/>
        <w:rPr>
          <w:rFonts w:ascii="StobiSerif Regular" w:eastAsia="@Arial Unicode MS" w:hAnsi="StobiSerif Regular"/>
          <w:i/>
          <w:color w:val="FF0000"/>
          <w:sz w:val="22"/>
          <w:szCs w:val="22"/>
        </w:rPr>
      </w:pPr>
      <w:r w:rsidRPr="00385D74">
        <w:rPr>
          <w:rFonts w:ascii="StobiSerif Regular" w:eastAsia="@Arial Unicode MS" w:hAnsi="StobiSerif Regular"/>
          <w:i/>
          <w:color w:val="FF0000"/>
          <w:sz w:val="22"/>
          <w:szCs w:val="22"/>
        </w:rPr>
        <w:t xml:space="preserve"> </w:t>
      </w:r>
    </w:p>
    <w:p w14:paraId="53D2816C" w14:textId="44848739" w:rsidR="00167451" w:rsidRPr="00BE0ACC" w:rsidRDefault="00167451" w:rsidP="006B36C3">
      <w:pPr>
        <w:autoSpaceDE w:val="0"/>
        <w:autoSpaceDN w:val="0"/>
        <w:adjustRightInd w:val="0"/>
        <w:ind w:left="-142" w:right="4"/>
        <w:contextualSpacing/>
        <w:jc w:val="center"/>
        <w:rPr>
          <w:rFonts w:ascii="StobiSerif Regular" w:eastAsia="@Arial Unicode MS" w:hAnsi="StobiSerif Regular"/>
          <w:b/>
          <w:i/>
          <w:sz w:val="22"/>
          <w:szCs w:val="22"/>
        </w:rPr>
      </w:pPr>
      <w:r w:rsidRPr="00BE0ACC">
        <w:rPr>
          <w:rFonts w:ascii="StobiSerif Regular" w:eastAsia="@Arial Unicode MS" w:hAnsi="StobiSerif Regular"/>
          <w:b/>
          <w:i/>
          <w:sz w:val="22"/>
          <w:szCs w:val="22"/>
        </w:rPr>
        <w:t>Д Н Е В Е Н  Р Е Д</w:t>
      </w:r>
    </w:p>
    <w:p w14:paraId="2B44649C" w14:textId="77777777" w:rsidR="00235DD8" w:rsidRPr="00BE0ACC" w:rsidRDefault="00235DD8" w:rsidP="006B36C3">
      <w:pPr>
        <w:autoSpaceDE w:val="0"/>
        <w:autoSpaceDN w:val="0"/>
        <w:adjustRightInd w:val="0"/>
        <w:ind w:left="-142" w:right="4"/>
        <w:contextualSpacing/>
        <w:jc w:val="center"/>
        <w:rPr>
          <w:rFonts w:ascii="StobiSerif Regular" w:eastAsia="@Arial Unicode MS" w:hAnsi="StobiSerif Regular"/>
          <w:b/>
          <w:i/>
          <w:sz w:val="22"/>
          <w:szCs w:val="22"/>
        </w:rPr>
      </w:pPr>
    </w:p>
    <w:p w14:paraId="65B5915C" w14:textId="77777777" w:rsidR="00BE0ACC" w:rsidRPr="00791CEE" w:rsidRDefault="00BE0ACC" w:rsidP="00BE0ACC">
      <w:pPr>
        <w:pStyle w:val="ListParagraph"/>
        <w:widowControl w:val="0"/>
        <w:numPr>
          <w:ilvl w:val="0"/>
          <w:numId w:val="13"/>
        </w:numPr>
        <w:autoSpaceDE w:val="0"/>
        <w:autoSpaceDN w:val="0"/>
        <w:adjustRightInd w:val="0"/>
        <w:spacing w:after="0" w:line="240" w:lineRule="auto"/>
        <w:ind w:left="142" w:right="-266" w:hanging="284"/>
        <w:rPr>
          <w:rFonts w:ascii="StobiSerif Regular" w:hAnsi="StobiSerif Regular" w:cstheme="minorHAnsi"/>
          <w:bCs/>
          <w:i/>
          <w:iCs/>
          <w:spacing w:val="-6"/>
          <w:lang w:val="ru-RU"/>
        </w:rPr>
      </w:pPr>
      <w:r w:rsidRPr="00BE0ACC">
        <w:rPr>
          <w:rFonts w:ascii="StobiSerif Regular" w:hAnsi="StobiSerif Regular" w:cstheme="minorHAnsi"/>
          <w:bCs/>
          <w:i/>
          <w:iCs/>
        </w:rPr>
        <w:t xml:space="preserve">Усвојување на записникот од </w:t>
      </w:r>
      <w:r w:rsidRPr="00BE0ACC">
        <w:rPr>
          <w:rFonts w:ascii="StobiSerif Regular" w:hAnsi="StobiSerif Regular" w:cs="Arial"/>
          <w:bCs/>
          <w:i/>
          <w:iCs/>
        </w:rPr>
        <w:t xml:space="preserve">Сто педесет </w:t>
      </w:r>
      <w:r w:rsidRPr="00791CEE">
        <w:rPr>
          <w:rFonts w:ascii="StobiSerif Regular" w:hAnsi="StobiSerif Regular" w:cs="Arial"/>
          <w:bCs/>
          <w:i/>
          <w:iCs/>
        </w:rPr>
        <w:t xml:space="preserve">и седмата </w:t>
      </w:r>
      <w:r w:rsidRPr="00791CEE">
        <w:rPr>
          <w:rFonts w:ascii="StobiSerif Regular" w:hAnsi="StobiSerif Regular" w:cstheme="minorHAnsi"/>
          <w:bCs/>
          <w:i/>
          <w:iCs/>
        </w:rPr>
        <w:t xml:space="preserve">седница на Управниот одбор одржана </w:t>
      </w:r>
      <w:r w:rsidRPr="00791CEE">
        <w:rPr>
          <w:rFonts w:ascii="StobiSerif Regular" w:eastAsia="@Arial Unicode MS" w:hAnsi="StobiSerif Regular" w:cstheme="minorHAnsi"/>
          <w:bCs/>
          <w:i/>
          <w:iCs/>
        </w:rPr>
        <w:t>на 21 март 2024</w:t>
      </w:r>
      <w:r w:rsidRPr="00791CEE">
        <w:rPr>
          <w:rFonts w:ascii="StobiSerif Regular" w:hAnsi="StobiSerif Regular" w:cstheme="minorHAnsi"/>
          <w:bCs/>
          <w:i/>
          <w:iCs/>
        </w:rPr>
        <w:t xml:space="preserve"> година</w:t>
      </w:r>
    </w:p>
    <w:p w14:paraId="019654C3" w14:textId="77777777" w:rsidR="00BE0ACC" w:rsidRPr="00791CEE" w:rsidRDefault="00BE0ACC" w:rsidP="00BE0ACC">
      <w:pPr>
        <w:pStyle w:val="ListParagraph"/>
        <w:widowControl w:val="0"/>
        <w:autoSpaceDE w:val="0"/>
        <w:autoSpaceDN w:val="0"/>
        <w:adjustRightInd w:val="0"/>
        <w:spacing w:after="0" w:line="240" w:lineRule="auto"/>
        <w:ind w:left="142" w:right="-266"/>
        <w:rPr>
          <w:rFonts w:ascii="StobiSerif Regular" w:hAnsi="StobiSerif Regular" w:cstheme="minorHAnsi"/>
          <w:bCs/>
          <w:i/>
          <w:iCs/>
          <w:spacing w:val="-6"/>
          <w:highlight w:val="yellow"/>
          <w:lang w:val="ru-RU"/>
        </w:rPr>
      </w:pPr>
    </w:p>
    <w:p w14:paraId="7F3E6440" w14:textId="77777777" w:rsidR="00BE0ACC" w:rsidRPr="00791CEE" w:rsidRDefault="00BE0ACC" w:rsidP="00BE0ACC">
      <w:pPr>
        <w:pStyle w:val="ListParagraph"/>
        <w:numPr>
          <w:ilvl w:val="0"/>
          <w:numId w:val="40"/>
        </w:numPr>
        <w:suppressAutoHyphens w:val="0"/>
        <w:spacing w:after="0" w:line="240" w:lineRule="auto"/>
        <w:ind w:left="142" w:right="-266"/>
        <w:rPr>
          <w:rFonts w:ascii="StobiSerif Regular" w:eastAsia="Times New Roman" w:hAnsi="StobiSerif Regular"/>
          <w:bCs/>
          <w:i/>
          <w:iCs/>
        </w:rPr>
      </w:pPr>
      <w:r w:rsidRPr="00791CEE">
        <w:rPr>
          <w:rFonts w:ascii="StobiSerif Regular" w:hAnsi="StobiSerif Regular"/>
          <w:bCs/>
          <w:i/>
          <w:iCs/>
        </w:rPr>
        <w:t>Предлог за донесување на Одлука за утврдување на Завршната сметка на Фондот за здравствено осигурување на Република Северна Македонија за 2023 година</w:t>
      </w:r>
      <w:r w:rsidRPr="00791CEE">
        <w:rPr>
          <w:rFonts w:ascii="StobiSerif Regular" w:hAnsi="StobiSerif Regular" w:cs="Arial"/>
          <w:bCs/>
          <w:i/>
          <w:iCs/>
        </w:rPr>
        <w:t>;</w:t>
      </w:r>
    </w:p>
    <w:p w14:paraId="1798D9EC" w14:textId="77777777" w:rsidR="00BE0ACC" w:rsidRPr="00BE0ACC" w:rsidRDefault="00BE0ACC" w:rsidP="00BE0ACC">
      <w:pPr>
        <w:pStyle w:val="ListParagraph"/>
        <w:numPr>
          <w:ilvl w:val="0"/>
          <w:numId w:val="40"/>
        </w:numPr>
        <w:spacing w:after="0" w:line="240" w:lineRule="auto"/>
        <w:ind w:left="142" w:right="-266" w:hanging="357"/>
        <w:rPr>
          <w:rFonts w:ascii="StobiSerif Regular" w:hAnsi="StobiSerif Regular"/>
          <w:bCs/>
          <w:i/>
          <w:iCs/>
        </w:rPr>
      </w:pPr>
      <w:r w:rsidRPr="00791CEE">
        <w:rPr>
          <w:rFonts w:ascii="StobiSerif Regular" w:hAnsi="StobiSerif Regular"/>
          <w:bCs/>
          <w:i/>
          <w:iCs/>
        </w:rPr>
        <w:t xml:space="preserve">Предлог за донесување Правилник за изменување и дополнување на </w:t>
      </w:r>
      <w:r w:rsidRPr="00791CEE">
        <w:rPr>
          <w:rFonts w:ascii="StobiSerif Regular" w:hAnsi="StobiSerif Regular" w:cstheme="minorHAnsi"/>
          <w:bCs/>
          <w:i/>
          <w:iCs/>
        </w:rPr>
        <w:t xml:space="preserve">Правилникот за </w:t>
      </w:r>
      <w:r w:rsidRPr="00BE0ACC">
        <w:rPr>
          <w:rFonts w:ascii="StobiSerif Regular" w:hAnsi="StobiSerif Regular"/>
          <w:bCs/>
          <w:i/>
          <w:iCs/>
        </w:rPr>
        <w:t>начинот и методологијата за утврдување референтни цени на лекови</w:t>
      </w:r>
      <w:r w:rsidRPr="00117175">
        <w:rPr>
          <w:rFonts w:ascii="StobiSerif Regular" w:hAnsi="StobiSerif Regular"/>
          <w:bCs/>
          <w:i/>
          <w:iCs/>
        </w:rPr>
        <w:t>;</w:t>
      </w:r>
    </w:p>
    <w:p w14:paraId="5DECFCB0" w14:textId="77777777" w:rsidR="00BE0ACC" w:rsidRPr="00BE0ACC" w:rsidRDefault="00BE0ACC" w:rsidP="00BE0ACC">
      <w:pPr>
        <w:pStyle w:val="ListParagraph"/>
        <w:numPr>
          <w:ilvl w:val="0"/>
          <w:numId w:val="40"/>
        </w:numPr>
        <w:suppressAutoHyphens w:val="0"/>
        <w:spacing w:after="0" w:line="240" w:lineRule="auto"/>
        <w:ind w:left="142" w:right="-266"/>
        <w:rPr>
          <w:rFonts w:ascii="StobiSerif Regular" w:eastAsia="Times New Roman" w:hAnsi="StobiSerif Regular"/>
          <w:bCs/>
          <w:i/>
          <w:iCs/>
        </w:rPr>
      </w:pPr>
      <w:r w:rsidRPr="00BE0ACC">
        <w:rPr>
          <w:rFonts w:ascii="StobiSerif Regular" w:hAnsi="StobiSerif Regular" w:cs="Arial"/>
          <w:bCs/>
          <w:i/>
          <w:iCs/>
        </w:rPr>
        <w:t xml:space="preserve">Разгледување на </w:t>
      </w:r>
      <w:r w:rsidRPr="00BE0ACC">
        <w:rPr>
          <w:rFonts w:ascii="StobiSerif Regular" w:hAnsi="StobiSerif Regular"/>
          <w:bCs/>
          <w:i/>
          <w:iCs/>
        </w:rPr>
        <w:t xml:space="preserve">Предлог за Листата на лекови од Стручната комисија која го утврдува предлогот на Листата на лекови кои паѓаат на товар на Фондот; </w:t>
      </w:r>
    </w:p>
    <w:p w14:paraId="67A6D07D" w14:textId="77777777" w:rsidR="00BE0ACC" w:rsidRPr="00791CEE" w:rsidRDefault="00BE0ACC" w:rsidP="00BE0ACC">
      <w:pPr>
        <w:pStyle w:val="ListParagraph"/>
        <w:numPr>
          <w:ilvl w:val="0"/>
          <w:numId w:val="40"/>
        </w:numPr>
        <w:spacing w:after="0" w:line="240" w:lineRule="auto"/>
        <w:ind w:left="142" w:right="-266"/>
        <w:rPr>
          <w:rFonts w:ascii="StobiSerif Regular" w:hAnsi="StobiSerif Regular"/>
          <w:bCs/>
          <w:i/>
          <w:iCs/>
        </w:rPr>
      </w:pPr>
      <w:r w:rsidRPr="00791CEE">
        <w:rPr>
          <w:rFonts w:ascii="StobiSerif Regular" w:hAnsi="StobiSerif Regular"/>
          <w:bCs/>
          <w:i/>
          <w:iCs/>
        </w:rPr>
        <w:t>Предлог за донесување заклучок за барање на ПЗУ „Биотек лабораторија“ од Скопје;</w:t>
      </w:r>
    </w:p>
    <w:p w14:paraId="0599427A" w14:textId="77777777" w:rsidR="00BE0ACC" w:rsidRPr="00BE0ACC" w:rsidRDefault="00BE0ACC" w:rsidP="00BE0ACC">
      <w:pPr>
        <w:pStyle w:val="ListParagraph"/>
        <w:numPr>
          <w:ilvl w:val="0"/>
          <w:numId w:val="40"/>
        </w:numPr>
        <w:spacing w:after="0" w:line="240" w:lineRule="auto"/>
        <w:ind w:left="142" w:right="-266"/>
        <w:rPr>
          <w:rFonts w:ascii="StobiSerif Regular" w:hAnsi="StobiSerif Regular"/>
          <w:bCs/>
          <w:i/>
          <w:iCs/>
        </w:rPr>
      </w:pPr>
      <w:r w:rsidRPr="00BE0ACC">
        <w:rPr>
          <w:rFonts w:ascii="StobiSerif Regular" w:hAnsi="StobiSerif Regular"/>
          <w:bCs/>
          <w:i/>
          <w:iCs/>
        </w:rPr>
        <w:t>Предлог за донесување заклучок за пренамена на условен надоместок за ЈЗУ Универзитетски стоматолошки клинички центар „Свети Пантелејмон“ од Скопје;</w:t>
      </w:r>
    </w:p>
    <w:p w14:paraId="6397E77C" w14:textId="77777777" w:rsidR="00BE0ACC" w:rsidRPr="00117175" w:rsidRDefault="00BE0ACC" w:rsidP="00BE0ACC">
      <w:pPr>
        <w:pStyle w:val="ListParagraph"/>
        <w:numPr>
          <w:ilvl w:val="0"/>
          <w:numId w:val="40"/>
        </w:numPr>
        <w:spacing w:after="0" w:line="240" w:lineRule="auto"/>
        <w:ind w:left="142" w:right="-266"/>
        <w:rPr>
          <w:rFonts w:ascii="StobiSerif Regular" w:hAnsi="StobiSerif Regular" w:cstheme="minorHAnsi"/>
          <w:bCs/>
          <w:i/>
          <w:iCs/>
          <w:strike/>
        </w:rPr>
      </w:pPr>
      <w:r w:rsidRPr="00BE0ACC">
        <w:rPr>
          <w:rFonts w:ascii="StobiSerif Regular" w:hAnsi="StobiSerif Regular"/>
          <w:bCs/>
          <w:i/>
          <w:iCs/>
        </w:rPr>
        <w:t>Предлог за донесување на Одлука за изменување на Одлуката за утврдување на вкупниот договорен надоместок на јавните здравствени установи за 202</w:t>
      </w:r>
      <w:r w:rsidRPr="00117175">
        <w:rPr>
          <w:rFonts w:ascii="StobiSerif Regular" w:hAnsi="StobiSerif Regular"/>
          <w:bCs/>
          <w:i/>
          <w:iCs/>
        </w:rPr>
        <w:t>4</w:t>
      </w:r>
      <w:r w:rsidRPr="00BE0ACC">
        <w:rPr>
          <w:rFonts w:ascii="StobiSerif Regular" w:hAnsi="StobiSerif Regular"/>
          <w:bCs/>
          <w:i/>
          <w:iCs/>
        </w:rPr>
        <w:t xml:space="preserve"> година;</w:t>
      </w:r>
    </w:p>
    <w:p w14:paraId="55985D7B" w14:textId="77777777" w:rsidR="00BE0ACC" w:rsidRPr="00791CEE" w:rsidRDefault="00BE0ACC" w:rsidP="00BE0ACC">
      <w:pPr>
        <w:pStyle w:val="ListParagraph"/>
        <w:numPr>
          <w:ilvl w:val="0"/>
          <w:numId w:val="40"/>
        </w:numPr>
        <w:spacing w:after="0" w:line="240" w:lineRule="auto"/>
        <w:ind w:left="142" w:right="-266"/>
        <w:rPr>
          <w:rFonts w:ascii="StobiSerif Regular" w:hAnsi="StobiSerif Regular"/>
          <w:bCs/>
          <w:i/>
          <w:iCs/>
        </w:rPr>
      </w:pPr>
      <w:r w:rsidRPr="00BE0ACC">
        <w:rPr>
          <w:rFonts w:ascii="StobiSerif Regular" w:hAnsi="StobiSerif Regular"/>
          <w:bCs/>
          <w:i/>
          <w:iCs/>
        </w:rPr>
        <w:t>Предлог за донесување Одлука</w:t>
      </w:r>
      <w:r w:rsidRPr="00117175">
        <w:rPr>
          <w:rFonts w:ascii="StobiSerif Regular" w:hAnsi="StobiSerif Regular"/>
          <w:bCs/>
          <w:i/>
          <w:iCs/>
        </w:rPr>
        <w:t xml:space="preserve"> </w:t>
      </w:r>
      <w:r w:rsidRPr="00BE0ACC">
        <w:rPr>
          <w:rFonts w:ascii="StobiSerif Regular" w:hAnsi="StobiSerif Regular"/>
          <w:bCs/>
          <w:i/>
          <w:iCs/>
        </w:rPr>
        <w:t>за изменување и дополнување на Одлуката</w:t>
      </w:r>
      <w:r w:rsidRPr="00791CEE">
        <w:rPr>
          <w:rFonts w:ascii="StobiSerif Regular" w:hAnsi="StobiSerif Regular"/>
          <w:bCs/>
          <w:i/>
          <w:iCs/>
        </w:rPr>
        <w:t xml:space="preserve">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2024 година;</w:t>
      </w:r>
    </w:p>
    <w:p w14:paraId="514724EE" w14:textId="77777777" w:rsidR="00BE0ACC" w:rsidRPr="00791CEE" w:rsidRDefault="00BE0ACC" w:rsidP="00BE0ACC">
      <w:pPr>
        <w:pStyle w:val="ListParagraph"/>
        <w:numPr>
          <w:ilvl w:val="0"/>
          <w:numId w:val="40"/>
        </w:numPr>
        <w:spacing w:line="240" w:lineRule="auto"/>
        <w:ind w:left="142" w:right="-266"/>
        <w:rPr>
          <w:rFonts w:ascii="StobiSerif Regular" w:hAnsi="StobiSerif Regular"/>
          <w:bCs/>
          <w:i/>
          <w:iCs/>
        </w:rPr>
      </w:pPr>
      <w:r w:rsidRPr="00791CEE">
        <w:rPr>
          <w:rFonts w:ascii="StobiSerif Regular" w:hAnsi="StobiSerif Regular"/>
          <w:bCs/>
          <w:i/>
          <w:iCs/>
        </w:rPr>
        <w:t>Предлог за утврдување на формата и содржината на Договорот за пружање и плаќање на здравствени услуги за биомедицинско потпомогнато оплодување;</w:t>
      </w:r>
    </w:p>
    <w:p w14:paraId="316091DB" w14:textId="77777777" w:rsidR="00BE0ACC" w:rsidRPr="00791CEE" w:rsidRDefault="00BE0ACC" w:rsidP="00BE0ACC">
      <w:pPr>
        <w:pStyle w:val="ListParagraph"/>
        <w:numPr>
          <w:ilvl w:val="0"/>
          <w:numId w:val="40"/>
        </w:numPr>
        <w:spacing w:line="240" w:lineRule="auto"/>
        <w:ind w:left="142" w:right="-266"/>
        <w:rPr>
          <w:rFonts w:ascii="StobiSerif Regular" w:hAnsi="StobiSerif Regular"/>
          <w:bCs/>
          <w:i/>
          <w:iCs/>
        </w:rPr>
      </w:pPr>
      <w:r w:rsidRPr="00791CEE">
        <w:rPr>
          <w:rFonts w:ascii="StobiSerif Regular" w:hAnsi="StobiSerif Regular"/>
          <w:bCs/>
          <w:i/>
          <w:iCs/>
        </w:rPr>
        <w:t>Предлог за донесување Одлука</w:t>
      </w:r>
      <w:r w:rsidRPr="00117175">
        <w:rPr>
          <w:rFonts w:ascii="StobiSerif Regular" w:hAnsi="StobiSerif Regular"/>
          <w:bCs/>
          <w:i/>
          <w:iCs/>
        </w:rPr>
        <w:t xml:space="preserve"> </w:t>
      </w:r>
      <w:r w:rsidRPr="00791CEE">
        <w:rPr>
          <w:rFonts w:ascii="StobiSerif Regular" w:hAnsi="StobiSerif Regular"/>
          <w:bCs/>
          <w:i/>
          <w:iCs/>
        </w:rPr>
        <w:t>за изменување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2024 година;</w:t>
      </w:r>
    </w:p>
    <w:p w14:paraId="60C85EC4" w14:textId="77777777" w:rsidR="00BE0ACC" w:rsidRPr="00791CEE" w:rsidRDefault="00BE0ACC" w:rsidP="00BE0ACC">
      <w:pPr>
        <w:pStyle w:val="ListParagraph"/>
        <w:numPr>
          <w:ilvl w:val="0"/>
          <w:numId w:val="40"/>
        </w:numPr>
        <w:spacing w:after="0" w:line="240" w:lineRule="auto"/>
        <w:ind w:left="142" w:right="-266"/>
        <w:rPr>
          <w:rFonts w:ascii="StobiSerif Regular" w:hAnsi="StobiSerif Regular"/>
          <w:bCs/>
          <w:i/>
          <w:iCs/>
        </w:rPr>
      </w:pPr>
      <w:r w:rsidRPr="00791CEE">
        <w:rPr>
          <w:rFonts w:ascii="StobiSerif Regular" w:hAnsi="StobiSerif Regular"/>
          <w:bCs/>
          <w:i/>
          <w:iCs/>
        </w:rPr>
        <w:t>Предлог за донесување Одлука</w:t>
      </w:r>
      <w:r w:rsidRPr="00117175">
        <w:rPr>
          <w:rFonts w:ascii="StobiSerif Regular" w:hAnsi="StobiSerif Regular"/>
          <w:bCs/>
          <w:i/>
          <w:iCs/>
        </w:rPr>
        <w:t xml:space="preserve"> </w:t>
      </w:r>
      <w:r w:rsidRPr="00791CEE">
        <w:rPr>
          <w:rFonts w:ascii="StobiSerif Regular" w:hAnsi="StobiSerif Regular"/>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специјалистичко–консултативната здравствена заштита за 2024 година;</w:t>
      </w:r>
    </w:p>
    <w:p w14:paraId="01E867BD" w14:textId="77777777" w:rsidR="00BE0ACC" w:rsidRPr="00791CEE" w:rsidRDefault="00BE0ACC" w:rsidP="00AC0C0D">
      <w:pPr>
        <w:pStyle w:val="ListParagraph"/>
        <w:numPr>
          <w:ilvl w:val="0"/>
          <w:numId w:val="40"/>
        </w:numPr>
        <w:suppressAutoHyphens w:val="0"/>
        <w:spacing w:after="0" w:line="240" w:lineRule="auto"/>
        <w:ind w:left="142" w:right="4"/>
        <w:rPr>
          <w:rFonts w:ascii="StobiSerif Regular" w:hAnsi="StobiSerif Regular"/>
          <w:bCs/>
          <w:i/>
          <w:iCs/>
        </w:rPr>
      </w:pPr>
      <w:r w:rsidRPr="00791CEE">
        <w:rPr>
          <w:rFonts w:ascii="StobiSerif Regular" w:hAnsi="StobiSerif Regular"/>
          <w:bCs/>
          <w:i/>
          <w:iCs/>
        </w:rPr>
        <w:t>Разно.</w:t>
      </w:r>
    </w:p>
    <w:p w14:paraId="5B8FBBD2" w14:textId="30CF7751" w:rsidR="008232AA" w:rsidRPr="00385D74" w:rsidRDefault="008232AA" w:rsidP="00AC0C0D">
      <w:pPr>
        <w:pStyle w:val="ListParagraph"/>
        <w:suppressAutoHyphens w:val="0"/>
        <w:spacing w:after="0" w:line="240" w:lineRule="auto"/>
        <w:ind w:left="142" w:right="4"/>
        <w:rPr>
          <w:rFonts w:ascii="StobiSerif Regular" w:hAnsi="StobiSerif Regular"/>
          <w:i/>
          <w:iCs/>
          <w:color w:val="FF0000"/>
        </w:rPr>
      </w:pPr>
    </w:p>
    <w:p w14:paraId="218C0D18" w14:textId="77777777" w:rsidR="00AC0C0D" w:rsidRPr="00A071F0" w:rsidRDefault="00AC0C0D" w:rsidP="00AC0C0D">
      <w:pPr>
        <w:pStyle w:val="ListParagraph"/>
        <w:spacing w:after="0" w:line="240" w:lineRule="auto"/>
        <w:ind w:left="-142"/>
        <w:rPr>
          <w:rFonts w:ascii="StobiSerif Regular" w:hAnsi="StobiSerif Regular" w:cs="Arial"/>
          <w:i/>
          <w:u w:val="single"/>
        </w:rPr>
      </w:pPr>
      <w:r w:rsidRPr="00A071F0">
        <w:rPr>
          <w:rFonts w:ascii="StobiSerif Regular" w:hAnsi="StobiSerif Regular" w:cs="Arial"/>
          <w:i/>
        </w:rPr>
        <w:t>Потоа се пристапи кон разгледување на точките на дневниот ред по редоследот како што е тоа забележано во овој записник.</w:t>
      </w:r>
    </w:p>
    <w:p w14:paraId="6D853F01" w14:textId="77777777" w:rsidR="00015A61" w:rsidRPr="00385D74" w:rsidRDefault="00015A61" w:rsidP="00AC0C0D">
      <w:pPr>
        <w:pStyle w:val="Heading1"/>
      </w:pPr>
    </w:p>
    <w:p w14:paraId="73E0A353" w14:textId="34388733" w:rsidR="00A66902" w:rsidRPr="00BE0ACC" w:rsidRDefault="00A66902" w:rsidP="00AC0C0D">
      <w:pPr>
        <w:pStyle w:val="ListParagraph"/>
        <w:widowControl w:val="0"/>
        <w:numPr>
          <w:ilvl w:val="0"/>
          <w:numId w:val="13"/>
        </w:numPr>
        <w:autoSpaceDE w:val="0"/>
        <w:autoSpaceDN w:val="0"/>
        <w:adjustRightInd w:val="0"/>
        <w:spacing w:after="0" w:line="240" w:lineRule="auto"/>
        <w:ind w:left="142" w:right="4" w:hanging="284"/>
        <w:rPr>
          <w:rFonts w:ascii="StobiSerif Regular" w:hAnsi="StobiSerif Regular" w:cstheme="minorHAnsi"/>
          <w:bCs/>
          <w:i/>
          <w:iCs/>
          <w:spacing w:val="-6"/>
          <w:lang w:val="ru-RU"/>
        </w:rPr>
      </w:pPr>
      <w:r w:rsidRPr="00BE0ACC">
        <w:rPr>
          <w:rFonts w:ascii="StobiSerif Regular" w:hAnsi="StobiSerif Regular" w:cstheme="minorHAnsi"/>
          <w:bCs/>
          <w:i/>
          <w:iCs/>
        </w:rPr>
        <w:t xml:space="preserve">Усвојување на записникот од </w:t>
      </w:r>
      <w:r w:rsidRPr="00BE0ACC">
        <w:rPr>
          <w:rFonts w:ascii="StobiSerif Regular" w:hAnsi="StobiSerif Regular" w:cs="Arial"/>
          <w:bCs/>
          <w:i/>
          <w:iCs/>
        </w:rPr>
        <w:t xml:space="preserve">Сто педесет и </w:t>
      </w:r>
      <w:r w:rsidR="00BE0ACC" w:rsidRPr="00BE0ACC">
        <w:rPr>
          <w:rFonts w:ascii="StobiSerif Regular" w:hAnsi="StobiSerif Regular" w:cs="Arial"/>
          <w:bCs/>
          <w:i/>
          <w:iCs/>
        </w:rPr>
        <w:t>седмата</w:t>
      </w:r>
      <w:r w:rsidRPr="00BE0ACC">
        <w:rPr>
          <w:rFonts w:ascii="StobiSerif Regular" w:hAnsi="StobiSerif Regular" w:cs="Arial"/>
          <w:bCs/>
          <w:i/>
          <w:iCs/>
        </w:rPr>
        <w:t xml:space="preserve"> </w:t>
      </w:r>
      <w:r w:rsidRPr="00BE0ACC">
        <w:rPr>
          <w:rFonts w:ascii="StobiSerif Regular" w:hAnsi="StobiSerif Regular" w:cstheme="minorHAnsi"/>
          <w:bCs/>
          <w:i/>
          <w:iCs/>
        </w:rPr>
        <w:t xml:space="preserve">седница на Управниот одбор одржана </w:t>
      </w:r>
      <w:r w:rsidRPr="00BE0ACC">
        <w:rPr>
          <w:rFonts w:ascii="StobiSerif Regular" w:eastAsia="@Arial Unicode MS" w:hAnsi="StobiSerif Regular" w:cstheme="minorHAnsi"/>
          <w:bCs/>
          <w:i/>
          <w:iCs/>
        </w:rPr>
        <w:t xml:space="preserve">на </w:t>
      </w:r>
      <w:r w:rsidR="00BE0ACC" w:rsidRPr="00BE0ACC">
        <w:rPr>
          <w:rFonts w:ascii="StobiSerif Regular" w:eastAsia="@Arial Unicode MS" w:hAnsi="StobiSerif Regular" w:cstheme="minorHAnsi"/>
          <w:bCs/>
          <w:i/>
          <w:iCs/>
        </w:rPr>
        <w:t>21</w:t>
      </w:r>
      <w:r w:rsidRPr="00BE0ACC">
        <w:rPr>
          <w:rFonts w:ascii="StobiSerif Regular" w:eastAsia="@Arial Unicode MS" w:hAnsi="StobiSerif Regular" w:cstheme="minorHAnsi"/>
          <w:bCs/>
          <w:i/>
          <w:iCs/>
        </w:rPr>
        <w:t xml:space="preserve"> март 2024</w:t>
      </w:r>
      <w:r w:rsidRPr="00BE0ACC">
        <w:rPr>
          <w:rFonts w:ascii="StobiSerif Regular" w:hAnsi="StobiSerif Regular" w:cstheme="minorHAnsi"/>
          <w:bCs/>
          <w:i/>
          <w:iCs/>
        </w:rPr>
        <w:t xml:space="preserve"> година</w:t>
      </w:r>
    </w:p>
    <w:p w14:paraId="2681CFEB" w14:textId="77777777" w:rsidR="00A66902" w:rsidRPr="00385D74" w:rsidRDefault="00A66902" w:rsidP="00AC0C0D">
      <w:pPr>
        <w:pStyle w:val="ListParagraph"/>
        <w:spacing w:after="0" w:line="240" w:lineRule="auto"/>
        <w:ind w:left="-142" w:right="4"/>
        <w:rPr>
          <w:rFonts w:ascii="StobiSerif Regular" w:hAnsi="StobiSerif Regular" w:cs="Arial"/>
          <w:i/>
          <w:color w:val="FF0000"/>
        </w:rPr>
      </w:pPr>
    </w:p>
    <w:p w14:paraId="41ABD67D" w14:textId="6DAB0AAA" w:rsidR="00363D5A" w:rsidRPr="00C2350C" w:rsidRDefault="00363D5A" w:rsidP="00AC0C0D">
      <w:pPr>
        <w:pStyle w:val="ListParagraph"/>
        <w:spacing w:after="0" w:line="240" w:lineRule="auto"/>
        <w:ind w:left="-142" w:right="4"/>
        <w:rPr>
          <w:rFonts w:ascii="StobiSerif Regular" w:hAnsi="StobiSerif Regular" w:cs="Arial"/>
          <w:i/>
          <w:u w:val="single"/>
        </w:rPr>
      </w:pPr>
      <w:r>
        <w:rPr>
          <w:rFonts w:ascii="StobiSerif Regular" w:hAnsi="StobiSerif Regular" w:cs="Arial"/>
          <w:i/>
        </w:rPr>
        <w:lastRenderedPageBreak/>
        <w:t xml:space="preserve">Ангелина Бачановиќ </w:t>
      </w:r>
      <w:r w:rsidR="00822BAB" w:rsidRPr="00822BAB">
        <w:rPr>
          <w:rFonts w:ascii="StobiSerif Regular" w:hAnsi="StobiSerif Regular" w:cs="Arial"/>
          <w:i/>
        </w:rPr>
        <w:t xml:space="preserve">наведе дека има одредени забелешки, односно барања за дополнување на записникот </w:t>
      </w:r>
      <w:r w:rsidR="00822BAB">
        <w:rPr>
          <w:rFonts w:ascii="StobiSerif Regular" w:hAnsi="StobiSerif Regular" w:cs="Arial"/>
          <w:i/>
        </w:rPr>
        <w:t>во</w:t>
      </w:r>
      <w:r w:rsidR="00822BAB" w:rsidRPr="00822BAB">
        <w:rPr>
          <w:rFonts w:ascii="StobiSerif Regular" w:hAnsi="StobiSerif Regular" w:cs="Arial"/>
          <w:i/>
        </w:rPr>
        <w:t xml:space="preserve"> точките 1, 2, 3, 4 и 5</w:t>
      </w:r>
      <w:r w:rsidR="00822BAB">
        <w:rPr>
          <w:rFonts w:ascii="StobiSerif Regular" w:hAnsi="StobiSerif Regular" w:cs="Arial"/>
          <w:i/>
        </w:rPr>
        <w:t>, кои накусо ги наведе</w:t>
      </w:r>
      <w:r w:rsidR="0087372B">
        <w:rPr>
          <w:rFonts w:ascii="StobiSerif Regular" w:hAnsi="StobiSerif Regular" w:cs="Arial"/>
          <w:i/>
        </w:rPr>
        <w:t>,</w:t>
      </w:r>
      <w:r w:rsidR="00822BAB" w:rsidRPr="00822BAB">
        <w:rPr>
          <w:rFonts w:ascii="StobiSerif Regular" w:hAnsi="StobiSerif Regular" w:cs="Arial"/>
          <w:i/>
        </w:rPr>
        <w:t xml:space="preserve"> </w:t>
      </w:r>
      <w:r w:rsidR="00822BAB">
        <w:rPr>
          <w:rFonts w:ascii="StobiSerif Regular" w:hAnsi="StobiSerif Regular" w:cs="Arial"/>
          <w:i/>
        </w:rPr>
        <w:t xml:space="preserve">по </w:t>
      </w:r>
      <w:r w:rsidR="00822BAB" w:rsidRPr="00C2350C">
        <w:rPr>
          <w:rFonts w:ascii="StobiSerif Regular" w:hAnsi="StobiSerif Regular" w:cs="Arial"/>
          <w:i/>
        </w:rPr>
        <w:t xml:space="preserve">што најави дека </w:t>
      </w:r>
      <w:r w:rsidR="00C2350C">
        <w:rPr>
          <w:rFonts w:ascii="StobiSerif Regular" w:hAnsi="StobiSerif Regular" w:cs="Arial"/>
          <w:i/>
        </w:rPr>
        <w:t>целосните</w:t>
      </w:r>
      <w:r w:rsidR="00822BAB" w:rsidRPr="00C2350C">
        <w:rPr>
          <w:rFonts w:ascii="StobiSerif Regular" w:hAnsi="StobiSerif Regular" w:cs="Arial"/>
          <w:i/>
        </w:rPr>
        <w:t xml:space="preserve"> формулации </w:t>
      </w:r>
      <w:r w:rsidR="00C2350C">
        <w:rPr>
          <w:rFonts w:ascii="StobiSerif Regular" w:hAnsi="StobiSerif Regular" w:cs="Arial"/>
          <w:i/>
        </w:rPr>
        <w:t xml:space="preserve">на забелешките и дополнувањата </w:t>
      </w:r>
      <w:r w:rsidR="00822BAB" w:rsidRPr="00C2350C">
        <w:rPr>
          <w:rFonts w:ascii="StobiSerif Regular" w:hAnsi="StobiSerif Regular" w:cs="Arial"/>
          <w:i/>
        </w:rPr>
        <w:t>ќе ги достави по пат на е-меил.</w:t>
      </w:r>
    </w:p>
    <w:p w14:paraId="39DC0F59" w14:textId="77777777" w:rsidR="00363D5A" w:rsidRDefault="00363D5A" w:rsidP="00AC0C0D">
      <w:pPr>
        <w:pStyle w:val="ListParagraph"/>
        <w:spacing w:after="0" w:line="240" w:lineRule="auto"/>
        <w:ind w:left="-142" w:right="4"/>
        <w:rPr>
          <w:rFonts w:ascii="StobiSerif Regular" w:hAnsi="StobiSerif Regular" w:cs="Arial"/>
          <w:i/>
        </w:rPr>
      </w:pPr>
    </w:p>
    <w:p w14:paraId="2D5C1FBC" w14:textId="39C349EC" w:rsidR="009209EF" w:rsidRPr="00C2350C" w:rsidRDefault="00822BAB" w:rsidP="00AC0C0D">
      <w:pPr>
        <w:pStyle w:val="ListParagraph"/>
        <w:spacing w:after="0" w:line="240" w:lineRule="auto"/>
        <w:ind w:left="-142" w:right="4"/>
        <w:rPr>
          <w:rFonts w:ascii="StobiSerif Regular" w:hAnsi="StobiSerif Regular" w:cstheme="minorHAnsi"/>
          <w:bCs/>
          <w:i/>
          <w:iCs/>
        </w:rPr>
      </w:pPr>
      <w:r w:rsidRPr="00C2350C">
        <w:rPr>
          <w:rFonts w:ascii="StobiSerif Regular" w:hAnsi="StobiSerif Regular" w:cs="Arial"/>
          <w:i/>
        </w:rPr>
        <w:t xml:space="preserve">Останатите членови на Управниот одбор </w:t>
      </w:r>
      <w:r w:rsidR="00C2350C" w:rsidRPr="00C2350C">
        <w:rPr>
          <w:rFonts w:ascii="StobiSerif Regular" w:hAnsi="StobiSerif Regular" w:cs="Arial"/>
          <w:i/>
        </w:rPr>
        <w:t xml:space="preserve">немаа забелешки на записникот и </w:t>
      </w:r>
      <w:r w:rsidRPr="00C2350C">
        <w:rPr>
          <w:rFonts w:ascii="StobiSerif Regular" w:hAnsi="StobiSerif Regular" w:cs="Arial"/>
          <w:i/>
        </w:rPr>
        <w:t>се согласија п</w:t>
      </w:r>
      <w:r w:rsidR="00363D5A" w:rsidRPr="00C2350C">
        <w:rPr>
          <w:rFonts w:ascii="StobiSerif Regular" w:hAnsi="StobiSerif Regular" w:cs="Arial"/>
          <w:i/>
        </w:rPr>
        <w:t xml:space="preserve">о внесувањето на забелешките на Ангелина Бачановиќ, </w:t>
      </w:r>
      <w:r w:rsidR="00C2350C" w:rsidRPr="00C2350C">
        <w:rPr>
          <w:rFonts w:ascii="StobiSerif Regular" w:hAnsi="StobiSerif Regular" w:cs="Arial"/>
          <w:i/>
        </w:rPr>
        <w:t>записникот од</w:t>
      </w:r>
      <w:r w:rsidR="00C2350C" w:rsidRPr="00C2350C">
        <w:rPr>
          <w:rFonts w:ascii="StobiSerif Regular" w:hAnsi="StobiSerif Regular" w:cs="Arial"/>
          <w:bCs/>
          <w:i/>
          <w:iCs/>
        </w:rPr>
        <w:t xml:space="preserve"> Сто педесет и седмата </w:t>
      </w:r>
      <w:r w:rsidR="00C2350C" w:rsidRPr="00C2350C">
        <w:rPr>
          <w:rFonts w:ascii="StobiSerif Regular" w:hAnsi="StobiSerif Regular" w:cstheme="minorHAnsi"/>
          <w:bCs/>
          <w:i/>
          <w:iCs/>
        </w:rPr>
        <w:t>седница на Управниот одбор да се смета за</w:t>
      </w:r>
      <w:r w:rsidR="00130582" w:rsidRPr="00C2350C">
        <w:rPr>
          <w:rFonts w:ascii="StobiSerif Regular" w:hAnsi="StobiSerif Regular" w:cs="Arial"/>
          <w:i/>
        </w:rPr>
        <w:t xml:space="preserve"> </w:t>
      </w:r>
      <w:r w:rsidR="00FC6963" w:rsidRPr="00C2350C">
        <w:rPr>
          <w:rFonts w:ascii="StobiSerif Regular" w:hAnsi="StobiSerif Regular" w:cs="Arial"/>
          <w:i/>
        </w:rPr>
        <w:t xml:space="preserve">едногласно </w:t>
      </w:r>
      <w:r w:rsidR="00130582" w:rsidRPr="00C2350C">
        <w:rPr>
          <w:rFonts w:ascii="StobiSerif Regular" w:hAnsi="StobiSerif Regular" w:cs="Arial"/>
          <w:i/>
        </w:rPr>
        <w:t>усво</w:t>
      </w:r>
      <w:r w:rsidR="00C2350C" w:rsidRPr="00C2350C">
        <w:rPr>
          <w:rFonts w:ascii="StobiSerif Regular" w:hAnsi="StobiSerif Regular" w:cs="Arial"/>
          <w:i/>
        </w:rPr>
        <w:t>ен.</w:t>
      </w:r>
      <w:r w:rsidR="00130582" w:rsidRPr="00C2350C">
        <w:rPr>
          <w:rFonts w:ascii="StobiSerif Regular" w:hAnsi="StobiSerif Regular" w:cs="Arial"/>
          <w:i/>
        </w:rPr>
        <w:t xml:space="preserve"> </w:t>
      </w:r>
    </w:p>
    <w:p w14:paraId="45081B7B" w14:textId="77777777" w:rsidR="00BC5D9D" w:rsidRPr="00385D74" w:rsidRDefault="00BC5D9D" w:rsidP="006B36C3">
      <w:pPr>
        <w:pStyle w:val="ListParagraph"/>
        <w:spacing w:after="0" w:line="240" w:lineRule="auto"/>
        <w:ind w:left="-142" w:right="4"/>
        <w:rPr>
          <w:rFonts w:ascii="StobiSerif Regular" w:hAnsi="StobiSerif Regular" w:cstheme="minorHAnsi"/>
          <w:bCs/>
          <w:i/>
          <w:iCs/>
          <w:color w:val="FF0000"/>
        </w:rPr>
      </w:pPr>
    </w:p>
    <w:p w14:paraId="66EB1700" w14:textId="00149CA6" w:rsidR="00921E70" w:rsidRPr="004114AC" w:rsidRDefault="00015A61" w:rsidP="00AC0C0D">
      <w:pPr>
        <w:pStyle w:val="Heading1"/>
        <w:rPr>
          <w:b/>
        </w:rPr>
      </w:pPr>
      <w:r w:rsidRPr="00E32952">
        <w:rPr>
          <w:b/>
          <w:bCs/>
        </w:rPr>
        <w:t xml:space="preserve">ТОЧКА </w:t>
      </w:r>
      <w:r w:rsidRPr="00E32952">
        <w:rPr>
          <w:rFonts w:eastAsia="@Arial Unicode MS"/>
          <w:b/>
          <w:bCs/>
        </w:rPr>
        <w:t>1</w:t>
      </w:r>
      <w:r w:rsidR="00E32952">
        <w:rPr>
          <w:rFonts w:eastAsia="@Arial Unicode MS"/>
          <w:b/>
          <w:bCs/>
        </w:rPr>
        <w:t xml:space="preserve"> </w:t>
      </w:r>
      <w:r w:rsidRPr="00E32952">
        <w:rPr>
          <w:rFonts w:eastAsia="@Arial Unicode MS"/>
          <w:b/>
          <w:bCs/>
        </w:rPr>
        <w:t>-</w:t>
      </w:r>
      <w:r w:rsidRPr="00760418">
        <w:rPr>
          <w:rFonts w:eastAsia="@Arial Unicode MS"/>
        </w:rPr>
        <w:t xml:space="preserve"> </w:t>
      </w:r>
      <w:bookmarkStart w:id="7" w:name="_Hlk98228839"/>
      <w:r w:rsidR="00BE0ACC" w:rsidRPr="00760418">
        <w:t>Предлог за донесување на Одлука за утврдување на Завршната сметка на Фондот за здравствено</w:t>
      </w:r>
      <w:r w:rsidR="00BE0ACC" w:rsidRPr="004114AC">
        <w:t xml:space="preserve"> осигурување на Република Северна Македонија за 2023 година</w:t>
      </w:r>
    </w:p>
    <w:p w14:paraId="6213C718" w14:textId="77777777" w:rsidR="00481544" w:rsidRPr="00DD7469" w:rsidRDefault="00481544" w:rsidP="004114AC">
      <w:pPr>
        <w:ind w:left="-142" w:right="4"/>
        <w:rPr>
          <w:sz w:val="22"/>
          <w:szCs w:val="22"/>
        </w:rPr>
      </w:pPr>
    </w:p>
    <w:p w14:paraId="0F17BB12" w14:textId="3D0AB404" w:rsidR="00481544" w:rsidRPr="00DD7469" w:rsidRDefault="004114AC" w:rsidP="004114AC">
      <w:pPr>
        <w:ind w:left="-142" w:right="4"/>
        <w:rPr>
          <w:rFonts w:ascii="StobiSerif Regular" w:hAnsi="StobiSerif Regular" w:cstheme="minorHAnsi"/>
          <w:i/>
          <w:sz w:val="22"/>
          <w:szCs w:val="22"/>
        </w:rPr>
      </w:pPr>
      <w:r w:rsidRPr="00DD7469">
        <w:rPr>
          <w:rFonts w:ascii="StobiSerif Regular" w:hAnsi="StobiSerif Regular" w:cstheme="minorHAnsi"/>
          <w:i/>
          <w:sz w:val="22"/>
          <w:szCs w:val="22"/>
        </w:rPr>
        <w:t xml:space="preserve">За точката 1 од дневниот ред излагање имаше </w:t>
      </w:r>
      <w:r w:rsidRPr="00DD7469">
        <w:rPr>
          <w:rFonts w:ascii="StobiSerif Regular" w:eastAsia="@Arial Unicode MS" w:hAnsi="StobiSerif Regular"/>
          <w:i/>
          <w:sz w:val="22"/>
          <w:szCs w:val="22"/>
        </w:rPr>
        <w:t>Стеван Ангелески, раководител на одделението за сметководство.</w:t>
      </w:r>
      <w:r w:rsidRPr="00DD7469">
        <w:rPr>
          <w:rFonts w:ascii="StobiSerif Regular" w:hAnsi="StobiSerif Regular"/>
          <w:i/>
          <w:sz w:val="22"/>
          <w:szCs w:val="22"/>
        </w:rPr>
        <w:t xml:space="preserve"> Во излагањето го образложи Извештајот за финансиското работење на </w:t>
      </w:r>
      <w:r w:rsidRPr="00DD7469">
        <w:rPr>
          <w:rFonts w:ascii="StobiSerif Regular" w:hAnsi="StobiSerif Regular" w:cstheme="minorHAnsi"/>
          <w:i/>
          <w:sz w:val="22"/>
          <w:szCs w:val="22"/>
        </w:rPr>
        <w:t xml:space="preserve">Фондот </w:t>
      </w:r>
      <w:r w:rsidR="00362339" w:rsidRPr="00DD7469">
        <w:rPr>
          <w:rFonts w:ascii="StobiSerif Regular" w:hAnsi="StobiSerif Regular" w:cstheme="minorHAnsi"/>
          <w:i/>
          <w:sz w:val="22"/>
          <w:szCs w:val="22"/>
        </w:rPr>
        <w:t xml:space="preserve">во 2023 година, осврнувајќи се на најпрвин на приходите на Фондот а потоа и на расходите. Во однос на приходите, </w:t>
      </w:r>
      <w:r w:rsidR="00DD7469" w:rsidRPr="00DD7469">
        <w:rPr>
          <w:rFonts w:ascii="StobiSerif Regular" w:hAnsi="StobiSerif Regular" w:cstheme="minorHAnsi"/>
          <w:i/>
          <w:sz w:val="22"/>
          <w:szCs w:val="22"/>
        </w:rPr>
        <w:t>ги истакна приходите</w:t>
      </w:r>
      <w:r w:rsidR="00362339" w:rsidRPr="00DD7469">
        <w:rPr>
          <w:rFonts w:ascii="StobiSerif Regular" w:hAnsi="StobiSerif Regular" w:cstheme="minorHAnsi"/>
          <w:i/>
          <w:sz w:val="22"/>
          <w:szCs w:val="22"/>
        </w:rPr>
        <w:t xml:space="preserve"> </w:t>
      </w:r>
      <w:r w:rsidR="00DD7469" w:rsidRPr="00DD7469">
        <w:rPr>
          <w:rFonts w:ascii="StobiSerif Regular" w:hAnsi="StobiSerif Regular" w:cstheme="minorHAnsi"/>
          <w:i/>
          <w:sz w:val="22"/>
          <w:szCs w:val="22"/>
        </w:rPr>
        <w:t>од придонеси за задолжително здравствено осигурување од плати чија</w:t>
      </w:r>
      <w:r w:rsidR="00362339" w:rsidRPr="00DD7469">
        <w:rPr>
          <w:rFonts w:ascii="StobiSerif Regular" w:hAnsi="StobiSerif Regular" w:cstheme="minorHAnsi"/>
          <w:i/>
          <w:sz w:val="22"/>
          <w:szCs w:val="22"/>
        </w:rPr>
        <w:t xml:space="preserve"> реализацијата била </w:t>
      </w:r>
      <w:r w:rsidR="00DD7469" w:rsidRPr="00DD7469">
        <w:rPr>
          <w:rFonts w:ascii="StobiSerif Regular" w:hAnsi="StobiSerif Regular" w:cstheme="minorHAnsi"/>
          <w:i/>
          <w:sz w:val="22"/>
          <w:szCs w:val="22"/>
        </w:rPr>
        <w:t>106,2</w:t>
      </w:r>
      <w:r w:rsidR="00362339" w:rsidRPr="00DD7469">
        <w:rPr>
          <w:rFonts w:ascii="StobiSerif Regular" w:hAnsi="StobiSerif Regular" w:cstheme="minorHAnsi"/>
          <w:i/>
          <w:sz w:val="22"/>
          <w:szCs w:val="22"/>
        </w:rPr>
        <w:t xml:space="preserve"> %, од придонесите кои се пресметуваат од исплатените пензии </w:t>
      </w:r>
      <w:r w:rsidR="00DD7469" w:rsidRPr="00DD7469">
        <w:rPr>
          <w:rFonts w:ascii="StobiSerif Regular" w:hAnsi="StobiSerif Regular" w:cstheme="minorHAnsi"/>
          <w:i/>
          <w:sz w:val="22"/>
          <w:szCs w:val="22"/>
        </w:rPr>
        <w:t>88,9%</w:t>
      </w:r>
      <w:r w:rsidR="00362339" w:rsidRPr="00DD7469">
        <w:rPr>
          <w:rFonts w:ascii="StobiSerif Regular" w:hAnsi="StobiSerif Regular" w:cstheme="minorHAnsi"/>
          <w:i/>
          <w:sz w:val="22"/>
          <w:szCs w:val="22"/>
        </w:rPr>
        <w:t xml:space="preserve"> </w:t>
      </w:r>
      <w:r w:rsidR="00DD7469" w:rsidRPr="00DD7469">
        <w:rPr>
          <w:rFonts w:ascii="StobiSerif Regular" w:hAnsi="StobiSerif Regular" w:cstheme="minorHAnsi"/>
          <w:i/>
          <w:sz w:val="22"/>
          <w:szCs w:val="22"/>
        </w:rPr>
        <w:t>и</w:t>
      </w:r>
      <w:r w:rsidR="00362339" w:rsidRPr="00DD7469">
        <w:rPr>
          <w:rFonts w:ascii="StobiSerif Regular" w:hAnsi="StobiSerif Regular" w:cstheme="minorHAnsi"/>
          <w:i/>
          <w:sz w:val="22"/>
          <w:szCs w:val="22"/>
        </w:rPr>
        <w:t xml:space="preserve"> од други неданочни приходи </w:t>
      </w:r>
      <w:r w:rsidR="00DD7469" w:rsidRPr="00DD7469">
        <w:rPr>
          <w:rFonts w:ascii="StobiSerif Regular" w:hAnsi="StobiSerif Regular" w:cstheme="minorHAnsi"/>
          <w:i/>
          <w:sz w:val="22"/>
          <w:szCs w:val="22"/>
        </w:rPr>
        <w:t>со реализација од 97,3</w:t>
      </w:r>
      <w:r w:rsidR="00362339" w:rsidRPr="00DD7469">
        <w:rPr>
          <w:rFonts w:ascii="StobiSerif Regular" w:hAnsi="StobiSerif Regular" w:cstheme="minorHAnsi"/>
          <w:i/>
          <w:sz w:val="22"/>
          <w:szCs w:val="22"/>
        </w:rPr>
        <w:t>%</w:t>
      </w:r>
      <w:r w:rsidR="00DD7469" w:rsidRPr="00DD7469">
        <w:rPr>
          <w:rFonts w:ascii="StobiSerif Regular" w:hAnsi="StobiSerif Regular" w:cstheme="minorHAnsi"/>
          <w:i/>
          <w:sz w:val="22"/>
          <w:szCs w:val="22"/>
        </w:rPr>
        <w:t>.</w:t>
      </w:r>
      <w:r w:rsidR="00362339" w:rsidRPr="00DD7469">
        <w:rPr>
          <w:rFonts w:ascii="StobiSerif Regular" w:hAnsi="StobiSerif Regular" w:cstheme="minorHAnsi"/>
          <w:i/>
          <w:sz w:val="22"/>
          <w:szCs w:val="22"/>
        </w:rPr>
        <w:t xml:space="preserve"> </w:t>
      </w:r>
      <w:r w:rsidR="00DD7469" w:rsidRPr="00DD7469">
        <w:rPr>
          <w:rFonts w:ascii="StobiSerif Regular" w:hAnsi="StobiSerif Regular" w:cstheme="minorHAnsi"/>
          <w:i/>
          <w:sz w:val="22"/>
          <w:szCs w:val="22"/>
        </w:rPr>
        <w:t>Во други неданочни приходи</w:t>
      </w:r>
      <w:r w:rsidR="00362339" w:rsidRPr="00DD7469">
        <w:rPr>
          <w:rFonts w:ascii="StobiSerif Regular" w:hAnsi="StobiSerif Regular" w:cstheme="minorHAnsi"/>
          <w:i/>
          <w:sz w:val="22"/>
          <w:szCs w:val="22"/>
        </w:rPr>
        <w:t xml:space="preserve"> спаѓаат приходите од плаќања врз основа на меѓународни конвенции и приходите од партиципација</w:t>
      </w:r>
      <w:r w:rsidR="008229A8">
        <w:rPr>
          <w:rFonts w:ascii="StobiSerif Regular" w:hAnsi="StobiSerif Regular" w:cstheme="minorHAnsi"/>
          <w:i/>
          <w:sz w:val="22"/>
          <w:szCs w:val="22"/>
        </w:rPr>
        <w:t>та што ја плаќаат осигурениците</w:t>
      </w:r>
      <w:r w:rsidR="00362339" w:rsidRPr="00DD7469">
        <w:rPr>
          <w:rFonts w:ascii="StobiSerif Regular" w:hAnsi="StobiSerif Regular" w:cstheme="minorHAnsi"/>
          <w:i/>
          <w:sz w:val="22"/>
          <w:szCs w:val="22"/>
        </w:rPr>
        <w:t>.</w:t>
      </w:r>
    </w:p>
    <w:p w14:paraId="10E92E89" w14:textId="77777777" w:rsidR="00362339" w:rsidRDefault="00362339" w:rsidP="004114AC">
      <w:pPr>
        <w:ind w:left="-142" w:right="4"/>
        <w:rPr>
          <w:rFonts w:ascii="StobiSerif Regular" w:hAnsi="StobiSerif Regular" w:cstheme="minorHAnsi"/>
          <w:i/>
          <w:sz w:val="22"/>
          <w:szCs w:val="22"/>
        </w:rPr>
      </w:pPr>
    </w:p>
    <w:p w14:paraId="02484088" w14:textId="5EA8D2CB" w:rsidR="00F914D4" w:rsidRDefault="00F914D4" w:rsidP="004114AC">
      <w:pPr>
        <w:ind w:left="-142" w:right="4"/>
        <w:rPr>
          <w:rFonts w:ascii="StobiSerif Regular" w:hAnsi="StobiSerif Regular" w:cstheme="minorHAnsi"/>
          <w:i/>
          <w:sz w:val="22"/>
          <w:szCs w:val="22"/>
        </w:rPr>
      </w:pPr>
      <w:r>
        <w:rPr>
          <w:rFonts w:ascii="StobiSerif Regular" w:hAnsi="StobiSerif Regular" w:cstheme="minorHAnsi"/>
          <w:i/>
          <w:sz w:val="22"/>
          <w:szCs w:val="22"/>
        </w:rPr>
        <w:t>Љубиша Каранфиловски праша со колкав процент во приходите на Фондот учествува партиципацијата</w:t>
      </w:r>
      <w:r w:rsidR="00974BD9">
        <w:rPr>
          <w:rFonts w:ascii="StobiSerif Regular" w:hAnsi="StobiSerif Regular" w:cstheme="minorHAnsi"/>
          <w:i/>
          <w:sz w:val="22"/>
          <w:szCs w:val="22"/>
        </w:rPr>
        <w:t>,</w:t>
      </w:r>
      <w:r>
        <w:rPr>
          <w:rFonts w:ascii="StobiSerif Regular" w:hAnsi="StobiSerif Regular" w:cstheme="minorHAnsi"/>
          <w:i/>
          <w:sz w:val="22"/>
          <w:szCs w:val="22"/>
        </w:rPr>
        <w:t xml:space="preserve"> </w:t>
      </w:r>
      <w:r w:rsidR="005C7148">
        <w:rPr>
          <w:rFonts w:ascii="StobiSerif Regular" w:hAnsi="StobiSerif Regular" w:cstheme="minorHAnsi"/>
          <w:i/>
          <w:sz w:val="22"/>
          <w:szCs w:val="22"/>
        </w:rPr>
        <w:t>додавајќи дека доколку е под 5%</w:t>
      </w:r>
      <w:r w:rsidR="00974BD9">
        <w:rPr>
          <w:rFonts w:ascii="StobiSerif Regular" w:hAnsi="StobiSerif Regular" w:cstheme="minorHAnsi"/>
          <w:i/>
          <w:sz w:val="22"/>
          <w:szCs w:val="22"/>
        </w:rPr>
        <w:t>,</w:t>
      </w:r>
      <w:r w:rsidR="005C7148">
        <w:rPr>
          <w:rFonts w:ascii="StobiSerif Regular" w:hAnsi="StobiSerif Regular" w:cstheme="minorHAnsi"/>
          <w:i/>
          <w:sz w:val="22"/>
          <w:szCs w:val="22"/>
        </w:rPr>
        <w:t xml:space="preserve"> неприфатливо </w:t>
      </w:r>
      <w:r w:rsidR="008229A8">
        <w:rPr>
          <w:rFonts w:ascii="StobiSerif Regular" w:hAnsi="StobiSerif Regular" w:cstheme="minorHAnsi"/>
          <w:i/>
          <w:sz w:val="22"/>
          <w:szCs w:val="22"/>
        </w:rPr>
        <w:t>е</w:t>
      </w:r>
      <w:r w:rsidR="005C7148">
        <w:rPr>
          <w:rFonts w:ascii="StobiSerif Regular" w:hAnsi="StobiSerif Regular" w:cstheme="minorHAnsi"/>
          <w:i/>
          <w:sz w:val="22"/>
          <w:szCs w:val="22"/>
        </w:rPr>
        <w:t xml:space="preserve"> воопшто да се наплаќа партиципација</w:t>
      </w:r>
      <w:r w:rsidR="005C7148" w:rsidRPr="00222533">
        <w:rPr>
          <w:rFonts w:ascii="StobiSerif Regular" w:hAnsi="StobiSerif Regular" w:cstheme="minorHAnsi"/>
          <w:i/>
          <w:sz w:val="22"/>
          <w:szCs w:val="22"/>
        </w:rPr>
        <w:t xml:space="preserve">. Стеван Ангелески наведе дека </w:t>
      </w:r>
      <w:r w:rsidR="00974BD9">
        <w:rPr>
          <w:rFonts w:ascii="StobiSerif Regular" w:hAnsi="StobiSerif Regular" w:cstheme="minorHAnsi"/>
          <w:i/>
          <w:sz w:val="22"/>
          <w:szCs w:val="22"/>
        </w:rPr>
        <w:t>во приходите на Фондот партиципацијата</w:t>
      </w:r>
      <w:r w:rsidR="00974BD9" w:rsidRPr="00222533">
        <w:rPr>
          <w:rFonts w:ascii="StobiSerif Regular" w:hAnsi="StobiSerif Regular" w:cstheme="minorHAnsi"/>
          <w:i/>
          <w:sz w:val="22"/>
          <w:szCs w:val="22"/>
        </w:rPr>
        <w:t xml:space="preserve"> </w:t>
      </w:r>
      <w:r w:rsidR="00974BD9">
        <w:rPr>
          <w:rFonts w:ascii="StobiSerif Regular" w:hAnsi="StobiSerif Regular" w:cstheme="minorHAnsi"/>
          <w:i/>
          <w:sz w:val="22"/>
          <w:szCs w:val="22"/>
        </w:rPr>
        <w:t>учествува со</w:t>
      </w:r>
      <w:r w:rsidR="005C7148" w:rsidRPr="00222533">
        <w:rPr>
          <w:rFonts w:ascii="StobiSerif Regular" w:hAnsi="StobiSerif Regular" w:cstheme="minorHAnsi"/>
          <w:i/>
          <w:sz w:val="22"/>
          <w:szCs w:val="22"/>
        </w:rPr>
        <w:t xml:space="preserve"> 1,07</w:t>
      </w:r>
      <w:r w:rsidR="00974BD9">
        <w:rPr>
          <w:rFonts w:ascii="StobiSerif Regular" w:hAnsi="StobiSerif Regular" w:cstheme="minorHAnsi"/>
          <w:i/>
          <w:sz w:val="22"/>
          <w:szCs w:val="22"/>
        </w:rPr>
        <w:t>%</w:t>
      </w:r>
      <w:r w:rsidR="005C7148" w:rsidRPr="00222533">
        <w:rPr>
          <w:rFonts w:ascii="StobiSerif Regular" w:hAnsi="StobiSerif Regular" w:cstheme="minorHAnsi"/>
          <w:i/>
          <w:sz w:val="22"/>
          <w:szCs w:val="22"/>
        </w:rPr>
        <w:t xml:space="preserve"> </w:t>
      </w:r>
      <w:r w:rsidR="00222533" w:rsidRPr="00222533">
        <w:rPr>
          <w:rFonts w:ascii="StobiSerif Regular" w:hAnsi="StobiSerif Regular" w:cstheme="minorHAnsi"/>
          <w:i/>
          <w:sz w:val="22"/>
          <w:szCs w:val="22"/>
        </w:rPr>
        <w:t>и истакна дека само</w:t>
      </w:r>
      <w:r w:rsidR="005C7148" w:rsidRPr="00222533">
        <w:rPr>
          <w:rFonts w:ascii="StobiSerif Regular" w:hAnsi="StobiSerif Regular" w:cstheme="minorHAnsi"/>
          <w:i/>
          <w:sz w:val="22"/>
          <w:szCs w:val="22"/>
        </w:rPr>
        <w:t xml:space="preserve"> аптеките</w:t>
      </w:r>
      <w:r w:rsidR="00222533" w:rsidRPr="00222533">
        <w:rPr>
          <w:rFonts w:ascii="StobiSerif Regular" w:hAnsi="StobiSerif Regular" w:cstheme="minorHAnsi"/>
          <w:i/>
          <w:sz w:val="22"/>
          <w:szCs w:val="22"/>
        </w:rPr>
        <w:t xml:space="preserve"> имаат обврска да ја уплаќаат партиципацијата а другите здравствени установи ја задржуваат</w:t>
      </w:r>
      <w:r w:rsidR="005C7148" w:rsidRPr="00222533">
        <w:rPr>
          <w:rFonts w:ascii="StobiSerif Regular" w:hAnsi="StobiSerif Regular" w:cstheme="minorHAnsi"/>
          <w:i/>
          <w:sz w:val="22"/>
          <w:szCs w:val="22"/>
        </w:rPr>
        <w:t>.</w:t>
      </w:r>
      <w:r w:rsidR="005C7148">
        <w:rPr>
          <w:rFonts w:ascii="StobiSerif Regular" w:hAnsi="StobiSerif Regular" w:cstheme="minorHAnsi"/>
          <w:i/>
          <w:sz w:val="22"/>
          <w:szCs w:val="22"/>
        </w:rPr>
        <w:t xml:space="preserve"> </w:t>
      </w:r>
    </w:p>
    <w:p w14:paraId="73A5D607" w14:textId="77777777" w:rsidR="005C7148" w:rsidRDefault="005C7148" w:rsidP="004114AC">
      <w:pPr>
        <w:ind w:left="-142" w:right="4"/>
        <w:rPr>
          <w:rFonts w:ascii="StobiSerif Regular" w:hAnsi="StobiSerif Regular" w:cstheme="minorHAnsi"/>
          <w:i/>
          <w:sz w:val="22"/>
          <w:szCs w:val="22"/>
        </w:rPr>
      </w:pPr>
    </w:p>
    <w:p w14:paraId="6C5E4633" w14:textId="705F6789" w:rsidR="005C7148" w:rsidRPr="00607EC0" w:rsidRDefault="005C7148" w:rsidP="004114AC">
      <w:pPr>
        <w:ind w:left="-142" w:right="4"/>
        <w:rPr>
          <w:rFonts w:ascii="StobiSerif Regular" w:hAnsi="StobiSerif Regular" w:cstheme="minorHAnsi"/>
          <w:i/>
          <w:sz w:val="22"/>
          <w:szCs w:val="22"/>
        </w:rPr>
      </w:pPr>
      <w:r w:rsidRPr="00607EC0">
        <w:rPr>
          <w:rFonts w:ascii="StobiSerif Regular" w:hAnsi="StobiSerif Regular" w:cstheme="minorHAnsi"/>
          <w:i/>
          <w:sz w:val="22"/>
          <w:szCs w:val="22"/>
        </w:rPr>
        <w:t xml:space="preserve">Директорката Филиповска Грашкоска наведе дека </w:t>
      </w:r>
      <w:r w:rsidR="00F84FF7" w:rsidRPr="00607EC0">
        <w:rPr>
          <w:rFonts w:ascii="StobiSerif Regular" w:hAnsi="StobiSerif Regular" w:cstheme="minorHAnsi"/>
          <w:i/>
          <w:sz w:val="22"/>
          <w:szCs w:val="22"/>
        </w:rPr>
        <w:t xml:space="preserve">ќе се приберат податоци </w:t>
      </w:r>
      <w:r w:rsidR="00222533" w:rsidRPr="00607EC0">
        <w:rPr>
          <w:rFonts w:ascii="StobiSerif Regular" w:hAnsi="StobiSerif Regular" w:cstheme="minorHAnsi"/>
          <w:i/>
          <w:sz w:val="22"/>
          <w:szCs w:val="22"/>
        </w:rPr>
        <w:t xml:space="preserve">и </w:t>
      </w:r>
      <w:r w:rsidR="00F84FF7" w:rsidRPr="00607EC0">
        <w:rPr>
          <w:rFonts w:ascii="StobiSerif Regular" w:hAnsi="StobiSerif Regular" w:cstheme="minorHAnsi"/>
          <w:i/>
          <w:sz w:val="22"/>
          <w:szCs w:val="22"/>
        </w:rPr>
        <w:t>од јавните здравствени установи за приходите од платената партиципација во 2023 година</w:t>
      </w:r>
      <w:r w:rsidR="00222533" w:rsidRPr="00607EC0">
        <w:rPr>
          <w:rFonts w:ascii="StobiSerif Regular" w:hAnsi="StobiSerif Regular" w:cstheme="minorHAnsi"/>
          <w:i/>
          <w:sz w:val="22"/>
          <w:szCs w:val="22"/>
        </w:rPr>
        <w:t>.</w:t>
      </w:r>
      <w:r w:rsidR="00F84FF7" w:rsidRPr="00607EC0">
        <w:rPr>
          <w:rFonts w:ascii="StobiSerif Regular" w:hAnsi="StobiSerif Regular" w:cstheme="minorHAnsi"/>
          <w:i/>
          <w:sz w:val="22"/>
          <w:szCs w:val="22"/>
        </w:rPr>
        <w:t xml:space="preserve"> </w:t>
      </w:r>
      <w:r w:rsidR="00222533" w:rsidRPr="00607EC0">
        <w:rPr>
          <w:rFonts w:ascii="StobiSerif Regular" w:hAnsi="StobiSerif Regular" w:cstheme="minorHAnsi"/>
          <w:i/>
          <w:sz w:val="22"/>
          <w:szCs w:val="22"/>
        </w:rPr>
        <w:t xml:space="preserve">Од податоците </w:t>
      </w:r>
      <w:r w:rsidR="00F84FF7" w:rsidRPr="00607EC0">
        <w:rPr>
          <w:rFonts w:ascii="StobiSerif Regular" w:hAnsi="StobiSerif Regular" w:cstheme="minorHAnsi"/>
          <w:i/>
          <w:sz w:val="22"/>
          <w:szCs w:val="22"/>
        </w:rPr>
        <w:t xml:space="preserve">ќе се </w:t>
      </w:r>
      <w:r w:rsidR="00222533" w:rsidRPr="00607EC0">
        <w:rPr>
          <w:rFonts w:ascii="StobiSerif Regular" w:hAnsi="StobiSerif Regular" w:cstheme="minorHAnsi"/>
          <w:i/>
          <w:sz w:val="22"/>
          <w:szCs w:val="22"/>
        </w:rPr>
        <w:t>види</w:t>
      </w:r>
      <w:r w:rsidR="00F84FF7" w:rsidRPr="00607EC0">
        <w:rPr>
          <w:rFonts w:ascii="StobiSerif Regular" w:hAnsi="StobiSerif Regular" w:cstheme="minorHAnsi"/>
          <w:i/>
          <w:sz w:val="22"/>
          <w:szCs w:val="22"/>
        </w:rPr>
        <w:t xml:space="preserve"> колкав </w:t>
      </w:r>
      <w:r w:rsidR="00222533" w:rsidRPr="00607EC0">
        <w:rPr>
          <w:rFonts w:ascii="StobiSerif Regular" w:hAnsi="StobiSerif Regular" w:cstheme="minorHAnsi"/>
          <w:i/>
          <w:sz w:val="22"/>
          <w:szCs w:val="22"/>
        </w:rPr>
        <w:t>е уделот на приходите од партиципација во</w:t>
      </w:r>
      <w:r w:rsidR="00F84FF7" w:rsidRPr="00607EC0">
        <w:rPr>
          <w:rFonts w:ascii="StobiSerif Regular" w:hAnsi="StobiSerif Regular" w:cstheme="minorHAnsi"/>
          <w:i/>
          <w:sz w:val="22"/>
          <w:szCs w:val="22"/>
        </w:rPr>
        <w:t xml:space="preserve"> </w:t>
      </w:r>
      <w:r w:rsidR="00222533" w:rsidRPr="00607EC0">
        <w:rPr>
          <w:rFonts w:ascii="StobiSerif Regular" w:hAnsi="StobiSerif Regular" w:cstheme="minorHAnsi"/>
          <w:i/>
          <w:sz w:val="22"/>
          <w:szCs w:val="22"/>
        </w:rPr>
        <w:t xml:space="preserve">вкупните </w:t>
      </w:r>
      <w:r w:rsidR="00F84FF7" w:rsidRPr="00607EC0">
        <w:rPr>
          <w:rFonts w:ascii="StobiSerif Regular" w:hAnsi="StobiSerif Regular" w:cstheme="minorHAnsi"/>
          <w:i/>
          <w:sz w:val="22"/>
          <w:szCs w:val="22"/>
        </w:rPr>
        <w:t xml:space="preserve">приходи на </w:t>
      </w:r>
      <w:r w:rsidR="00222533" w:rsidRPr="00607EC0">
        <w:rPr>
          <w:rFonts w:ascii="StobiSerif Regular" w:hAnsi="StobiSerif Regular" w:cstheme="minorHAnsi"/>
          <w:i/>
          <w:sz w:val="22"/>
          <w:szCs w:val="22"/>
        </w:rPr>
        <w:t>одделните јавни здравствени установи</w:t>
      </w:r>
      <w:r w:rsidR="00F84FF7" w:rsidRPr="00607EC0">
        <w:rPr>
          <w:rFonts w:ascii="StobiSerif Regular" w:hAnsi="StobiSerif Regular" w:cstheme="minorHAnsi"/>
          <w:i/>
          <w:sz w:val="22"/>
          <w:szCs w:val="22"/>
        </w:rPr>
        <w:t xml:space="preserve"> </w:t>
      </w:r>
      <w:r w:rsidR="00222533" w:rsidRPr="00607EC0">
        <w:rPr>
          <w:rFonts w:ascii="StobiSerif Regular" w:hAnsi="StobiSerif Regular" w:cstheme="minorHAnsi"/>
          <w:i/>
          <w:sz w:val="22"/>
          <w:szCs w:val="22"/>
        </w:rPr>
        <w:t>како и колку е тоа во однос на буџетот на Фондот</w:t>
      </w:r>
      <w:r w:rsidR="00F84FF7" w:rsidRPr="00607EC0">
        <w:rPr>
          <w:rFonts w:ascii="StobiSerif Regular" w:hAnsi="StobiSerif Regular" w:cstheme="minorHAnsi"/>
          <w:i/>
          <w:sz w:val="22"/>
          <w:szCs w:val="22"/>
        </w:rPr>
        <w:t>.</w:t>
      </w:r>
    </w:p>
    <w:p w14:paraId="4FAEFEBE" w14:textId="77777777" w:rsidR="005C7148" w:rsidRPr="00607EC0" w:rsidRDefault="005C7148" w:rsidP="004114AC">
      <w:pPr>
        <w:ind w:left="-142" w:right="4"/>
        <w:rPr>
          <w:rFonts w:ascii="StobiSerif Regular" w:hAnsi="StobiSerif Regular" w:cstheme="minorHAnsi"/>
          <w:i/>
          <w:sz w:val="22"/>
          <w:szCs w:val="22"/>
        </w:rPr>
      </w:pPr>
    </w:p>
    <w:p w14:paraId="75AD2F89" w14:textId="1132A9BF" w:rsidR="00746B10" w:rsidRDefault="00746B10" w:rsidP="004114AC">
      <w:pPr>
        <w:ind w:left="-142" w:right="4"/>
        <w:rPr>
          <w:rFonts w:ascii="StobiSerif Regular" w:hAnsi="StobiSerif Regular"/>
          <w:i/>
          <w:sz w:val="22"/>
          <w:szCs w:val="22"/>
        </w:rPr>
      </w:pPr>
      <w:r w:rsidRPr="00607EC0">
        <w:rPr>
          <w:rFonts w:ascii="StobiSerif Regular" w:hAnsi="StobiSerif Regular" w:cstheme="minorHAnsi"/>
          <w:i/>
          <w:sz w:val="22"/>
          <w:szCs w:val="22"/>
        </w:rPr>
        <w:t xml:space="preserve">Маја Ковачева побара да се подготви и преглед </w:t>
      </w:r>
      <w:r w:rsidRPr="00607EC0">
        <w:rPr>
          <w:rFonts w:ascii="StobiSerif Regular" w:hAnsi="StobiSerif Regular"/>
          <w:i/>
          <w:sz w:val="22"/>
          <w:szCs w:val="22"/>
        </w:rPr>
        <w:t>за тоа колку фактури</w:t>
      </w:r>
      <w:r w:rsidR="00133862" w:rsidRPr="00607EC0">
        <w:rPr>
          <w:rFonts w:ascii="StobiSerif Regular" w:hAnsi="StobiSerif Regular"/>
          <w:i/>
          <w:sz w:val="22"/>
          <w:szCs w:val="22"/>
        </w:rPr>
        <w:t xml:space="preserve"> за реализирани рецепти  и во колкава вкупна висина</w:t>
      </w:r>
      <w:r w:rsidRPr="00607EC0">
        <w:rPr>
          <w:rFonts w:ascii="StobiSerif Regular" w:hAnsi="StobiSerif Regular"/>
          <w:i/>
          <w:sz w:val="22"/>
          <w:szCs w:val="22"/>
        </w:rPr>
        <w:t xml:space="preserve"> се одбиени во текот на 2023 година, </w:t>
      </w:r>
      <w:r w:rsidR="00133862" w:rsidRPr="00607EC0">
        <w:rPr>
          <w:rFonts w:ascii="StobiSerif Regular" w:hAnsi="StobiSerif Regular"/>
          <w:i/>
          <w:sz w:val="22"/>
          <w:szCs w:val="22"/>
        </w:rPr>
        <w:t>како и</w:t>
      </w:r>
      <w:r w:rsidRPr="00607EC0">
        <w:rPr>
          <w:rFonts w:ascii="StobiSerif Regular" w:hAnsi="StobiSerif Regular"/>
          <w:i/>
          <w:sz w:val="22"/>
          <w:szCs w:val="22"/>
        </w:rPr>
        <w:t xml:space="preserve"> посебно да се прикаже колку од тие одбиени фактури биле одбиени по основ на ретроактивно одјавување на осигурени</w:t>
      </w:r>
      <w:r w:rsidR="00133862" w:rsidRPr="00607EC0">
        <w:rPr>
          <w:rFonts w:ascii="StobiSerif Regular" w:hAnsi="StobiSerif Regular"/>
          <w:i/>
          <w:sz w:val="22"/>
          <w:szCs w:val="22"/>
        </w:rPr>
        <w:t>ци</w:t>
      </w:r>
      <w:r w:rsidRPr="00607EC0">
        <w:rPr>
          <w:rFonts w:ascii="StobiSerif Regular" w:hAnsi="StobiSerif Regular"/>
          <w:i/>
          <w:sz w:val="22"/>
          <w:szCs w:val="22"/>
        </w:rPr>
        <w:t xml:space="preserve"> во А</w:t>
      </w:r>
      <w:r w:rsidR="00133862" w:rsidRPr="00607EC0">
        <w:rPr>
          <w:rFonts w:ascii="StobiSerif Regular" w:hAnsi="StobiSerif Regular"/>
          <w:i/>
          <w:sz w:val="22"/>
          <w:szCs w:val="22"/>
        </w:rPr>
        <w:t>генцијата за вработување</w:t>
      </w:r>
      <w:r w:rsidRPr="00607EC0">
        <w:rPr>
          <w:rFonts w:ascii="StobiSerif Regular" w:hAnsi="StobiSerif Regular"/>
          <w:i/>
          <w:sz w:val="22"/>
          <w:szCs w:val="22"/>
        </w:rPr>
        <w:t>.</w:t>
      </w:r>
    </w:p>
    <w:p w14:paraId="5BA822A0" w14:textId="77777777" w:rsidR="00133862" w:rsidRDefault="00133862" w:rsidP="004114AC">
      <w:pPr>
        <w:ind w:left="-142" w:right="4"/>
        <w:rPr>
          <w:rFonts w:ascii="StobiSerif Regular" w:hAnsi="StobiSerif Regular"/>
          <w:i/>
          <w:sz w:val="22"/>
          <w:szCs w:val="22"/>
        </w:rPr>
      </w:pPr>
    </w:p>
    <w:p w14:paraId="6817AAD6" w14:textId="0C850AAD" w:rsidR="00133862" w:rsidRDefault="00133862" w:rsidP="004114AC">
      <w:pPr>
        <w:ind w:left="-142" w:right="4"/>
        <w:rPr>
          <w:rFonts w:ascii="StobiSerif Regular" w:hAnsi="StobiSerif Regular"/>
          <w:i/>
          <w:sz w:val="22"/>
          <w:szCs w:val="22"/>
        </w:rPr>
      </w:pPr>
      <w:r>
        <w:rPr>
          <w:rFonts w:ascii="StobiSerif Regular" w:hAnsi="StobiSerif Regular"/>
          <w:i/>
          <w:sz w:val="22"/>
          <w:szCs w:val="22"/>
        </w:rPr>
        <w:t>Ангелина Бачановиќ праша зошто во материјалите за оваа точка не е даден и биланс на состојба, како што е тоа законски предвидено за фондовите. Наведе дека и билансот на состојбата треба да биде презентиран на Управниот одбор.</w:t>
      </w:r>
    </w:p>
    <w:p w14:paraId="360BC396" w14:textId="77777777" w:rsidR="00133862" w:rsidRDefault="00133862" w:rsidP="004114AC">
      <w:pPr>
        <w:ind w:left="-142" w:right="4"/>
        <w:rPr>
          <w:rFonts w:ascii="StobiSerif Regular" w:hAnsi="StobiSerif Regular"/>
          <w:i/>
          <w:sz w:val="22"/>
          <w:szCs w:val="22"/>
        </w:rPr>
      </w:pPr>
    </w:p>
    <w:p w14:paraId="4D58930E" w14:textId="644ED0A0" w:rsidR="00133862" w:rsidRDefault="00133862" w:rsidP="004114AC">
      <w:pPr>
        <w:ind w:left="-142" w:right="4"/>
        <w:rPr>
          <w:rFonts w:ascii="StobiSerif Regular" w:hAnsi="StobiSerif Regular"/>
          <w:i/>
          <w:sz w:val="22"/>
          <w:szCs w:val="22"/>
        </w:rPr>
      </w:pPr>
      <w:r>
        <w:rPr>
          <w:rFonts w:ascii="StobiSerif Regular" w:hAnsi="StobiSerif Regular"/>
          <w:i/>
          <w:sz w:val="22"/>
          <w:szCs w:val="22"/>
        </w:rPr>
        <w:t>Стеван Ангелески наведе дека биланс на состојба се изготвува</w:t>
      </w:r>
      <w:r w:rsidR="00E46E6A">
        <w:rPr>
          <w:rFonts w:ascii="StobiSerif Regular" w:hAnsi="StobiSerif Regular"/>
          <w:i/>
          <w:sz w:val="22"/>
          <w:szCs w:val="22"/>
        </w:rPr>
        <w:t>,</w:t>
      </w:r>
      <w:r>
        <w:rPr>
          <w:rFonts w:ascii="StobiSerif Regular" w:hAnsi="StobiSerif Regular"/>
          <w:i/>
          <w:sz w:val="22"/>
          <w:szCs w:val="22"/>
        </w:rPr>
        <w:t xml:space="preserve"> но досега не се вклучувал во извештајот за </w:t>
      </w:r>
      <w:r w:rsidRPr="004114AC">
        <w:rPr>
          <w:rFonts w:ascii="StobiSerif Regular" w:hAnsi="StobiSerif Regular"/>
          <w:i/>
          <w:sz w:val="22"/>
          <w:szCs w:val="22"/>
        </w:rPr>
        <w:t>финансиското работење</w:t>
      </w:r>
      <w:r>
        <w:rPr>
          <w:rFonts w:ascii="StobiSerif Regular" w:hAnsi="StobiSerif Regular"/>
          <w:i/>
          <w:sz w:val="22"/>
          <w:szCs w:val="22"/>
        </w:rPr>
        <w:t xml:space="preserve"> на Фондот кој бил изложуван на Управниот одбор.</w:t>
      </w:r>
    </w:p>
    <w:p w14:paraId="754205AD" w14:textId="77777777" w:rsidR="00133862" w:rsidRDefault="00133862" w:rsidP="004114AC">
      <w:pPr>
        <w:ind w:left="-142" w:right="4"/>
        <w:rPr>
          <w:rFonts w:ascii="StobiSerif Regular" w:hAnsi="StobiSerif Regular"/>
          <w:i/>
          <w:sz w:val="22"/>
          <w:szCs w:val="22"/>
        </w:rPr>
      </w:pPr>
    </w:p>
    <w:p w14:paraId="45B76F33" w14:textId="1EF6362D" w:rsidR="00133862" w:rsidRDefault="00133862" w:rsidP="004114AC">
      <w:pPr>
        <w:ind w:left="-142" w:right="4"/>
        <w:rPr>
          <w:rFonts w:ascii="StobiSerif Regular" w:hAnsi="StobiSerif Regular"/>
          <w:i/>
          <w:sz w:val="22"/>
          <w:szCs w:val="22"/>
        </w:rPr>
      </w:pPr>
      <w:r>
        <w:rPr>
          <w:rFonts w:ascii="StobiSerif Regular" w:hAnsi="StobiSerif Regular"/>
          <w:i/>
          <w:sz w:val="22"/>
          <w:szCs w:val="22"/>
        </w:rPr>
        <w:t xml:space="preserve">Ангелина Бачановиќ повтори дека Управниот одбор треба да биде запознаен со билансот на состојбата а Љубиша Каранфиловски додаде дека освен годишниот биланс </w:t>
      </w:r>
      <w:r>
        <w:rPr>
          <w:rFonts w:ascii="StobiSerif Regular" w:hAnsi="StobiSerif Regular"/>
          <w:i/>
          <w:sz w:val="22"/>
          <w:szCs w:val="22"/>
        </w:rPr>
        <w:lastRenderedPageBreak/>
        <w:t>на состојбата, Управниот одбор треба да добива и извештаи за финансиската состојба на два – три месеци, како би можел да ја следи.</w:t>
      </w:r>
    </w:p>
    <w:p w14:paraId="49019248" w14:textId="77777777" w:rsidR="00F11457" w:rsidRDefault="00F11457" w:rsidP="004114AC">
      <w:pPr>
        <w:ind w:left="-142" w:right="4"/>
        <w:rPr>
          <w:rFonts w:ascii="StobiSerif Regular" w:hAnsi="StobiSerif Regular"/>
          <w:i/>
          <w:sz w:val="22"/>
          <w:szCs w:val="22"/>
        </w:rPr>
      </w:pPr>
    </w:p>
    <w:p w14:paraId="5FC70CE0" w14:textId="0ECC2453" w:rsidR="00F11457" w:rsidRDefault="00F11457" w:rsidP="004114AC">
      <w:pPr>
        <w:ind w:left="-142" w:right="4"/>
        <w:rPr>
          <w:rFonts w:ascii="StobiSerif Regular" w:hAnsi="StobiSerif Regular"/>
          <w:i/>
          <w:sz w:val="22"/>
          <w:szCs w:val="22"/>
        </w:rPr>
      </w:pPr>
      <w:r>
        <w:rPr>
          <w:rFonts w:ascii="StobiSerif Regular" w:hAnsi="StobiSerif Regular"/>
          <w:i/>
          <w:sz w:val="22"/>
          <w:szCs w:val="22"/>
        </w:rPr>
        <w:t>Потоа Стеван Ангелески продолжи со излагањето наведувајќи ги побарувањата на Фондот по одделни основи а потоа и обврските</w:t>
      </w:r>
      <w:r w:rsidR="003A5EE6">
        <w:rPr>
          <w:rFonts w:ascii="StobiSerif Regular" w:hAnsi="StobiSerif Regular"/>
          <w:i/>
          <w:sz w:val="22"/>
          <w:szCs w:val="22"/>
        </w:rPr>
        <w:t>.</w:t>
      </w:r>
    </w:p>
    <w:p w14:paraId="0705BCFE" w14:textId="77777777" w:rsidR="003A5EE6" w:rsidRDefault="003A5EE6" w:rsidP="004114AC">
      <w:pPr>
        <w:ind w:left="-142" w:right="4"/>
        <w:rPr>
          <w:rFonts w:ascii="StobiSerif Regular" w:hAnsi="StobiSerif Regular"/>
          <w:i/>
          <w:sz w:val="22"/>
          <w:szCs w:val="22"/>
        </w:rPr>
      </w:pPr>
    </w:p>
    <w:p w14:paraId="0B824BC6" w14:textId="172E7C59" w:rsidR="003A5EE6" w:rsidRDefault="003A5EE6" w:rsidP="004114AC">
      <w:pPr>
        <w:ind w:left="-142" w:right="4"/>
        <w:rPr>
          <w:rFonts w:ascii="StobiSerif Regular" w:hAnsi="StobiSerif Regular"/>
          <w:i/>
          <w:sz w:val="22"/>
          <w:szCs w:val="22"/>
        </w:rPr>
      </w:pPr>
      <w:r>
        <w:rPr>
          <w:rFonts w:ascii="StobiSerif Regular" w:hAnsi="StobiSerif Regular"/>
          <w:i/>
          <w:sz w:val="22"/>
          <w:szCs w:val="22"/>
        </w:rPr>
        <w:t>Ангелина Бачановиќ праша кога ќе биде поднесена завршната сметка, имајќи во вид дека законската обврска налага тоа да биде до крајот на февруари.</w:t>
      </w:r>
    </w:p>
    <w:p w14:paraId="5E15E8ED" w14:textId="77777777" w:rsidR="003A5EE6" w:rsidRDefault="003A5EE6" w:rsidP="004114AC">
      <w:pPr>
        <w:ind w:left="-142" w:right="4"/>
        <w:rPr>
          <w:rFonts w:ascii="StobiSerif Regular" w:hAnsi="StobiSerif Regular"/>
          <w:i/>
          <w:sz w:val="22"/>
          <w:szCs w:val="22"/>
        </w:rPr>
      </w:pPr>
    </w:p>
    <w:p w14:paraId="4D05FA1E" w14:textId="13664813" w:rsidR="003A5EE6" w:rsidRDefault="003A5EE6" w:rsidP="004114AC">
      <w:pPr>
        <w:ind w:left="-142" w:right="4"/>
        <w:rPr>
          <w:rFonts w:ascii="StobiSerif Regular" w:hAnsi="StobiSerif Regular"/>
          <w:i/>
          <w:sz w:val="22"/>
          <w:szCs w:val="22"/>
        </w:rPr>
      </w:pPr>
      <w:r>
        <w:rPr>
          <w:rFonts w:ascii="StobiSerif Regular" w:hAnsi="StobiSerif Regular"/>
          <w:i/>
          <w:sz w:val="22"/>
          <w:szCs w:val="22"/>
        </w:rPr>
        <w:t>Стеван Ангелески наведе дека ќе биде поднесена до крајот на март, а</w:t>
      </w:r>
      <w:r w:rsidR="00852504">
        <w:rPr>
          <w:rFonts w:ascii="StobiSerif Regular" w:hAnsi="StobiSerif Regular"/>
          <w:i/>
          <w:sz w:val="22"/>
          <w:szCs w:val="22"/>
        </w:rPr>
        <w:t xml:space="preserve"> ако биде пропуштен и тој рок</w:t>
      </w:r>
      <w:r>
        <w:rPr>
          <w:rFonts w:ascii="StobiSerif Regular" w:hAnsi="StobiSerif Regular"/>
          <w:i/>
          <w:sz w:val="22"/>
          <w:szCs w:val="22"/>
        </w:rPr>
        <w:t xml:space="preserve">  Фондот ќе треба да плати уште една казна како што веќе еднаш плати. Проблемот за навремено поднесување е во пописот кој и претходи на зав</w:t>
      </w:r>
      <w:r w:rsidR="004162C7">
        <w:rPr>
          <w:rFonts w:ascii="StobiSerif Regular" w:hAnsi="StobiSerif Regular"/>
          <w:i/>
          <w:sz w:val="22"/>
          <w:szCs w:val="22"/>
        </w:rPr>
        <w:t>ршната сметка а за кој е потребно многу време да се изврши во сите подрачни служби.</w:t>
      </w:r>
    </w:p>
    <w:p w14:paraId="676650B0" w14:textId="77777777" w:rsidR="004162C7" w:rsidRDefault="004162C7" w:rsidP="004114AC">
      <w:pPr>
        <w:ind w:left="-142" w:right="4"/>
        <w:rPr>
          <w:rFonts w:ascii="StobiSerif Regular" w:hAnsi="StobiSerif Regular"/>
          <w:i/>
          <w:sz w:val="22"/>
          <w:szCs w:val="22"/>
        </w:rPr>
      </w:pPr>
    </w:p>
    <w:p w14:paraId="6958D847" w14:textId="77777777" w:rsidR="004162C7" w:rsidRDefault="004162C7" w:rsidP="004114AC">
      <w:pPr>
        <w:ind w:left="-142" w:right="4"/>
        <w:rPr>
          <w:rFonts w:ascii="StobiSerif Regular" w:hAnsi="StobiSerif Regular"/>
          <w:i/>
          <w:sz w:val="22"/>
          <w:szCs w:val="22"/>
        </w:rPr>
      </w:pPr>
      <w:r>
        <w:rPr>
          <w:rFonts w:ascii="StobiSerif Regular" w:hAnsi="StobiSerif Regular"/>
          <w:i/>
          <w:sz w:val="22"/>
          <w:szCs w:val="22"/>
        </w:rPr>
        <w:t xml:space="preserve">Тања Дејаноска укажа дека пописот би можел многу поефикасно да се извршува кога Фондот би бил целосно дигитализиран. </w:t>
      </w:r>
    </w:p>
    <w:p w14:paraId="6A6020E0" w14:textId="77777777" w:rsidR="004162C7" w:rsidRDefault="004162C7" w:rsidP="004114AC">
      <w:pPr>
        <w:ind w:left="-142" w:right="4"/>
        <w:rPr>
          <w:rFonts w:ascii="StobiSerif Regular" w:hAnsi="StobiSerif Regular"/>
          <w:i/>
          <w:sz w:val="22"/>
          <w:szCs w:val="22"/>
        </w:rPr>
      </w:pPr>
    </w:p>
    <w:p w14:paraId="35954E53" w14:textId="2B7710AE" w:rsidR="004162C7" w:rsidRDefault="004162C7" w:rsidP="004114AC">
      <w:pPr>
        <w:ind w:left="-142" w:right="4"/>
        <w:rPr>
          <w:rFonts w:ascii="StobiSerif Regular" w:hAnsi="StobiSerif Regular" w:cstheme="minorHAnsi"/>
          <w:i/>
          <w:sz w:val="22"/>
          <w:szCs w:val="22"/>
        </w:rPr>
      </w:pPr>
      <w:r>
        <w:rPr>
          <w:rFonts w:ascii="StobiSerif Regular" w:hAnsi="StobiSerif Regular"/>
          <w:i/>
          <w:sz w:val="22"/>
          <w:szCs w:val="22"/>
        </w:rPr>
        <w:t xml:space="preserve">Директорката </w:t>
      </w:r>
      <w:r>
        <w:rPr>
          <w:rFonts w:ascii="StobiSerif Regular" w:hAnsi="StobiSerif Regular" w:cstheme="minorHAnsi"/>
          <w:i/>
          <w:sz w:val="22"/>
          <w:szCs w:val="22"/>
        </w:rPr>
        <w:t>Филиповска Грашкоска наведе дека за целосна дигитализација на Фондот се потребни многу средства кои не можеме да ги обезбедиме, околу 7-8 милиони евра а Тања Дејаноска наведе дека би  можело да се види дали средства може да се обезбедат од странски донации.</w:t>
      </w:r>
    </w:p>
    <w:p w14:paraId="1A3BE8D0" w14:textId="77777777" w:rsidR="004162C7" w:rsidRDefault="004162C7" w:rsidP="004114AC">
      <w:pPr>
        <w:ind w:left="-142" w:right="4"/>
        <w:rPr>
          <w:rFonts w:ascii="StobiSerif Regular" w:hAnsi="StobiSerif Regular" w:cstheme="minorHAnsi"/>
          <w:i/>
          <w:sz w:val="22"/>
          <w:szCs w:val="22"/>
        </w:rPr>
      </w:pPr>
    </w:p>
    <w:p w14:paraId="7A37B0DD" w14:textId="1DFCD002" w:rsidR="004162C7" w:rsidRDefault="004162C7" w:rsidP="004162C7">
      <w:pPr>
        <w:ind w:left="-142" w:right="4"/>
        <w:rPr>
          <w:rFonts w:ascii="StobiSerif Regular" w:hAnsi="StobiSerif Regular" w:cstheme="minorHAnsi"/>
          <w:i/>
          <w:sz w:val="22"/>
          <w:szCs w:val="22"/>
        </w:rPr>
      </w:pPr>
      <w:r>
        <w:rPr>
          <w:rFonts w:ascii="StobiSerif Regular" w:hAnsi="StobiSerif Regular" w:cstheme="minorHAnsi"/>
          <w:i/>
          <w:sz w:val="22"/>
          <w:szCs w:val="22"/>
        </w:rPr>
        <w:t>Тања Дејаноска укажа и дека успешноста на Фондот, може да се согледа преку износот на средствата кои се плаќаат во болничката здраствена заштита. Овој износ треба да биде под 20-25% од сите трошоци за здравствени услуги. Ако е повисок, тогаш Фондот не е успешен.</w:t>
      </w:r>
    </w:p>
    <w:p w14:paraId="3DBA6E1D" w14:textId="77777777" w:rsidR="004162C7" w:rsidRDefault="004162C7" w:rsidP="004162C7">
      <w:pPr>
        <w:ind w:left="-142" w:right="4"/>
        <w:rPr>
          <w:rFonts w:ascii="StobiSerif Regular" w:hAnsi="StobiSerif Regular" w:cstheme="minorHAnsi"/>
          <w:i/>
          <w:sz w:val="22"/>
          <w:szCs w:val="22"/>
        </w:rPr>
      </w:pPr>
    </w:p>
    <w:p w14:paraId="214343B3" w14:textId="7B9CFEA4" w:rsidR="004162C7" w:rsidRPr="00133862" w:rsidRDefault="00B94A01" w:rsidP="00B94A01">
      <w:pPr>
        <w:ind w:left="-142" w:right="4"/>
        <w:rPr>
          <w:rFonts w:ascii="StobiSerif Regular" w:hAnsi="StobiSerif Regular"/>
          <w:i/>
          <w:sz w:val="22"/>
          <w:szCs w:val="22"/>
        </w:rPr>
      </w:pPr>
      <w:r>
        <w:rPr>
          <w:rFonts w:ascii="StobiSerif Regular" w:hAnsi="StobiSerif Regular" w:cstheme="minorHAnsi"/>
          <w:i/>
          <w:sz w:val="22"/>
          <w:szCs w:val="22"/>
        </w:rPr>
        <w:t>Со тоа, дискусијата за точката 1 од дневниот ред беше исцрпена и Управниот одбор едногласно ја донесе предложената</w:t>
      </w:r>
    </w:p>
    <w:p w14:paraId="57E23510" w14:textId="1C1A96C2" w:rsidR="00481544" w:rsidRPr="00481544" w:rsidRDefault="00481544" w:rsidP="00481544">
      <w:pPr>
        <w:jc w:val="center"/>
        <w:rPr>
          <w:rFonts w:ascii="StobiSerif Regular" w:hAnsi="StobiSerif Regular"/>
          <w:b/>
          <w:i/>
          <w:iCs/>
          <w:sz w:val="22"/>
          <w:szCs w:val="22"/>
        </w:rPr>
      </w:pPr>
      <w:r w:rsidRPr="00481544">
        <w:rPr>
          <w:rFonts w:ascii="StobiSerif Regular" w:hAnsi="StobiSerif Regular"/>
          <w:b/>
          <w:i/>
          <w:iCs/>
          <w:sz w:val="22"/>
          <w:szCs w:val="22"/>
        </w:rPr>
        <w:t>Одлука</w:t>
      </w:r>
    </w:p>
    <w:p w14:paraId="1E6E75A0" w14:textId="0E39BBB1" w:rsidR="00481544" w:rsidRPr="00481544" w:rsidRDefault="00481544" w:rsidP="00481544">
      <w:pPr>
        <w:jc w:val="center"/>
        <w:rPr>
          <w:sz w:val="22"/>
          <w:szCs w:val="22"/>
        </w:rPr>
      </w:pPr>
      <w:r w:rsidRPr="00481544">
        <w:rPr>
          <w:rFonts w:ascii="StobiSerif Regular" w:hAnsi="StobiSerif Regular"/>
          <w:b/>
          <w:i/>
          <w:iCs/>
          <w:sz w:val="22"/>
          <w:szCs w:val="22"/>
        </w:rPr>
        <w:t>за утврдување на Завршната сметка на Фондот за здравствено осигурување на Република Северна Македонија за 2023 година</w:t>
      </w:r>
    </w:p>
    <w:p w14:paraId="08E44FED" w14:textId="77777777" w:rsidR="006E276C" w:rsidRPr="00BE0ACC" w:rsidRDefault="006E276C" w:rsidP="006B36C3">
      <w:pPr>
        <w:ind w:left="-142" w:right="4"/>
        <w:rPr>
          <w:i/>
          <w:iCs/>
        </w:rPr>
      </w:pPr>
    </w:p>
    <w:p w14:paraId="59E1B991" w14:textId="76F835CF" w:rsidR="004D22FD" w:rsidRPr="00BE0ACC" w:rsidRDefault="00921E70" w:rsidP="00AC0C0D">
      <w:pPr>
        <w:pStyle w:val="Heading1"/>
        <w:rPr>
          <w:b/>
        </w:rPr>
      </w:pPr>
      <w:r w:rsidRPr="00E32952">
        <w:rPr>
          <w:b/>
          <w:bCs/>
        </w:rPr>
        <w:t xml:space="preserve">ТОЧКА </w:t>
      </w:r>
      <w:r w:rsidR="006A3A9F" w:rsidRPr="00E32952">
        <w:rPr>
          <w:rFonts w:eastAsia="@Arial Unicode MS"/>
          <w:b/>
          <w:bCs/>
        </w:rPr>
        <w:t>2</w:t>
      </w:r>
      <w:r w:rsidRPr="00E32952">
        <w:rPr>
          <w:rFonts w:eastAsia="@Arial Unicode MS"/>
          <w:b/>
          <w:bCs/>
        </w:rPr>
        <w:t xml:space="preserve"> -</w:t>
      </w:r>
      <w:r w:rsidRPr="00DA5141">
        <w:rPr>
          <w:rFonts w:eastAsia="@Arial Unicode MS"/>
        </w:rPr>
        <w:t xml:space="preserve"> </w:t>
      </w:r>
      <w:r w:rsidR="00BE0ACC" w:rsidRPr="00DA5141">
        <w:t xml:space="preserve">Предлог за донесување Правилник за изменување и дополнување на </w:t>
      </w:r>
      <w:r w:rsidR="00BE0ACC" w:rsidRPr="00DA5141">
        <w:rPr>
          <w:rFonts w:cstheme="minorHAnsi"/>
        </w:rPr>
        <w:t>Правилникот за</w:t>
      </w:r>
      <w:r w:rsidR="00BE0ACC" w:rsidRPr="00BE0ACC">
        <w:rPr>
          <w:rFonts w:cstheme="minorHAnsi"/>
        </w:rPr>
        <w:t xml:space="preserve"> </w:t>
      </w:r>
      <w:r w:rsidR="00BE0ACC" w:rsidRPr="00BE0ACC">
        <w:t>начинот и методологијата за утврдување референтни цени на лекови</w:t>
      </w:r>
    </w:p>
    <w:p w14:paraId="7348D48B" w14:textId="4C0ED8A0" w:rsidR="00964562" w:rsidRPr="00117175" w:rsidRDefault="00964562" w:rsidP="006B36C3">
      <w:pPr>
        <w:pStyle w:val="ListParagraph"/>
        <w:spacing w:after="0" w:line="240" w:lineRule="auto"/>
        <w:ind w:left="-142" w:right="4"/>
        <w:rPr>
          <w:rFonts w:ascii="StobiSerif Regular" w:eastAsia="Times New Roman" w:hAnsi="StobiSerif Regular" w:cs="Calibri"/>
          <w:i/>
          <w:iCs/>
        </w:rPr>
      </w:pPr>
    </w:p>
    <w:p w14:paraId="0391C217" w14:textId="77777777" w:rsidR="0047329D" w:rsidRDefault="00A94459" w:rsidP="00944DE9">
      <w:pPr>
        <w:pStyle w:val="ListParagraph"/>
        <w:spacing w:after="0" w:line="240" w:lineRule="auto"/>
        <w:ind w:left="-142" w:right="4"/>
        <w:rPr>
          <w:rFonts w:ascii="StobiSerif Regular" w:hAnsi="StobiSerif Regular"/>
          <w:i/>
          <w:iCs/>
          <w:color w:val="4E95D9"/>
        </w:rPr>
      </w:pPr>
      <w:r w:rsidRPr="00944DE9">
        <w:rPr>
          <w:rFonts w:ascii="StobiSerif Regular" w:hAnsi="StobiSerif Regular"/>
          <w:i/>
          <w:iCs/>
        </w:rPr>
        <w:t>Директорката Филиповска Грашкоска наведе дека предложениот правилник е всушност истиот кој беше донесен минатата година во март а во февруари оваа година беше укинат од Уставниот суд. Причината за укинувањето е само во тоа што биле поминати повеќе од седум дена од неговото донесување до објавувањето во Службен весник. Поради тоа и се предлага да биде повторно донесен со истите одредби.</w:t>
      </w:r>
      <w:r w:rsidRPr="00944DE9">
        <w:rPr>
          <w:rFonts w:ascii="StobiSerif Regular" w:hAnsi="StobiSerif Regular"/>
          <w:i/>
          <w:iCs/>
          <w:color w:val="4E95D9"/>
        </w:rPr>
        <w:t xml:space="preserve"> </w:t>
      </w:r>
    </w:p>
    <w:p w14:paraId="7B42366C" w14:textId="77777777" w:rsidR="0047329D" w:rsidRDefault="0047329D" w:rsidP="00944DE9">
      <w:pPr>
        <w:pStyle w:val="ListParagraph"/>
        <w:spacing w:after="0" w:line="240" w:lineRule="auto"/>
        <w:ind w:left="-142" w:right="4"/>
        <w:rPr>
          <w:rFonts w:ascii="StobiSerif Regular" w:hAnsi="StobiSerif Regular"/>
          <w:i/>
          <w:iCs/>
          <w:color w:val="4E95D9"/>
        </w:rPr>
      </w:pPr>
    </w:p>
    <w:p w14:paraId="253CFDEE" w14:textId="1E94444E" w:rsidR="00A94459" w:rsidRPr="00944DE9" w:rsidRDefault="00A94459" w:rsidP="00944DE9">
      <w:pPr>
        <w:pStyle w:val="ListParagraph"/>
        <w:spacing w:after="0" w:line="240" w:lineRule="auto"/>
        <w:ind w:left="-142" w:right="4"/>
        <w:rPr>
          <w:rFonts w:ascii="StobiSerif Regular" w:hAnsi="StobiSerif Regular"/>
          <w:i/>
          <w:iCs/>
          <w:color w:val="4E95D9"/>
        </w:rPr>
      </w:pPr>
      <w:r w:rsidRPr="00944DE9">
        <w:rPr>
          <w:rFonts w:ascii="StobiSerif Regular" w:hAnsi="StobiSerif Regular"/>
          <w:i/>
          <w:iCs/>
        </w:rPr>
        <w:t>Во однос на одредбата за маржата за промет на големо како составен дел на големопродажната цена, која со правилникот се брише</w:t>
      </w:r>
      <w:r w:rsidRPr="00117175">
        <w:rPr>
          <w:rFonts w:ascii="StobiSerif Regular" w:hAnsi="StobiSerif Regular"/>
          <w:i/>
          <w:iCs/>
        </w:rPr>
        <w:t xml:space="preserve">, </w:t>
      </w:r>
      <w:r w:rsidRPr="00944DE9">
        <w:rPr>
          <w:rFonts w:ascii="StobiSerif Regular" w:hAnsi="StobiSerif Regular"/>
          <w:i/>
          <w:iCs/>
        </w:rPr>
        <w:t xml:space="preserve">а во врска со која се поставуваа прашања на минатата </w:t>
      </w:r>
      <w:r w:rsidRPr="00226D63">
        <w:rPr>
          <w:rFonts w:ascii="StobiSerif Regular" w:hAnsi="StobiSerif Regular"/>
          <w:i/>
          <w:iCs/>
        </w:rPr>
        <w:t xml:space="preserve">седница, </w:t>
      </w:r>
      <w:r w:rsidR="00944DE9" w:rsidRPr="00226D63">
        <w:rPr>
          <w:rFonts w:ascii="StobiSerif Regular" w:hAnsi="StobiSerif Regular"/>
          <w:i/>
          <w:iCs/>
        </w:rPr>
        <w:t>Кристина Христова</w:t>
      </w:r>
      <w:r w:rsidR="00944DE9" w:rsidRPr="00944DE9">
        <w:rPr>
          <w:rFonts w:ascii="StobiSerif Regular" w:hAnsi="StobiSerif Regular"/>
          <w:i/>
          <w:iCs/>
          <w:color w:val="FF0000"/>
        </w:rPr>
        <w:t xml:space="preserve"> </w:t>
      </w:r>
      <w:r w:rsidRPr="00944DE9">
        <w:rPr>
          <w:rFonts w:ascii="StobiSerif Regular" w:hAnsi="StobiSerif Regular"/>
          <w:i/>
          <w:iCs/>
        </w:rPr>
        <w:t>објасни дека цените на лекови за кои се однесува таа одредба се под надл</w:t>
      </w:r>
      <w:r w:rsidR="00944DE9" w:rsidRPr="00944DE9">
        <w:rPr>
          <w:rFonts w:ascii="StobiSerif Regular" w:hAnsi="StobiSerif Regular"/>
          <w:i/>
          <w:iCs/>
        </w:rPr>
        <w:t>е</w:t>
      </w:r>
      <w:r w:rsidRPr="00944DE9">
        <w:rPr>
          <w:rFonts w:ascii="StobiSerif Regular" w:hAnsi="StobiSerif Regular"/>
          <w:i/>
          <w:iCs/>
        </w:rPr>
        <w:t>жност на Министерството за здравство, а Фондот на аптеките кои издаваат лекови на рецепт од Листата на лекови што паѓаат на товар на Фондот, им плаќа соодветен надоместок за нивната услуга сметан според утврдена референтна цена на лек</w:t>
      </w:r>
      <w:r w:rsidR="00944DE9" w:rsidRPr="00944DE9">
        <w:rPr>
          <w:rFonts w:ascii="StobiSerif Regular" w:hAnsi="StobiSerif Regular"/>
          <w:i/>
          <w:iCs/>
        </w:rPr>
        <w:t>.</w:t>
      </w:r>
      <w:r w:rsidRPr="00944DE9">
        <w:rPr>
          <w:rFonts w:ascii="StobiSerif Regular" w:hAnsi="StobiSerif Regular"/>
          <w:i/>
          <w:iCs/>
        </w:rPr>
        <w:t xml:space="preserve"> </w:t>
      </w:r>
      <w:r w:rsidR="00944DE9" w:rsidRPr="00944DE9">
        <w:rPr>
          <w:rFonts w:ascii="StobiSerif Regular" w:hAnsi="StobiSerif Regular"/>
          <w:i/>
          <w:iCs/>
        </w:rPr>
        <w:t>С</w:t>
      </w:r>
      <w:r w:rsidRPr="00944DE9">
        <w:rPr>
          <w:rFonts w:ascii="StobiSerif Regular" w:hAnsi="StobiSerif Regular"/>
          <w:i/>
          <w:iCs/>
        </w:rPr>
        <w:t>поред тоа</w:t>
      </w:r>
      <w:r w:rsidR="00944DE9" w:rsidRPr="00944DE9">
        <w:rPr>
          <w:rFonts w:ascii="StobiSerif Regular" w:hAnsi="StobiSerif Regular"/>
          <w:i/>
          <w:iCs/>
        </w:rPr>
        <w:t xml:space="preserve">, </w:t>
      </w:r>
      <w:r w:rsidRPr="00944DE9">
        <w:rPr>
          <w:rFonts w:ascii="StobiSerif Regular" w:hAnsi="StobiSerif Regular"/>
          <w:i/>
          <w:iCs/>
        </w:rPr>
        <w:t>одредбата се брише за да не предизвикува забуни.</w:t>
      </w:r>
      <w:r w:rsidRPr="00944DE9">
        <w:rPr>
          <w:rFonts w:ascii="StobiSerif Regular" w:hAnsi="StobiSerif Regular"/>
          <w:i/>
          <w:iCs/>
          <w:color w:val="4E95D9"/>
        </w:rPr>
        <w:t xml:space="preserve"> </w:t>
      </w:r>
    </w:p>
    <w:p w14:paraId="628A52BF" w14:textId="77777777" w:rsidR="003C0638" w:rsidRDefault="003C0638" w:rsidP="00944DE9">
      <w:pPr>
        <w:pStyle w:val="ListParagraph"/>
        <w:spacing w:after="0" w:line="240" w:lineRule="auto"/>
        <w:ind w:left="-142" w:right="4"/>
        <w:rPr>
          <w:rFonts w:ascii="StobiSerif Regular" w:hAnsi="StobiSerif Regular"/>
          <w:i/>
          <w:iCs/>
        </w:rPr>
      </w:pPr>
    </w:p>
    <w:p w14:paraId="0E363443" w14:textId="642DBDFA" w:rsidR="003C0638" w:rsidRPr="00C12626" w:rsidRDefault="003C0638" w:rsidP="007930DE">
      <w:pPr>
        <w:pStyle w:val="ListParagraph"/>
        <w:spacing w:after="0" w:line="240" w:lineRule="auto"/>
        <w:ind w:left="-142" w:right="4"/>
        <w:rPr>
          <w:rFonts w:ascii="StobiSerif Regular" w:hAnsi="StobiSerif Regular"/>
          <w:i/>
          <w:iCs/>
        </w:rPr>
      </w:pPr>
      <w:r w:rsidRPr="00C12626">
        <w:rPr>
          <w:rFonts w:ascii="StobiSerif Regular" w:hAnsi="StobiSerif Regular"/>
          <w:i/>
          <w:iCs/>
        </w:rPr>
        <w:t>Маја Ковачева побара објаснување за тендерските цени</w:t>
      </w:r>
      <w:r w:rsidRPr="00117175">
        <w:rPr>
          <w:rFonts w:ascii="StobiSerif Regular" w:hAnsi="StobiSerif Regular"/>
          <w:i/>
          <w:iCs/>
        </w:rPr>
        <w:t>,</w:t>
      </w:r>
      <w:r w:rsidRPr="00C12626">
        <w:rPr>
          <w:rFonts w:ascii="StobiSerif Regular" w:hAnsi="StobiSerif Regular"/>
          <w:i/>
          <w:iCs/>
        </w:rPr>
        <w:t xml:space="preserve"> односно зошто во правилникот и тие се предвидуваат како еден од дополнителните критериуми. </w:t>
      </w:r>
    </w:p>
    <w:p w14:paraId="0BA32689" w14:textId="77777777" w:rsidR="003C0638" w:rsidRPr="00C12626" w:rsidRDefault="003C0638" w:rsidP="007930DE">
      <w:pPr>
        <w:pStyle w:val="ListParagraph"/>
        <w:spacing w:after="0" w:line="240" w:lineRule="auto"/>
        <w:ind w:left="-142" w:right="4"/>
        <w:rPr>
          <w:rFonts w:ascii="StobiSerif Regular" w:hAnsi="StobiSerif Regular"/>
          <w:i/>
          <w:iCs/>
        </w:rPr>
      </w:pPr>
    </w:p>
    <w:p w14:paraId="6B499074" w14:textId="2A48EB46" w:rsidR="00944DE9" w:rsidRPr="00A071F5" w:rsidRDefault="00944DE9" w:rsidP="007930DE">
      <w:pPr>
        <w:pStyle w:val="ListParagraph"/>
        <w:spacing w:after="0" w:line="240" w:lineRule="auto"/>
        <w:ind w:left="-142" w:right="4"/>
        <w:rPr>
          <w:rFonts w:ascii="StobiSerif Regular" w:hAnsi="StobiSerif Regular"/>
          <w:i/>
          <w:iCs/>
        </w:rPr>
      </w:pPr>
      <w:r w:rsidRPr="00A071F5">
        <w:rPr>
          <w:rFonts w:ascii="StobiSerif Regular" w:hAnsi="StobiSerif Regular"/>
          <w:i/>
          <w:iCs/>
        </w:rPr>
        <w:t xml:space="preserve">Кристина Христова објасни дека на Фондот, како плаќач односно купувач на здравствени услуги и лекови за осигурениците, </w:t>
      </w:r>
      <w:r w:rsidR="007930DE" w:rsidRPr="00A071F5">
        <w:rPr>
          <w:rFonts w:ascii="StobiSerif Regular" w:hAnsi="StobiSerif Regular"/>
          <w:i/>
          <w:iCs/>
        </w:rPr>
        <w:t xml:space="preserve">потребни </w:t>
      </w:r>
      <w:r w:rsidRPr="00A071F5">
        <w:rPr>
          <w:rFonts w:ascii="StobiSerif Regular" w:hAnsi="StobiSerif Regular"/>
          <w:i/>
          <w:iCs/>
        </w:rPr>
        <w:t xml:space="preserve">му се и навремени податоци за постигнатите тендерски цени за лекови за јавните здравствени установи, како показатели за можноста за дополнително усогласување на референтна цена на лек и постигнување оптимален резултат во даден период, со оглед на тоа дека имало повеќе случаи кога за еден лек со тендер во или за различни здравствени установи се постигнале различни и пониски цени. Дополнително, Фондот се стреми преку аптеките да обезбеди континуиран пристап до лекови и што повеќе лекови без доплати или со пониски доплати за осигурените лица за лекови од Листата А – Листа на лекови на рецепт за примарната здравствена заштита. На прашање на Ангелина Бачановиќ како Фондот ќе ги добива тие цени, наведе дека тие податоци се јавно објавени и достапни, а заради ефикасно работење на службата, фармацевтските компании се повикани да ги доставуваат и тие информации до Фондот во постапката која е предвидена со правилникот за утврдување на референтни цени на лекови. </w:t>
      </w:r>
    </w:p>
    <w:p w14:paraId="0905339A" w14:textId="77777777" w:rsidR="00944DE9" w:rsidRPr="003C0638" w:rsidRDefault="00944DE9" w:rsidP="007930DE">
      <w:pPr>
        <w:pStyle w:val="ListParagraph"/>
        <w:spacing w:after="0" w:line="240" w:lineRule="auto"/>
        <w:ind w:left="-142" w:right="4"/>
        <w:rPr>
          <w:rFonts w:ascii="StobiSerif Regular" w:eastAsia="Times New Roman" w:hAnsi="StobiSerif Regular" w:cs="Calibri"/>
          <w:i/>
          <w:iCs/>
          <w:color w:val="FF0000"/>
        </w:rPr>
      </w:pPr>
    </w:p>
    <w:p w14:paraId="084D1565" w14:textId="486C8C7C" w:rsidR="003C0638" w:rsidRPr="00C12626" w:rsidRDefault="003C0638" w:rsidP="00C12626">
      <w:pPr>
        <w:ind w:left="-142" w:right="4"/>
        <w:rPr>
          <w:rFonts w:ascii="StobiSerif Regular" w:hAnsi="StobiSerif Regular"/>
          <w:i/>
          <w:iCs/>
          <w:sz w:val="22"/>
          <w:szCs w:val="22"/>
        </w:rPr>
      </w:pPr>
      <w:r w:rsidRPr="003C0638">
        <w:rPr>
          <w:rFonts w:ascii="StobiSerif Regular" w:hAnsi="StobiSerif Regular"/>
          <w:i/>
          <w:iCs/>
          <w:sz w:val="22"/>
          <w:szCs w:val="22"/>
        </w:rPr>
        <w:t>Ангелина Бачановиќ</w:t>
      </w:r>
      <w:r w:rsidR="00BC52E3">
        <w:rPr>
          <w:rFonts w:ascii="StobiSerif Regular" w:hAnsi="StobiSerif Regular"/>
          <w:i/>
          <w:iCs/>
          <w:sz w:val="22"/>
          <w:szCs w:val="22"/>
        </w:rPr>
        <w:t xml:space="preserve">, осврнувајќи се на </w:t>
      </w:r>
      <w:r w:rsidR="00BC52E3" w:rsidRPr="00AD75B0">
        <w:rPr>
          <w:rFonts w:ascii="StobiSerif Regular" w:hAnsi="StobiSerif Regular"/>
          <w:i/>
          <w:iCs/>
          <w:sz w:val="22"/>
          <w:szCs w:val="22"/>
        </w:rPr>
        <w:t>дополнителни</w:t>
      </w:r>
      <w:r w:rsidR="00BC52E3">
        <w:rPr>
          <w:rFonts w:ascii="StobiSerif Regular" w:hAnsi="StobiSerif Regular"/>
          <w:i/>
          <w:iCs/>
          <w:sz w:val="22"/>
          <w:szCs w:val="22"/>
        </w:rPr>
        <w:t>те</w:t>
      </w:r>
      <w:r w:rsidR="00BC52E3" w:rsidRPr="00AD75B0">
        <w:rPr>
          <w:rFonts w:ascii="StobiSerif Regular" w:hAnsi="StobiSerif Regular"/>
          <w:i/>
          <w:iCs/>
          <w:sz w:val="22"/>
          <w:szCs w:val="22"/>
        </w:rPr>
        <w:t xml:space="preserve"> критериуми за утврдување на референтни цени на лекови </w:t>
      </w:r>
      <w:r w:rsidR="00BC52E3">
        <w:rPr>
          <w:rFonts w:ascii="StobiSerif Regular" w:hAnsi="StobiSerif Regular"/>
          <w:i/>
          <w:iCs/>
          <w:sz w:val="22"/>
          <w:szCs w:val="22"/>
        </w:rPr>
        <w:t xml:space="preserve">од </w:t>
      </w:r>
      <w:r w:rsidR="00BC52E3" w:rsidRPr="00AD75B0">
        <w:rPr>
          <w:rFonts w:ascii="StobiSerif Regular" w:hAnsi="StobiSerif Regular"/>
          <w:i/>
          <w:iCs/>
          <w:sz w:val="22"/>
          <w:szCs w:val="22"/>
        </w:rPr>
        <w:t>членот 4-а</w:t>
      </w:r>
      <w:r w:rsidR="004705F5">
        <w:rPr>
          <w:rFonts w:ascii="StobiSerif Regular" w:hAnsi="StobiSerif Regular"/>
          <w:i/>
          <w:iCs/>
          <w:sz w:val="22"/>
          <w:szCs w:val="22"/>
        </w:rPr>
        <w:t>,</w:t>
      </w:r>
      <w:r w:rsidR="00BC52E3" w:rsidRPr="00AD75B0">
        <w:rPr>
          <w:rFonts w:ascii="StobiSerif Regular" w:hAnsi="StobiSerif Regular"/>
          <w:i/>
          <w:iCs/>
          <w:sz w:val="22"/>
          <w:szCs w:val="22"/>
        </w:rPr>
        <w:t xml:space="preserve"> кој се додава во правилникот,</w:t>
      </w:r>
      <w:r w:rsidR="00BC52E3">
        <w:rPr>
          <w:rFonts w:ascii="StobiSerif Regular" w:hAnsi="StobiSerif Regular"/>
          <w:i/>
          <w:iCs/>
          <w:sz w:val="22"/>
          <w:szCs w:val="22"/>
        </w:rPr>
        <w:t xml:space="preserve"> наведе дека со оглед што</w:t>
      </w:r>
      <w:r w:rsidR="00BC52E3" w:rsidRPr="00AD75B0">
        <w:rPr>
          <w:rFonts w:ascii="StobiSerif Regular" w:hAnsi="StobiSerif Regular"/>
          <w:i/>
          <w:iCs/>
          <w:sz w:val="22"/>
          <w:szCs w:val="22"/>
        </w:rPr>
        <w:t xml:space="preserve"> тие не се подетално обработени, </w:t>
      </w:r>
      <w:r w:rsidR="00BC52E3">
        <w:rPr>
          <w:rFonts w:ascii="StobiSerif Regular" w:hAnsi="StobiSerif Regular"/>
          <w:i/>
          <w:iCs/>
          <w:sz w:val="22"/>
          <w:szCs w:val="22"/>
        </w:rPr>
        <w:t xml:space="preserve">може да придонесат за добивање нереално </w:t>
      </w:r>
      <w:r w:rsidR="00BC52E3" w:rsidRPr="00C12626">
        <w:rPr>
          <w:rFonts w:ascii="StobiSerif Regular" w:hAnsi="StobiSerif Regular"/>
          <w:i/>
          <w:iCs/>
          <w:sz w:val="22"/>
          <w:szCs w:val="22"/>
        </w:rPr>
        <w:t>ниски цени, како и дека оставаат простор за дискреционо одлучување.</w:t>
      </w:r>
    </w:p>
    <w:p w14:paraId="00780299" w14:textId="77777777" w:rsidR="00467F62" w:rsidRPr="00C12626" w:rsidRDefault="00467F62" w:rsidP="00C12626">
      <w:pPr>
        <w:ind w:left="-142" w:right="4"/>
        <w:rPr>
          <w:rFonts w:ascii="StobiSerif Regular" w:hAnsi="StobiSerif Regular"/>
          <w:i/>
          <w:iCs/>
          <w:sz w:val="22"/>
          <w:szCs w:val="22"/>
        </w:rPr>
      </w:pPr>
    </w:p>
    <w:p w14:paraId="31B1C145" w14:textId="6BEF0D68" w:rsidR="007930DE" w:rsidRPr="0071311F" w:rsidRDefault="007930DE" w:rsidP="00C12626">
      <w:pPr>
        <w:ind w:left="-142" w:right="4"/>
        <w:rPr>
          <w:rFonts w:ascii="StobiSerif Regular" w:hAnsi="StobiSerif Regular"/>
          <w:i/>
          <w:iCs/>
          <w:sz w:val="22"/>
          <w:szCs w:val="22"/>
        </w:rPr>
      </w:pPr>
      <w:r w:rsidRPr="0071311F">
        <w:rPr>
          <w:rFonts w:ascii="StobiSerif Regular" w:hAnsi="StobiSerif Regular"/>
          <w:i/>
          <w:iCs/>
          <w:sz w:val="22"/>
          <w:szCs w:val="22"/>
        </w:rPr>
        <w:t xml:space="preserve">Кристина Христова одговори дека тука станува збор за методологија за формирање предлог референтни цени односно надоместоци за цени на лекови на товар на </w:t>
      </w:r>
      <w:r w:rsidR="00C12626" w:rsidRPr="0071311F">
        <w:rPr>
          <w:rFonts w:ascii="StobiSerif Regular" w:hAnsi="StobiSerif Regular"/>
          <w:i/>
          <w:iCs/>
          <w:sz w:val="22"/>
          <w:szCs w:val="22"/>
        </w:rPr>
        <w:t>Фондот</w:t>
      </w:r>
      <w:r w:rsidRPr="0071311F">
        <w:rPr>
          <w:rFonts w:ascii="StobiSerif Regular" w:hAnsi="StobiSerif Regular"/>
          <w:i/>
          <w:iCs/>
          <w:sz w:val="22"/>
          <w:szCs w:val="22"/>
        </w:rPr>
        <w:t xml:space="preserve"> од </w:t>
      </w:r>
      <w:r w:rsidR="00C12626" w:rsidRPr="0071311F">
        <w:rPr>
          <w:rFonts w:ascii="StobiSerif Regular" w:hAnsi="StobiSerif Regular"/>
          <w:i/>
          <w:iCs/>
          <w:sz w:val="22"/>
          <w:szCs w:val="22"/>
        </w:rPr>
        <w:t>Л</w:t>
      </w:r>
      <w:r w:rsidRPr="0071311F">
        <w:rPr>
          <w:rFonts w:ascii="StobiSerif Regular" w:hAnsi="StobiSerif Regular"/>
          <w:i/>
          <w:iCs/>
          <w:sz w:val="22"/>
          <w:szCs w:val="22"/>
        </w:rPr>
        <w:t>иста</w:t>
      </w:r>
      <w:r w:rsidR="00C12626" w:rsidRPr="0071311F">
        <w:rPr>
          <w:rFonts w:ascii="StobiSerif Regular" w:hAnsi="StobiSerif Regular"/>
          <w:i/>
          <w:iCs/>
          <w:sz w:val="22"/>
          <w:szCs w:val="22"/>
        </w:rPr>
        <w:t>та на лекови</w:t>
      </w:r>
      <w:r w:rsidRPr="0071311F">
        <w:rPr>
          <w:rFonts w:ascii="StobiSerif Regular" w:hAnsi="StobiSerif Regular"/>
          <w:i/>
          <w:iCs/>
          <w:sz w:val="22"/>
          <w:szCs w:val="22"/>
        </w:rPr>
        <w:t xml:space="preserve">, а не за формирањето на цените на лековите што е под надлежност на Министерството за здравство. Формираните предлог референтни цени на лекови Фондот транспарентно јавно им ги претставува на компаниите/носителите на одобренија за промет на лек, па тие може да дадат забелешки доколку имаат. </w:t>
      </w:r>
      <w:r w:rsidR="0071311F" w:rsidRPr="0071311F">
        <w:rPr>
          <w:rFonts w:ascii="StobiSerif Regular" w:hAnsi="StobiSerif Regular"/>
          <w:i/>
          <w:iCs/>
          <w:sz w:val="22"/>
          <w:szCs w:val="22"/>
        </w:rPr>
        <w:t>На крајот, р</w:t>
      </w:r>
      <w:r w:rsidRPr="0071311F">
        <w:rPr>
          <w:rFonts w:ascii="StobiSerif Regular" w:hAnsi="StobiSerif Regular"/>
          <w:i/>
          <w:iCs/>
          <w:sz w:val="22"/>
          <w:szCs w:val="22"/>
        </w:rPr>
        <w:t>еферентите цени на лекови</w:t>
      </w:r>
      <w:r w:rsidR="0071311F" w:rsidRPr="0071311F">
        <w:rPr>
          <w:rFonts w:ascii="StobiSerif Regular" w:hAnsi="StobiSerif Regular"/>
          <w:i/>
          <w:iCs/>
          <w:sz w:val="22"/>
          <w:szCs w:val="22"/>
        </w:rPr>
        <w:t>те</w:t>
      </w:r>
      <w:r w:rsidRPr="0071311F">
        <w:rPr>
          <w:rFonts w:ascii="StobiSerif Regular" w:hAnsi="StobiSerif Regular"/>
          <w:i/>
          <w:iCs/>
          <w:sz w:val="22"/>
          <w:szCs w:val="22"/>
        </w:rPr>
        <w:t xml:space="preserve"> од </w:t>
      </w:r>
      <w:r w:rsidR="0071311F" w:rsidRPr="0071311F">
        <w:rPr>
          <w:rFonts w:ascii="StobiSerif Regular" w:hAnsi="StobiSerif Regular"/>
          <w:i/>
          <w:iCs/>
          <w:sz w:val="22"/>
          <w:szCs w:val="22"/>
        </w:rPr>
        <w:t>Л</w:t>
      </w:r>
      <w:r w:rsidRPr="0071311F">
        <w:rPr>
          <w:rFonts w:ascii="StobiSerif Regular" w:hAnsi="StobiSerif Regular"/>
          <w:i/>
          <w:iCs/>
          <w:sz w:val="22"/>
          <w:szCs w:val="22"/>
        </w:rPr>
        <w:t>истата на лекови се предлагаат за утврдување во рамки на расположливиот буџет на Фондот.</w:t>
      </w:r>
      <w:r w:rsidRPr="0071311F">
        <w:rPr>
          <w:rFonts w:ascii="StobiSerif Regular" w:hAnsi="StobiSerif Regular"/>
          <w:i/>
          <w:iCs/>
          <w:strike/>
          <w:sz w:val="22"/>
          <w:szCs w:val="22"/>
        </w:rPr>
        <w:t xml:space="preserve"> </w:t>
      </w:r>
    </w:p>
    <w:p w14:paraId="71BFF114" w14:textId="77777777" w:rsidR="00A94459" w:rsidRPr="00C12626" w:rsidRDefault="00A94459" w:rsidP="00C12626">
      <w:pPr>
        <w:ind w:left="-142" w:right="4"/>
        <w:rPr>
          <w:rFonts w:ascii="StobiSerif Regular" w:hAnsi="StobiSerif Regular"/>
          <w:i/>
          <w:iCs/>
          <w:color w:val="FF0000"/>
          <w:sz w:val="22"/>
          <w:szCs w:val="22"/>
        </w:rPr>
      </w:pPr>
    </w:p>
    <w:p w14:paraId="4531B258" w14:textId="1C9DE8A0" w:rsidR="0061098B" w:rsidRPr="00C12626" w:rsidRDefault="0061098B" w:rsidP="00C12626">
      <w:pPr>
        <w:ind w:left="-142" w:right="4"/>
        <w:rPr>
          <w:rFonts w:ascii="StobiSerif Regular" w:hAnsi="StobiSerif Regular" w:cstheme="minorHAnsi"/>
          <w:i/>
          <w:sz w:val="22"/>
          <w:szCs w:val="22"/>
        </w:rPr>
      </w:pPr>
      <w:r w:rsidRPr="00C12626">
        <w:rPr>
          <w:rFonts w:ascii="StobiSerif Regular" w:hAnsi="StobiSerif Regular"/>
          <w:i/>
          <w:sz w:val="22"/>
          <w:szCs w:val="22"/>
        </w:rPr>
        <w:t xml:space="preserve">Директорката </w:t>
      </w:r>
      <w:r w:rsidRPr="00C12626">
        <w:rPr>
          <w:rFonts w:ascii="StobiSerif Regular" w:hAnsi="StobiSerif Regular" w:cstheme="minorHAnsi"/>
          <w:i/>
          <w:sz w:val="22"/>
          <w:szCs w:val="22"/>
        </w:rPr>
        <w:t>Филиповска Грашкоска додаде дека по донесувањето на правилникот минатата година а пред да биде укинат се утврдија многу референтни цени</w:t>
      </w:r>
      <w:r w:rsidR="00566959" w:rsidRPr="00C12626">
        <w:rPr>
          <w:rFonts w:ascii="StobiSerif Regular" w:hAnsi="StobiSerif Regular" w:cstheme="minorHAnsi"/>
          <w:i/>
          <w:sz w:val="22"/>
          <w:szCs w:val="22"/>
        </w:rPr>
        <w:t>,</w:t>
      </w:r>
      <w:r w:rsidRPr="00C12626">
        <w:rPr>
          <w:rFonts w:ascii="StobiSerif Regular" w:hAnsi="StobiSerif Regular" w:cstheme="minorHAnsi"/>
          <w:i/>
          <w:sz w:val="22"/>
          <w:szCs w:val="22"/>
        </w:rPr>
        <w:t xml:space="preserve"> </w:t>
      </w:r>
      <w:r w:rsidR="00566959" w:rsidRPr="00C12626">
        <w:rPr>
          <w:rFonts w:ascii="StobiSerif Regular" w:hAnsi="StobiSerif Regular" w:cstheme="minorHAnsi"/>
          <w:i/>
          <w:sz w:val="22"/>
          <w:szCs w:val="22"/>
        </w:rPr>
        <w:t>во врска со кои</w:t>
      </w:r>
      <w:r w:rsidRPr="00C12626">
        <w:rPr>
          <w:rFonts w:ascii="StobiSerif Regular" w:hAnsi="StobiSerif Regular" w:cstheme="minorHAnsi"/>
          <w:i/>
          <w:sz w:val="22"/>
          <w:szCs w:val="22"/>
        </w:rPr>
        <w:t xml:space="preserve"> не се </w:t>
      </w:r>
      <w:r w:rsidR="009978AD" w:rsidRPr="00C12626">
        <w:rPr>
          <w:rFonts w:ascii="StobiSerif Regular" w:hAnsi="StobiSerif Regular" w:cstheme="minorHAnsi"/>
          <w:i/>
          <w:sz w:val="22"/>
          <w:szCs w:val="22"/>
        </w:rPr>
        <w:t>јавија</w:t>
      </w:r>
      <w:r w:rsidRPr="00C12626">
        <w:rPr>
          <w:rFonts w:ascii="StobiSerif Regular" w:hAnsi="StobiSerif Regular" w:cstheme="minorHAnsi"/>
          <w:i/>
          <w:sz w:val="22"/>
          <w:szCs w:val="22"/>
        </w:rPr>
        <w:t xml:space="preserve"> проблеми.</w:t>
      </w:r>
    </w:p>
    <w:p w14:paraId="7E15C673" w14:textId="77777777" w:rsidR="0061098B" w:rsidRDefault="0061098B" w:rsidP="003C0638">
      <w:pPr>
        <w:ind w:left="-142" w:right="4"/>
        <w:rPr>
          <w:rFonts w:ascii="StobiSerif Regular" w:hAnsi="StobiSerif Regular"/>
          <w:i/>
          <w:iCs/>
          <w:color w:val="FF0000"/>
          <w:sz w:val="22"/>
          <w:szCs w:val="22"/>
        </w:rPr>
      </w:pPr>
    </w:p>
    <w:p w14:paraId="41649161" w14:textId="5429123F" w:rsidR="00956CB7" w:rsidRDefault="00956CB7" w:rsidP="003C0638">
      <w:pPr>
        <w:ind w:left="-142" w:right="4"/>
        <w:rPr>
          <w:rFonts w:ascii="StobiSerif Regular" w:hAnsi="StobiSerif Regular"/>
          <w:i/>
          <w:iCs/>
          <w:sz w:val="22"/>
          <w:szCs w:val="22"/>
        </w:rPr>
      </w:pPr>
      <w:r w:rsidRPr="00956CB7">
        <w:rPr>
          <w:rFonts w:ascii="StobiSerif Regular" w:hAnsi="StobiSerif Regular"/>
          <w:i/>
          <w:iCs/>
          <w:sz w:val="22"/>
          <w:szCs w:val="22"/>
        </w:rPr>
        <w:t>Ангелина Бачановиќ пак истакна дека тоа што компаниите се согласиле со цените, не значи дека тие цени биле и во интерес на осигурениците</w:t>
      </w:r>
      <w:r w:rsidR="00071410">
        <w:rPr>
          <w:rFonts w:ascii="StobiSerif Regular" w:hAnsi="StobiSerif Regular"/>
          <w:i/>
          <w:iCs/>
          <w:sz w:val="22"/>
          <w:szCs w:val="22"/>
        </w:rPr>
        <w:t>.</w:t>
      </w:r>
      <w:r w:rsidRPr="00956CB7">
        <w:rPr>
          <w:rFonts w:ascii="StobiSerif Regular" w:hAnsi="StobiSerif Regular"/>
          <w:i/>
          <w:iCs/>
          <w:sz w:val="22"/>
          <w:szCs w:val="22"/>
        </w:rPr>
        <w:t xml:space="preserve"> </w:t>
      </w:r>
      <w:r w:rsidR="00071410">
        <w:rPr>
          <w:rFonts w:ascii="StobiSerif Regular" w:hAnsi="StobiSerif Regular"/>
          <w:i/>
          <w:iCs/>
          <w:sz w:val="22"/>
          <w:szCs w:val="22"/>
        </w:rPr>
        <w:t>Ние н</w:t>
      </w:r>
      <w:r w:rsidRPr="00956CB7">
        <w:rPr>
          <w:rFonts w:ascii="StobiSerif Regular" w:hAnsi="StobiSerif Regular"/>
          <w:i/>
          <w:iCs/>
          <w:sz w:val="22"/>
          <w:szCs w:val="22"/>
        </w:rPr>
        <w:t xml:space="preserve">емаме информации </w:t>
      </w:r>
      <w:r w:rsidR="00071410">
        <w:rPr>
          <w:rFonts w:ascii="StobiSerif Regular" w:hAnsi="StobiSerif Regular"/>
          <w:i/>
          <w:iCs/>
          <w:sz w:val="22"/>
          <w:szCs w:val="22"/>
        </w:rPr>
        <w:t xml:space="preserve">за тоа </w:t>
      </w:r>
      <w:r w:rsidRPr="00956CB7">
        <w:rPr>
          <w:rFonts w:ascii="StobiSerif Regular" w:hAnsi="StobiSerif Regular"/>
          <w:i/>
          <w:iCs/>
          <w:sz w:val="22"/>
          <w:szCs w:val="22"/>
        </w:rPr>
        <w:t>како референтните цени се одразуваат на интересите на осигурениците</w:t>
      </w:r>
      <w:r w:rsidR="00071410">
        <w:rPr>
          <w:rFonts w:ascii="StobiSerif Regular" w:hAnsi="StobiSerif Regular"/>
          <w:i/>
          <w:iCs/>
          <w:sz w:val="22"/>
          <w:szCs w:val="22"/>
        </w:rPr>
        <w:t>, пред сѐ на потребата од доплата и на изборот на лекови.</w:t>
      </w:r>
      <w:r w:rsidR="001127EB">
        <w:rPr>
          <w:rFonts w:ascii="StobiSerif Regular" w:hAnsi="StobiSerif Regular"/>
          <w:i/>
          <w:iCs/>
          <w:sz w:val="22"/>
          <w:szCs w:val="22"/>
        </w:rPr>
        <w:t xml:space="preserve"> Потребно </w:t>
      </w:r>
      <w:r w:rsidR="00B373E4">
        <w:rPr>
          <w:rFonts w:ascii="StobiSerif Regular" w:hAnsi="StobiSerif Regular"/>
          <w:i/>
          <w:iCs/>
          <w:sz w:val="22"/>
          <w:szCs w:val="22"/>
        </w:rPr>
        <w:t xml:space="preserve">е </w:t>
      </w:r>
      <w:r w:rsidR="001127EB">
        <w:rPr>
          <w:rFonts w:ascii="StobiSerif Regular" w:hAnsi="StobiSerif Regular"/>
          <w:i/>
          <w:iCs/>
          <w:sz w:val="22"/>
          <w:szCs w:val="22"/>
        </w:rPr>
        <w:t>на Управниот одбор да му се даде и една куса информација за одразот на зголемувањето на референтните цени на лековите на состојбата со лековите во земјата.</w:t>
      </w:r>
    </w:p>
    <w:p w14:paraId="06906235" w14:textId="77777777" w:rsidR="00B373E4" w:rsidRDefault="00B373E4" w:rsidP="003C0638">
      <w:pPr>
        <w:ind w:left="-142" w:right="4"/>
        <w:rPr>
          <w:rFonts w:ascii="StobiSerif Regular" w:hAnsi="StobiSerif Regular"/>
          <w:i/>
          <w:iCs/>
          <w:sz w:val="22"/>
          <w:szCs w:val="22"/>
        </w:rPr>
      </w:pPr>
    </w:p>
    <w:p w14:paraId="60FF0EDC" w14:textId="30E38F32" w:rsidR="00B373E4" w:rsidRPr="00956CB7" w:rsidRDefault="00B373E4" w:rsidP="003C0638">
      <w:pPr>
        <w:ind w:left="-142" w:right="4"/>
        <w:rPr>
          <w:rFonts w:ascii="StobiSerif Regular" w:hAnsi="StobiSerif Regular"/>
          <w:i/>
          <w:iCs/>
          <w:sz w:val="22"/>
          <w:szCs w:val="22"/>
        </w:rPr>
      </w:pPr>
      <w:r>
        <w:rPr>
          <w:rFonts w:ascii="StobiSerif Regular" w:hAnsi="StobiSerif Regular"/>
          <w:i/>
          <w:iCs/>
          <w:sz w:val="22"/>
          <w:szCs w:val="22"/>
        </w:rPr>
        <w:t xml:space="preserve">Маја Ковачева се надоврза наведувајќи </w:t>
      </w:r>
      <w:r w:rsidR="00071410">
        <w:rPr>
          <w:rFonts w:ascii="StobiSerif Regular" w:hAnsi="StobiSerif Regular"/>
          <w:i/>
          <w:iCs/>
          <w:sz w:val="22"/>
          <w:szCs w:val="22"/>
        </w:rPr>
        <w:t xml:space="preserve">дека </w:t>
      </w:r>
      <w:r>
        <w:rPr>
          <w:rFonts w:ascii="StobiSerif Regular" w:hAnsi="StobiSerif Regular"/>
          <w:i/>
          <w:iCs/>
          <w:sz w:val="22"/>
          <w:szCs w:val="22"/>
        </w:rPr>
        <w:t>на состојбата со лековите може да се одрази и тоа што во последниот период се затворил</w:t>
      </w:r>
      <w:r w:rsidR="00805AFF">
        <w:rPr>
          <w:rFonts w:ascii="StobiSerif Regular" w:hAnsi="StobiSerif Regular"/>
          <w:i/>
          <w:iCs/>
          <w:sz w:val="22"/>
          <w:szCs w:val="22"/>
        </w:rPr>
        <w:t>е</w:t>
      </w:r>
      <w:r>
        <w:rPr>
          <w:rFonts w:ascii="StobiSerif Regular" w:hAnsi="StobiSerif Regular"/>
          <w:i/>
          <w:iCs/>
          <w:sz w:val="22"/>
          <w:szCs w:val="22"/>
        </w:rPr>
        <w:t xml:space="preserve"> некои претставништва на странски фармацевтски компании.</w:t>
      </w:r>
    </w:p>
    <w:p w14:paraId="24800386" w14:textId="77777777" w:rsidR="001127EB" w:rsidRDefault="001127EB" w:rsidP="003C0638">
      <w:pPr>
        <w:ind w:left="-142" w:right="4"/>
        <w:rPr>
          <w:rFonts w:ascii="StobiSerif Regular" w:hAnsi="StobiSerif Regular"/>
          <w:i/>
          <w:iCs/>
          <w:sz w:val="22"/>
          <w:szCs w:val="22"/>
        </w:rPr>
      </w:pPr>
    </w:p>
    <w:p w14:paraId="0F7CC8E9" w14:textId="275F70BD" w:rsidR="002A43BE" w:rsidRPr="00A071F5" w:rsidRDefault="002A43BE" w:rsidP="00AA4660">
      <w:pPr>
        <w:ind w:left="-142" w:right="4"/>
        <w:rPr>
          <w:rFonts w:ascii="StobiSerif Regular" w:hAnsi="StobiSerif Regular"/>
          <w:i/>
          <w:iCs/>
          <w:sz w:val="22"/>
          <w:szCs w:val="22"/>
        </w:rPr>
      </w:pPr>
      <w:r w:rsidRPr="00A071F5">
        <w:rPr>
          <w:rFonts w:ascii="StobiSerif Regular" w:hAnsi="StobiSerif Regular"/>
          <w:i/>
          <w:iCs/>
          <w:sz w:val="22"/>
          <w:szCs w:val="22"/>
        </w:rPr>
        <w:lastRenderedPageBreak/>
        <w:t>Кристина Христова одговори дека прашањето за состојбата со пристап и прометот на лекови на пазарот е во надлежност на Агенцијата за лекови и тоа е поврзано со ценовната политика за лекови што е под надлежност на Министерството за здравство. Надлежноста на Фондот</w:t>
      </w:r>
      <w:r w:rsidRPr="00AA4660">
        <w:rPr>
          <w:rFonts w:ascii="StobiSerif Regular" w:hAnsi="StobiSerif Regular"/>
          <w:i/>
          <w:iCs/>
          <w:color w:val="3B7D23"/>
          <w:sz w:val="22"/>
          <w:szCs w:val="22"/>
        </w:rPr>
        <w:t xml:space="preserve"> </w:t>
      </w:r>
      <w:r w:rsidRPr="00A071F5">
        <w:rPr>
          <w:rFonts w:ascii="StobiSerif Regular" w:hAnsi="StobiSerif Regular"/>
          <w:i/>
          <w:iCs/>
          <w:sz w:val="22"/>
          <w:szCs w:val="22"/>
        </w:rPr>
        <w:t>е ограничена на утврдување референтни цени (надоместоци) за лековите од Листата на лекови. Последната симулација направена во Фондот, покажа дека за да се намалат односно избегнат доплати на осигурениците за лекови на рецепт од постоечката листа</w:t>
      </w:r>
      <w:r w:rsidR="00AA4660" w:rsidRPr="00A071F5">
        <w:rPr>
          <w:rFonts w:ascii="StobiSerif Regular" w:hAnsi="StobiSerif Regular"/>
          <w:i/>
          <w:iCs/>
          <w:sz w:val="22"/>
          <w:szCs w:val="22"/>
        </w:rPr>
        <w:t xml:space="preserve"> на лекови</w:t>
      </w:r>
      <w:r w:rsidRPr="00A071F5">
        <w:rPr>
          <w:rFonts w:ascii="StobiSerif Regular" w:hAnsi="StobiSerif Regular"/>
          <w:i/>
          <w:iCs/>
          <w:sz w:val="22"/>
          <w:szCs w:val="22"/>
        </w:rPr>
        <w:t xml:space="preserve">, сметано по најниските формирани одобрени цени од Министерството за здравство во тој период, </w:t>
      </w:r>
      <w:r w:rsidR="00AA4660" w:rsidRPr="00A071F5">
        <w:rPr>
          <w:rFonts w:ascii="StobiSerif Regular" w:hAnsi="StobiSerif Regular"/>
          <w:i/>
          <w:iCs/>
          <w:sz w:val="22"/>
          <w:szCs w:val="22"/>
        </w:rPr>
        <w:t xml:space="preserve">во буџетот на Фондот за лекови на рецепт што се издаваат во аптеките </w:t>
      </w:r>
      <w:r w:rsidRPr="00A071F5">
        <w:rPr>
          <w:rFonts w:ascii="StobiSerif Regular" w:hAnsi="StobiSerif Regular"/>
          <w:i/>
          <w:iCs/>
          <w:sz w:val="22"/>
          <w:szCs w:val="22"/>
        </w:rPr>
        <w:t xml:space="preserve">се </w:t>
      </w:r>
      <w:r w:rsidR="00AA4660" w:rsidRPr="00A071F5">
        <w:rPr>
          <w:rFonts w:ascii="StobiSerif Regular" w:hAnsi="StobiSerif Regular"/>
          <w:i/>
          <w:iCs/>
          <w:sz w:val="22"/>
          <w:szCs w:val="22"/>
        </w:rPr>
        <w:t xml:space="preserve">потребни </w:t>
      </w:r>
      <w:r w:rsidRPr="00A071F5">
        <w:rPr>
          <w:rFonts w:ascii="StobiSerif Regular" w:hAnsi="StobiSerif Regular"/>
          <w:i/>
          <w:iCs/>
          <w:sz w:val="22"/>
          <w:szCs w:val="22"/>
        </w:rPr>
        <w:t>дополнителни средства во проценет износ од најмалку една милијарда денари. Треба да се има во вид дека има и лекови со зголемени цени од фармацевтски</w:t>
      </w:r>
      <w:r w:rsidR="00AA4660" w:rsidRPr="00A071F5">
        <w:rPr>
          <w:rFonts w:ascii="StobiSerif Regular" w:hAnsi="StobiSerif Regular"/>
          <w:i/>
          <w:iCs/>
          <w:sz w:val="22"/>
          <w:szCs w:val="22"/>
        </w:rPr>
        <w:t>те</w:t>
      </w:r>
      <w:r w:rsidRPr="00A071F5">
        <w:rPr>
          <w:rFonts w:ascii="StobiSerif Regular" w:hAnsi="StobiSerif Regular"/>
          <w:i/>
          <w:iCs/>
          <w:sz w:val="22"/>
          <w:szCs w:val="22"/>
        </w:rPr>
        <w:t xml:space="preserve"> компании </w:t>
      </w:r>
      <w:r w:rsidR="00AA4660" w:rsidRPr="00A071F5">
        <w:rPr>
          <w:rFonts w:ascii="StobiSerif Regular" w:hAnsi="StobiSerif Regular"/>
          <w:i/>
          <w:iCs/>
          <w:sz w:val="22"/>
          <w:szCs w:val="22"/>
        </w:rPr>
        <w:t xml:space="preserve">а </w:t>
      </w:r>
      <w:r w:rsidRPr="00A071F5">
        <w:rPr>
          <w:rFonts w:ascii="StobiSerif Regular" w:hAnsi="StobiSerif Regular"/>
          <w:i/>
          <w:iCs/>
          <w:sz w:val="22"/>
          <w:szCs w:val="22"/>
        </w:rPr>
        <w:t xml:space="preserve">одобрени од </w:t>
      </w:r>
      <w:r w:rsidR="00AA4660" w:rsidRPr="00A071F5">
        <w:rPr>
          <w:rFonts w:ascii="StobiSerif Regular" w:hAnsi="StobiSerif Regular"/>
          <w:i/>
          <w:iCs/>
          <w:sz w:val="22"/>
          <w:szCs w:val="22"/>
        </w:rPr>
        <w:t xml:space="preserve">Министерството за здравство </w:t>
      </w:r>
      <w:r w:rsidRPr="00A071F5">
        <w:rPr>
          <w:rFonts w:ascii="StobiSerif Regular" w:hAnsi="StobiSerif Regular"/>
          <w:i/>
          <w:iCs/>
          <w:sz w:val="22"/>
          <w:szCs w:val="22"/>
        </w:rPr>
        <w:t xml:space="preserve">во последниот период. </w:t>
      </w:r>
    </w:p>
    <w:p w14:paraId="455EB6FE" w14:textId="77777777" w:rsidR="00A94459" w:rsidRPr="00AA4660" w:rsidRDefault="00A94459" w:rsidP="00AA4660">
      <w:pPr>
        <w:ind w:left="-142" w:right="4"/>
        <w:rPr>
          <w:rFonts w:ascii="StobiSerif Regular" w:hAnsi="StobiSerif Regular"/>
          <w:i/>
          <w:iCs/>
          <w:color w:val="FF0000"/>
          <w:sz w:val="22"/>
          <w:szCs w:val="22"/>
        </w:rPr>
      </w:pPr>
    </w:p>
    <w:p w14:paraId="3DBB6A36" w14:textId="1C6D6228" w:rsidR="00544B9D" w:rsidRPr="001D3817" w:rsidRDefault="00544B9D" w:rsidP="001D3817">
      <w:pPr>
        <w:ind w:left="-142" w:right="4"/>
        <w:rPr>
          <w:rFonts w:ascii="StobiSerif Regular" w:hAnsi="StobiSerif Regular"/>
          <w:i/>
          <w:iCs/>
          <w:sz w:val="22"/>
          <w:szCs w:val="22"/>
        </w:rPr>
      </w:pPr>
      <w:r w:rsidRPr="00AA4660">
        <w:rPr>
          <w:rFonts w:ascii="StobiSerif Regular" w:hAnsi="StobiSerif Regular"/>
          <w:i/>
          <w:iCs/>
          <w:sz w:val="22"/>
          <w:szCs w:val="22"/>
        </w:rPr>
        <w:t>Тања Дејаноска наведе дека Фондот не би требало да го чека Министерството туку</w:t>
      </w:r>
      <w:r w:rsidR="003B55F6" w:rsidRPr="00AA4660">
        <w:rPr>
          <w:rFonts w:ascii="StobiSerif Regular" w:hAnsi="StobiSerif Regular"/>
          <w:i/>
          <w:iCs/>
          <w:sz w:val="22"/>
          <w:szCs w:val="22"/>
        </w:rPr>
        <w:t xml:space="preserve"> за да постигне реални цени на лековите, треба да им пристапи на домашните </w:t>
      </w:r>
      <w:r w:rsidR="003B55F6" w:rsidRPr="001D3817">
        <w:rPr>
          <w:rFonts w:ascii="StobiSerif Regular" w:hAnsi="StobiSerif Regular"/>
          <w:i/>
          <w:iCs/>
          <w:sz w:val="22"/>
          <w:szCs w:val="22"/>
        </w:rPr>
        <w:t xml:space="preserve">производители на лекови и од нив директно </w:t>
      </w:r>
      <w:r w:rsidR="00071410" w:rsidRPr="001D3817">
        <w:rPr>
          <w:rFonts w:ascii="StobiSerif Regular" w:hAnsi="StobiSerif Regular"/>
          <w:i/>
          <w:iCs/>
          <w:sz w:val="22"/>
          <w:szCs w:val="22"/>
        </w:rPr>
        <w:t xml:space="preserve">да </w:t>
      </w:r>
      <w:r w:rsidR="003B55F6" w:rsidRPr="001D3817">
        <w:rPr>
          <w:rFonts w:ascii="StobiSerif Regular" w:hAnsi="StobiSerif Regular"/>
          <w:i/>
          <w:iCs/>
          <w:sz w:val="22"/>
          <w:szCs w:val="22"/>
        </w:rPr>
        <w:t xml:space="preserve">ги добие сите параметри потребни за цените. Оттаму да се тргне </w:t>
      </w:r>
      <w:r w:rsidR="00071410" w:rsidRPr="001D3817">
        <w:rPr>
          <w:rFonts w:ascii="StobiSerif Regular" w:hAnsi="StobiSerif Regular"/>
          <w:i/>
          <w:iCs/>
          <w:sz w:val="22"/>
          <w:szCs w:val="22"/>
        </w:rPr>
        <w:t xml:space="preserve">и </w:t>
      </w:r>
      <w:r w:rsidR="003B55F6" w:rsidRPr="001D3817">
        <w:rPr>
          <w:rFonts w:ascii="StobiSerif Regular" w:hAnsi="StobiSerif Regular"/>
          <w:i/>
          <w:iCs/>
          <w:sz w:val="22"/>
          <w:szCs w:val="22"/>
        </w:rPr>
        <w:t>при формирањето на цените на лековите кои се увезуваат.</w:t>
      </w:r>
    </w:p>
    <w:p w14:paraId="13BC494D" w14:textId="77777777" w:rsidR="003B55F6" w:rsidRPr="001D3817" w:rsidRDefault="003B55F6" w:rsidP="001D3817">
      <w:pPr>
        <w:ind w:left="-142" w:right="4"/>
        <w:rPr>
          <w:rFonts w:ascii="StobiSerif Regular" w:hAnsi="StobiSerif Regular"/>
          <w:i/>
          <w:iCs/>
          <w:color w:val="FF0000"/>
          <w:sz w:val="22"/>
          <w:szCs w:val="22"/>
        </w:rPr>
      </w:pPr>
    </w:p>
    <w:p w14:paraId="3199C4E2" w14:textId="6321EBC9" w:rsidR="00397954" w:rsidRPr="001D3817" w:rsidRDefault="00397954" w:rsidP="001D3817">
      <w:pPr>
        <w:ind w:left="-142" w:right="4"/>
        <w:rPr>
          <w:rFonts w:ascii="StobiSerif Regular" w:hAnsi="StobiSerif Regular"/>
          <w:i/>
          <w:iCs/>
          <w:color w:val="3B7D23"/>
          <w:sz w:val="22"/>
          <w:szCs w:val="22"/>
        </w:rPr>
      </w:pPr>
      <w:r w:rsidRPr="0064647A">
        <w:rPr>
          <w:rFonts w:ascii="StobiSerif Regular" w:hAnsi="StobiSerif Regular"/>
          <w:i/>
          <w:iCs/>
          <w:sz w:val="22"/>
          <w:szCs w:val="22"/>
        </w:rPr>
        <w:t xml:space="preserve">Кристина Христова наведе дека со правилникот за референтните цени за лековите од Листата на лекови е предвидено фармацевтските компании да даваат нивна понуда до Фондот, а согласно законските прописи лек не смее да се пушти во промет доколку нема </w:t>
      </w:r>
      <w:r w:rsidRPr="0071311F">
        <w:rPr>
          <w:rFonts w:ascii="StobiSerif Regular" w:hAnsi="StobiSerif Regular"/>
          <w:i/>
          <w:iCs/>
          <w:sz w:val="22"/>
          <w:szCs w:val="22"/>
        </w:rPr>
        <w:t>утврдена цена што е надлежност на Министерството за здравство коешто ги одобрува</w:t>
      </w:r>
      <w:r w:rsidR="0064647A" w:rsidRPr="0071311F">
        <w:rPr>
          <w:rFonts w:ascii="StobiSerif Regular" w:hAnsi="StobiSerif Regular"/>
          <w:i/>
          <w:iCs/>
          <w:sz w:val="22"/>
          <w:szCs w:val="22"/>
        </w:rPr>
        <w:t xml:space="preserve"> </w:t>
      </w:r>
      <w:r w:rsidRPr="0071311F">
        <w:rPr>
          <w:rFonts w:ascii="StobiSerif Regular" w:hAnsi="StobiSerif Regular"/>
          <w:i/>
          <w:iCs/>
          <w:sz w:val="22"/>
          <w:szCs w:val="22"/>
        </w:rPr>
        <w:t xml:space="preserve">големопродажните </w:t>
      </w:r>
      <w:r w:rsidR="0071311F" w:rsidRPr="0071311F">
        <w:rPr>
          <w:rFonts w:ascii="StobiSerif Regular" w:hAnsi="StobiSerif Regular"/>
          <w:i/>
          <w:iCs/>
          <w:sz w:val="22"/>
          <w:szCs w:val="22"/>
        </w:rPr>
        <w:t xml:space="preserve">и малопродажните </w:t>
      </w:r>
      <w:r w:rsidRPr="0071311F">
        <w:rPr>
          <w:rFonts w:ascii="StobiSerif Regular" w:hAnsi="StobiSerif Regular"/>
          <w:i/>
          <w:iCs/>
          <w:sz w:val="22"/>
          <w:szCs w:val="22"/>
        </w:rPr>
        <w:t>цени на лековите. Фондот</w:t>
      </w:r>
      <w:r w:rsidRPr="0064647A">
        <w:rPr>
          <w:rFonts w:ascii="StobiSerif Regular" w:hAnsi="StobiSerif Regular"/>
          <w:i/>
          <w:iCs/>
          <w:sz w:val="22"/>
          <w:szCs w:val="22"/>
        </w:rPr>
        <w:t xml:space="preserve"> нив ги презема за потреби и на пресметките и постапката за утврдување на референтните цени на лековите од Листата на лекови</w:t>
      </w:r>
      <w:r w:rsidR="0047329D">
        <w:rPr>
          <w:rFonts w:ascii="StobiSerif Regular" w:hAnsi="StobiSerif Regular"/>
          <w:i/>
          <w:iCs/>
          <w:sz w:val="22"/>
          <w:szCs w:val="22"/>
        </w:rPr>
        <w:t>,</w:t>
      </w:r>
      <w:r w:rsidRPr="0064647A">
        <w:rPr>
          <w:rFonts w:ascii="StobiSerif Regular" w:hAnsi="StobiSerif Regular"/>
          <w:i/>
          <w:iCs/>
          <w:sz w:val="22"/>
          <w:szCs w:val="22"/>
        </w:rPr>
        <w:t xml:space="preserve"> согласно актуелните состојби за достапни лекови на пазарот  и расположливиот буџет на Фондот за таа намена. Фондот успеа да влијае да се намалат повеќе цени на лекови. </w:t>
      </w:r>
      <w:r w:rsidR="0047329D">
        <w:rPr>
          <w:rFonts w:ascii="StobiSerif Regular" w:hAnsi="StobiSerif Regular"/>
          <w:i/>
          <w:iCs/>
          <w:sz w:val="22"/>
          <w:szCs w:val="22"/>
        </w:rPr>
        <w:t>Исто така,</w:t>
      </w:r>
      <w:r w:rsidRPr="0064647A">
        <w:rPr>
          <w:rFonts w:ascii="StobiSerif Regular" w:hAnsi="StobiSerif Regular"/>
          <w:i/>
          <w:iCs/>
          <w:sz w:val="22"/>
          <w:szCs w:val="22"/>
        </w:rPr>
        <w:t xml:space="preserve"> побара од Министерството заедно да се работи на проверки и ревидирање на методологиите и постапките за утврдување цени на лекови и референтни цени на лекови, бидејќи сметаме дека единствено на тој начин и со заеднички напори и соработка со фармацевтските компании присутни на домашниот пазар, би можело да се постигнат подобри резултати за цени на лекови и да се поедностават постапките во двете институции. </w:t>
      </w:r>
    </w:p>
    <w:p w14:paraId="41D7151C" w14:textId="77777777" w:rsidR="00544B9D" w:rsidRPr="001D3817" w:rsidRDefault="00544B9D" w:rsidP="001D3817">
      <w:pPr>
        <w:ind w:left="-142" w:right="4"/>
        <w:rPr>
          <w:rFonts w:ascii="StobiSerif Regular" w:hAnsi="StobiSerif Regular"/>
          <w:i/>
          <w:iCs/>
          <w:color w:val="FF0000"/>
          <w:sz w:val="22"/>
          <w:szCs w:val="22"/>
        </w:rPr>
      </w:pPr>
    </w:p>
    <w:p w14:paraId="6197D13F" w14:textId="77777777" w:rsidR="007D5E91" w:rsidRDefault="002B0439" w:rsidP="007D5E91">
      <w:pPr>
        <w:ind w:left="-142" w:right="4"/>
        <w:rPr>
          <w:rFonts w:ascii="StobiSerif Regular" w:hAnsi="StobiSerif Regular"/>
          <w:i/>
          <w:iCs/>
          <w:sz w:val="22"/>
          <w:szCs w:val="22"/>
        </w:rPr>
      </w:pPr>
      <w:r w:rsidRPr="001D3817">
        <w:rPr>
          <w:rFonts w:ascii="StobiSerif Regular" w:hAnsi="StobiSerif Regular"/>
          <w:i/>
          <w:iCs/>
          <w:sz w:val="22"/>
          <w:szCs w:val="22"/>
        </w:rPr>
        <w:t xml:space="preserve">Љубиша Каранфиловски </w:t>
      </w:r>
      <w:r w:rsidR="00C376AE" w:rsidRPr="001D3817">
        <w:rPr>
          <w:rFonts w:ascii="StobiSerif Regular" w:hAnsi="StobiSerif Regular"/>
          <w:i/>
          <w:iCs/>
          <w:sz w:val="22"/>
          <w:szCs w:val="22"/>
        </w:rPr>
        <w:t>констатира</w:t>
      </w:r>
      <w:r w:rsidRPr="001D3817">
        <w:rPr>
          <w:rFonts w:ascii="StobiSerif Regular" w:hAnsi="StobiSerif Regular"/>
          <w:i/>
          <w:iCs/>
          <w:sz w:val="22"/>
          <w:szCs w:val="22"/>
        </w:rPr>
        <w:t xml:space="preserve"> дека </w:t>
      </w:r>
      <w:r w:rsidR="00754815" w:rsidRPr="001D3817">
        <w:rPr>
          <w:rFonts w:ascii="StobiSerif Regular" w:hAnsi="StobiSerif Regular"/>
          <w:i/>
          <w:iCs/>
          <w:sz w:val="22"/>
          <w:szCs w:val="22"/>
        </w:rPr>
        <w:t xml:space="preserve">освен лековите за кои се утврдуваат референтни цени според овој правилник, </w:t>
      </w:r>
      <w:r w:rsidRPr="001D3817">
        <w:rPr>
          <w:rFonts w:ascii="StobiSerif Regular" w:hAnsi="StobiSerif Regular"/>
          <w:i/>
          <w:iCs/>
          <w:sz w:val="22"/>
          <w:szCs w:val="22"/>
        </w:rPr>
        <w:t xml:space="preserve">има и </w:t>
      </w:r>
      <w:r w:rsidR="00754815" w:rsidRPr="001D3817">
        <w:rPr>
          <w:rFonts w:ascii="StobiSerif Regular" w:hAnsi="StobiSerif Regular"/>
          <w:i/>
          <w:iCs/>
          <w:sz w:val="22"/>
          <w:szCs w:val="22"/>
        </w:rPr>
        <w:t>лекови на кои правилникот</w:t>
      </w:r>
      <w:r w:rsidR="00754815" w:rsidRPr="005F7092">
        <w:rPr>
          <w:rFonts w:ascii="StobiSerif Regular" w:hAnsi="StobiSerif Regular"/>
          <w:i/>
          <w:iCs/>
          <w:sz w:val="22"/>
          <w:szCs w:val="22"/>
        </w:rPr>
        <w:t xml:space="preserve"> не се </w:t>
      </w:r>
      <w:r w:rsidR="00754815" w:rsidRPr="001D3817">
        <w:rPr>
          <w:rFonts w:ascii="StobiSerif Regular" w:hAnsi="StobiSerif Regular"/>
          <w:i/>
          <w:iCs/>
          <w:sz w:val="22"/>
          <w:szCs w:val="22"/>
        </w:rPr>
        <w:t xml:space="preserve">однесува а за кои </w:t>
      </w:r>
      <w:r w:rsidRPr="001D3817">
        <w:rPr>
          <w:rFonts w:ascii="StobiSerif Regular" w:hAnsi="StobiSerif Regular"/>
          <w:i/>
          <w:iCs/>
          <w:sz w:val="22"/>
          <w:szCs w:val="22"/>
        </w:rPr>
        <w:t xml:space="preserve">референтни цени </w:t>
      </w:r>
      <w:r w:rsidR="00754815" w:rsidRPr="001D3817">
        <w:rPr>
          <w:rFonts w:ascii="StobiSerif Regular" w:hAnsi="StobiSerif Regular"/>
          <w:i/>
          <w:iCs/>
          <w:sz w:val="22"/>
          <w:szCs w:val="22"/>
        </w:rPr>
        <w:t xml:space="preserve">се утврдуваат </w:t>
      </w:r>
      <w:r w:rsidRPr="001D3817">
        <w:rPr>
          <w:rFonts w:ascii="StobiSerif Regular" w:hAnsi="StobiSerif Regular"/>
          <w:i/>
          <w:iCs/>
          <w:sz w:val="22"/>
          <w:szCs w:val="22"/>
        </w:rPr>
        <w:t>по согласност</w:t>
      </w:r>
      <w:r w:rsidR="00754815" w:rsidRPr="001D3817">
        <w:rPr>
          <w:rFonts w:ascii="StobiSerif Regular" w:hAnsi="StobiSerif Regular"/>
          <w:i/>
          <w:iCs/>
          <w:sz w:val="22"/>
          <w:szCs w:val="22"/>
        </w:rPr>
        <w:t>.</w:t>
      </w:r>
      <w:r w:rsidR="009730C7" w:rsidRPr="001D3817">
        <w:rPr>
          <w:rFonts w:ascii="StobiSerif Regular" w:hAnsi="StobiSerif Regular"/>
          <w:i/>
          <w:iCs/>
          <w:sz w:val="22"/>
          <w:szCs w:val="22"/>
        </w:rPr>
        <w:t xml:space="preserve"> </w:t>
      </w:r>
    </w:p>
    <w:p w14:paraId="6902269B" w14:textId="77777777" w:rsidR="007D5E91" w:rsidRDefault="007D5E91" w:rsidP="007D5E91">
      <w:pPr>
        <w:ind w:left="-142" w:right="4"/>
        <w:rPr>
          <w:rFonts w:ascii="StobiSerif Regular" w:hAnsi="StobiSerif Regular"/>
          <w:i/>
          <w:iCs/>
          <w:sz w:val="22"/>
          <w:szCs w:val="22"/>
        </w:rPr>
      </w:pPr>
    </w:p>
    <w:p w14:paraId="0AD1B271" w14:textId="16AFD46B" w:rsidR="00397954" w:rsidRPr="007D5E91" w:rsidRDefault="00397954" w:rsidP="007D5E91">
      <w:pPr>
        <w:ind w:left="-142" w:right="4"/>
        <w:rPr>
          <w:rFonts w:ascii="StobiSerif Regular" w:hAnsi="StobiSerif Regular"/>
          <w:i/>
          <w:iCs/>
          <w:sz w:val="22"/>
          <w:szCs w:val="22"/>
        </w:rPr>
      </w:pPr>
      <w:r w:rsidRPr="00D63900">
        <w:rPr>
          <w:rFonts w:ascii="StobiSerif Regular" w:hAnsi="StobiSerif Regular"/>
          <w:i/>
          <w:iCs/>
          <w:sz w:val="22"/>
          <w:szCs w:val="22"/>
        </w:rPr>
        <w:t xml:space="preserve">Директорката Филиповска Грашкоска наведе дека тоа е случај со лековите кои не се на Листата на лекови на товар на Фондот а се користат за давање здравствени услуги на осигурениците, како нпр. биолошките лекови. Тие лекови јавните здравствени установи ги набавуваат по добиена согласност од </w:t>
      </w:r>
      <w:r w:rsidRPr="0064647A">
        <w:rPr>
          <w:rFonts w:ascii="StobiSerif Regular" w:hAnsi="StobiSerif Regular"/>
          <w:i/>
          <w:iCs/>
          <w:sz w:val="22"/>
          <w:szCs w:val="22"/>
        </w:rPr>
        <w:t xml:space="preserve">Фондот. </w:t>
      </w:r>
      <w:r w:rsidR="00DB10BC" w:rsidRPr="0064647A">
        <w:rPr>
          <w:rFonts w:ascii="StobiSerif Regular" w:hAnsi="StobiSerif Regular"/>
          <w:i/>
          <w:iCs/>
          <w:sz w:val="22"/>
          <w:szCs w:val="22"/>
        </w:rPr>
        <w:t xml:space="preserve">Кристина Христова </w:t>
      </w:r>
      <w:r w:rsidR="0047329D">
        <w:rPr>
          <w:rFonts w:ascii="StobiSerif Regular" w:hAnsi="StobiSerif Regular"/>
          <w:i/>
          <w:iCs/>
          <w:sz w:val="22"/>
          <w:szCs w:val="22"/>
        </w:rPr>
        <w:t>додаде</w:t>
      </w:r>
      <w:r w:rsidR="00DB10BC" w:rsidRPr="0064647A">
        <w:rPr>
          <w:rFonts w:ascii="StobiSerif Regular" w:hAnsi="StobiSerif Regular"/>
          <w:i/>
          <w:iCs/>
          <w:sz w:val="22"/>
          <w:szCs w:val="22"/>
        </w:rPr>
        <w:t xml:space="preserve"> дека за лековите за кои Фондот дава согласности, на пресметки работи посебна работна група, а не комисијата за утврдување на предлог референтни цени на лекови </w:t>
      </w:r>
      <w:r w:rsidR="00DB10BC" w:rsidRPr="0064647A">
        <w:rPr>
          <w:rFonts w:ascii="StobiSerif Regular" w:hAnsi="StobiSerif Regular" w:cstheme="minorHAnsi"/>
          <w:i/>
          <w:sz w:val="22"/>
          <w:szCs w:val="22"/>
        </w:rPr>
        <w:t>а</w:t>
      </w:r>
      <w:r w:rsidR="001D3817" w:rsidRPr="0064647A">
        <w:rPr>
          <w:rFonts w:ascii="StobiSerif Regular" w:hAnsi="StobiSerif Regular" w:cstheme="minorHAnsi"/>
          <w:i/>
          <w:sz w:val="22"/>
          <w:szCs w:val="22"/>
        </w:rPr>
        <w:t xml:space="preserve"> </w:t>
      </w:r>
      <w:r w:rsidR="00DB10BC" w:rsidRPr="0064647A">
        <w:rPr>
          <w:rFonts w:ascii="StobiSerif Regular" w:hAnsi="StobiSerif Regular" w:cstheme="minorHAnsi"/>
          <w:i/>
          <w:sz w:val="22"/>
          <w:szCs w:val="22"/>
        </w:rPr>
        <w:t>и</w:t>
      </w:r>
      <w:r w:rsidR="0064647A" w:rsidRPr="0064647A">
        <w:rPr>
          <w:rFonts w:ascii="StobiSerif Regular" w:hAnsi="StobiSerif Regular" w:cstheme="minorHAnsi"/>
          <w:i/>
          <w:sz w:val="22"/>
          <w:szCs w:val="22"/>
        </w:rPr>
        <w:t xml:space="preserve"> во таа постапка</w:t>
      </w:r>
      <w:r w:rsidR="001D3817" w:rsidRPr="0064647A">
        <w:rPr>
          <w:rFonts w:ascii="StobiSerif Regular" w:hAnsi="StobiSerif Regular" w:cstheme="minorHAnsi"/>
          <w:i/>
          <w:sz w:val="22"/>
          <w:szCs w:val="22"/>
        </w:rPr>
        <w:t xml:space="preserve"> </w:t>
      </w:r>
      <w:r w:rsidR="0064647A" w:rsidRPr="0064647A">
        <w:rPr>
          <w:rFonts w:ascii="StobiSerif Regular" w:hAnsi="StobiSerif Regular" w:cstheme="minorHAnsi"/>
          <w:i/>
          <w:sz w:val="22"/>
          <w:szCs w:val="22"/>
        </w:rPr>
        <w:t>се</w:t>
      </w:r>
      <w:r w:rsidR="001D3817" w:rsidRPr="0064647A">
        <w:rPr>
          <w:rFonts w:ascii="StobiSerif Regular" w:hAnsi="StobiSerif Regular" w:cstheme="minorHAnsi"/>
          <w:i/>
          <w:sz w:val="22"/>
          <w:szCs w:val="22"/>
        </w:rPr>
        <w:t xml:space="preserve"> користи методологијата за референтни цени од овој правилник</w:t>
      </w:r>
      <w:r w:rsidR="0064647A" w:rsidRPr="0064647A">
        <w:rPr>
          <w:rFonts w:ascii="StobiSerif Regular" w:hAnsi="StobiSerif Regular" w:cstheme="minorHAnsi"/>
          <w:i/>
          <w:sz w:val="22"/>
          <w:szCs w:val="22"/>
        </w:rPr>
        <w:t>,</w:t>
      </w:r>
      <w:r w:rsidR="001D3817" w:rsidRPr="0064647A">
        <w:rPr>
          <w:rFonts w:ascii="StobiSerif Regular" w:hAnsi="StobiSerif Regular" w:cstheme="minorHAnsi"/>
          <w:i/>
          <w:sz w:val="22"/>
          <w:szCs w:val="22"/>
        </w:rPr>
        <w:t xml:space="preserve"> но не во целост</w:t>
      </w:r>
      <w:r w:rsidR="0064647A" w:rsidRPr="0064647A">
        <w:rPr>
          <w:rFonts w:ascii="StobiSerif Regular" w:hAnsi="StobiSerif Regular" w:cstheme="minorHAnsi"/>
          <w:i/>
          <w:sz w:val="22"/>
          <w:szCs w:val="22"/>
        </w:rPr>
        <w:t>.</w:t>
      </w:r>
      <w:r w:rsidRPr="001D3817">
        <w:rPr>
          <w:rFonts w:ascii="StobiSerif Regular" w:hAnsi="StobiSerif Regular"/>
          <w:i/>
          <w:iCs/>
          <w:color w:val="538135" w:themeColor="accent6" w:themeShade="BF"/>
          <w:sz w:val="22"/>
          <w:szCs w:val="22"/>
        </w:rPr>
        <w:t xml:space="preserve"> </w:t>
      </w:r>
    </w:p>
    <w:p w14:paraId="2A9BCBFD" w14:textId="77777777" w:rsidR="002B0439" w:rsidRPr="001D3817" w:rsidRDefault="002B0439" w:rsidP="001D3817">
      <w:pPr>
        <w:ind w:left="-142" w:right="4"/>
        <w:rPr>
          <w:rFonts w:ascii="StobiSerif Regular" w:hAnsi="StobiSerif Regular"/>
          <w:i/>
          <w:iCs/>
          <w:color w:val="FF0000"/>
          <w:sz w:val="22"/>
          <w:szCs w:val="22"/>
        </w:rPr>
      </w:pPr>
    </w:p>
    <w:p w14:paraId="1CB7F61F" w14:textId="0318329D" w:rsidR="00561C6F" w:rsidRPr="00D63900" w:rsidRDefault="002B0439" w:rsidP="001D3817">
      <w:pPr>
        <w:ind w:left="-142" w:right="4"/>
        <w:rPr>
          <w:sz w:val="22"/>
          <w:szCs w:val="22"/>
        </w:rPr>
      </w:pPr>
      <w:r w:rsidRPr="00D63900">
        <w:rPr>
          <w:rFonts w:ascii="StobiSerif Regular" w:hAnsi="StobiSerif Regular"/>
          <w:i/>
          <w:iCs/>
          <w:sz w:val="22"/>
          <w:szCs w:val="22"/>
        </w:rPr>
        <w:t xml:space="preserve">Потоа </w:t>
      </w:r>
      <w:r w:rsidR="00561C6F" w:rsidRPr="00D63900">
        <w:rPr>
          <w:rFonts w:ascii="StobiSerif Regular" w:hAnsi="StobiSerif Regular"/>
          <w:i/>
          <w:iCs/>
          <w:sz w:val="22"/>
          <w:szCs w:val="22"/>
        </w:rPr>
        <w:t xml:space="preserve">Љубиша Каранфиловски праша </w:t>
      </w:r>
      <w:r w:rsidRPr="00D63900">
        <w:rPr>
          <w:rFonts w:ascii="StobiSerif Regular" w:hAnsi="StobiSerif Regular"/>
          <w:i/>
          <w:iCs/>
          <w:sz w:val="22"/>
          <w:szCs w:val="22"/>
        </w:rPr>
        <w:t xml:space="preserve">и </w:t>
      </w:r>
      <w:r w:rsidR="00561C6F" w:rsidRPr="00D63900">
        <w:rPr>
          <w:rFonts w:ascii="StobiSerif Regular" w:hAnsi="StobiSerif Regular"/>
          <w:i/>
          <w:iCs/>
          <w:sz w:val="22"/>
          <w:szCs w:val="22"/>
        </w:rPr>
        <w:t>дали комисијата која работи на утврдување на референтните цени на лековите е изедначена со другите комисии на Фондот во поглед на надоместокот за работата</w:t>
      </w:r>
      <w:r w:rsidR="00D63900" w:rsidRPr="00D63900">
        <w:rPr>
          <w:rFonts w:ascii="StobiSerif Regular" w:hAnsi="StobiSerif Regular"/>
          <w:i/>
          <w:iCs/>
          <w:sz w:val="22"/>
          <w:szCs w:val="22"/>
        </w:rPr>
        <w:t>,</w:t>
      </w:r>
      <w:r w:rsidR="00E56BBB" w:rsidRPr="00D63900">
        <w:rPr>
          <w:rFonts w:ascii="StobiSerif Regular" w:hAnsi="StobiSerif Regular"/>
          <w:i/>
          <w:iCs/>
          <w:sz w:val="22"/>
          <w:szCs w:val="22"/>
        </w:rPr>
        <w:t xml:space="preserve"> а доколку не е</w:t>
      </w:r>
      <w:r w:rsidR="00D63900" w:rsidRPr="00D63900">
        <w:rPr>
          <w:rFonts w:ascii="StobiSerif Regular" w:hAnsi="StobiSerif Regular"/>
          <w:i/>
          <w:iCs/>
          <w:sz w:val="22"/>
          <w:szCs w:val="22"/>
        </w:rPr>
        <w:t xml:space="preserve">, </w:t>
      </w:r>
      <w:r w:rsidR="00E56BBB" w:rsidRPr="00D63900">
        <w:rPr>
          <w:rFonts w:ascii="StobiSerif Regular" w:hAnsi="StobiSerif Regular"/>
          <w:i/>
          <w:iCs/>
          <w:sz w:val="22"/>
          <w:szCs w:val="22"/>
        </w:rPr>
        <w:t>треба да биде</w:t>
      </w:r>
      <w:r w:rsidR="00561C6F" w:rsidRPr="00D63900">
        <w:rPr>
          <w:rFonts w:ascii="StobiSerif Regular" w:hAnsi="StobiSerif Regular"/>
          <w:i/>
          <w:iCs/>
          <w:sz w:val="22"/>
          <w:szCs w:val="22"/>
        </w:rPr>
        <w:t xml:space="preserve">. </w:t>
      </w:r>
      <w:r w:rsidR="00E56BBB" w:rsidRPr="00D63900">
        <w:rPr>
          <w:rFonts w:ascii="StobiSerif Regular" w:hAnsi="StobiSerif Regular"/>
          <w:i/>
          <w:iCs/>
          <w:sz w:val="22"/>
          <w:szCs w:val="22"/>
        </w:rPr>
        <w:t xml:space="preserve">Потенцира дека оваа </w:t>
      </w:r>
      <w:r w:rsidR="00E56BBB" w:rsidRPr="00D63900">
        <w:rPr>
          <w:rFonts w:ascii="StobiSerif Regular" w:hAnsi="StobiSerif Regular"/>
          <w:i/>
          <w:iCs/>
          <w:sz w:val="22"/>
          <w:szCs w:val="22"/>
        </w:rPr>
        <w:lastRenderedPageBreak/>
        <w:t xml:space="preserve">комисија е многу значајна и треба да биде </w:t>
      </w:r>
      <w:r w:rsidR="00D63900" w:rsidRPr="00D63900">
        <w:rPr>
          <w:rFonts w:ascii="StobiSerif Regular" w:hAnsi="StobiSerif Regular"/>
          <w:i/>
          <w:iCs/>
          <w:sz w:val="22"/>
          <w:szCs w:val="22"/>
        </w:rPr>
        <w:t>пред с</w:t>
      </w:r>
      <w:r w:rsidR="0047329D">
        <w:rPr>
          <w:rFonts w:ascii="StobiSerif Regular" w:hAnsi="StobiSerif Regular"/>
          <w:i/>
          <w:iCs/>
          <w:sz w:val="22"/>
          <w:szCs w:val="22"/>
        </w:rPr>
        <w:t>ѐ</w:t>
      </w:r>
      <w:r w:rsidR="00D63900" w:rsidRPr="00D63900">
        <w:rPr>
          <w:rFonts w:ascii="StobiSerif Regular" w:hAnsi="StobiSerif Regular"/>
          <w:i/>
          <w:iCs/>
          <w:sz w:val="22"/>
          <w:szCs w:val="22"/>
        </w:rPr>
        <w:t xml:space="preserve"> добро составена за да ги постигнува своите цели. </w:t>
      </w:r>
      <w:r w:rsidR="00561C6F" w:rsidRPr="00D63900">
        <w:rPr>
          <w:rFonts w:ascii="StobiSerif Regular" w:hAnsi="StobiSerif Regular"/>
          <w:i/>
          <w:iCs/>
          <w:sz w:val="22"/>
          <w:szCs w:val="22"/>
        </w:rPr>
        <w:t>Наведе и дека</w:t>
      </w:r>
      <w:r w:rsidR="00D63900" w:rsidRPr="00D63900">
        <w:rPr>
          <w:rFonts w:ascii="StobiSerif Regular" w:hAnsi="StobiSerif Regular"/>
          <w:i/>
          <w:iCs/>
          <w:sz w:val="22"/>
          <w:szCs w:val="22"/>
        </w:rPr>
        <w:t xml:space="preserve"> комисиите не треба да бидат со гломазен состав, бидејќи кога е тоа случај, само помал дел од членовите ефективно даваат придонес во работата, како и дека сите</w:t>
      </w:r>
      <w:r w:rsidR="00561C6F" w:rsidRPr="00D63900">
        <w:rPr>
          <w:rFonts w:ascii="StobiSerif Regular" w:hAnsi="StobiSerif Regular"/>
          <w:i/>
          <w:iCs/>
          <w:sz w:val="22"/>
          <w:szCs w:val="22"/>
        </w:rPr>
        <w:t xml:space="preserve"> комисии треба да ја извршуваат работата вон работното време за да биде оправдано плаќањето надоместок</w:t>
      </w:r>
      <w:r w:rsidR="00D63900" w:rsidRPr="00D63900">
        <w:rPr>
          <w:rFonts w:ascii="StobiSerif Regular" w:hAnsi="StobiSerif Regular"/>
          <w:i/>
          <w:iCs/>
          <w:sz w:val="22"/>
          <w:szCs w:val="22"/>
        </w:rPr>
        <w:t>.</w:t>
      </w:r>
    </w:p>
    <w:p w14:paraId="5F355984" w14:textId="77777777" w:rsidR="00561C6F" w:rsidRPr="0061098B" w:rsidRDefault="00561C6F" w:rsidP="003C0638">
      <w:pPr>
        <w:ind w:left="-142" w:right="4"/>
        <w:rPr>
          <w:rFonts w:ascii="StobiSerif Regular" w:hAnsi="StobiSerif Regular"/>
          <w:i/>
          <w:iCs/>
          <w:color w:val="FF0000"/>
          <w:sz w:val="22"/>
          <w:szCs w:val="22"/>
        </w:rPr>
      </w:pPr>
    </w:p>
    <w:p w14:paraId="514E9DE0" w14:textId="4483897F" w:rsidR="003C0638" w:rsidRPr="00280EDF" w:rsidRDefault="00987C00" w:rsidP="00987C00">
      <w:pPr>
        <w:suppressAutoHyphens w:val="0"/>
        <w:ind w:left="-142" w:right="4"/>
        <w:rPr>
          <w:rFonts w:ascii="StobiSerif Regular" w:hAnsi="StobiSerif Regular" w:cs="Calibri"/>
          <w:i/>
          <w:sz w:val="22"/>
          <w:szCs w:val="22"/>
        </w:rPr>
      </w:pPr>
      <w:r w:rsidRPr="00987C00">
        <w:rPr>
          <w:rFonts w:ascii="StobiSerif Regular" w:hAnsi="StobiSerif Regular" w:cs="Arial"/>
          <w:i/>
          <w:sz w:val="22"/>
          <w:szCs w:val="22"/>
        </w:rPr>
        <w:t xml:space="preserve">Со тоа се исцрпи дискусијата за оваа точка од дневниот ред и се пристапи кон гласање по предлогот за донесување </w:t>
      </w:r>
      <w:r w:rsidRPr="00987C00">
        <w:rPr>
          <w:rFonts w:ascii="StobiSerif Regular" w:hAnsi="StobiSerif Regular"/>
          <w:i/>
          <w:sz w:val="22"/>
          <w:szCs w:val="22"/>
        </w:rPr>
        <w:t xml:space="preserve">Правилник за изменување и дополнување на </w:t>
      </w:r>
      <w:r w:rsidRPr="00987C00">
        <w:rPr>
          <w:rFonts w:ascii="StobiSerif Regular" w:hAnsi="StobiSerif Regular" w:cstheme="minorHAnsi"/>
          <w:i/>
          <w:sz w:val="22"/>
          <w:szCs w:val="22"/>
        </w:rPr>
        <w:t xml:space="preserve">Правилникот за </w:t>
      </w:r>
      <w:r w:rsidRPr="00987C00">
        <w:rPr>
          <w:rFonts w:ascii="StobiSerif Regular" w:hAnsi="StobiSerif Regular"/>
          <w:i/>
          <w:sz w:val="22"/>
          <w:szCs w:val="22"/>
        </w:rPr>
        <w:t>начинот и методологијата за утврдување референтни цени на лекови</w:t>
      </w:r>
      <w:r w:rsidRPr="00987C00">
        <w:rPr>
          <w:rFonts w:ascii="StobiSerif Regular" w:hAnsi="StobiSerif Regular"/>
          <w:bCs/>
          <w:i/>
          <w:sz w:val="22"/>
          <w:szCs w:val="22"/>
        </w:rPr>
        <w:t xml:space="preserve">. </w:t>
      </w:r>
      <w:r w:rsidRPr="00117175">
        <w:rPr>
          <w:rFonts w:ascii="StobiSerif Regular" w:hAnsi="StobiSerif Regular"/>
          <w:i/>
          <w:sz w:val="22"/>
          <w:szCs w:val="22"/>
        </w:rPr>
        <w:t>За усвојување</w:t>
      </w:r>
      <w:r w:rsidRPr="00987C00">
        <w:rPr>
          <w:rFonts w:ascii="StobiSerif Regular" w:hAnsi="StobiSerif Regular"/>
          <w:i/>
          <w:sz w:val="22"/>
          <w:szCs w:val="22"/>
        </w:rPr>
        <w:t xml:space="preserve"> на предлогот</w:t>
      </w:r>
      <w:r w:rsidRPr="00117175">
        <w:rPr>
          <w:rFonts w:ascii="StobiSerif Regular" w:hAnsi="StobiSerif Regular"/>
          <w:i/>
          <w:sz w:val="22"/>
          <w:szCs w:val="22"/>
        </w:rPr>
        <w:t xml:space="preserve"> гласаа </w:t>
      </w:r>
      <w:r w:rsidRPr="00987C00">
        <w:rPr>
          <w:rFonts w:ascii="StobiSerif Regular" w:eastAsia="@Arial Unicode MS" w:hAnsi="StobiSerif Regular"/>
          <w:i/>
          <w:sz w:val="22"/>
          <w:szCs w:val="22"/>
        </w:rPr>
        <w:t xml:space="preserve">Дејан Николовски, Фросина Арнаудова Дежуловиќ, </w:t>
      </w:r>
      <w:r w:rsidRPr="00987C00">
        <w:rPr>
          <w:rFonts w:ascii="StobiSerif Regular" w:hAnsi="StobiSerif Regular" w:cs="Arial"/>
          <w:i/>
          <w:sz w:val="22"/>
          <w:szCs w:val="22"/>
        </w:rPr>
        <w:t xml:space="preserve">Љубиша Каранфиловски, </w:t>
      </w:r>
      <w:r w:rsidRPr="00117175">
        <w:rPr>
          <w:rFonts w:ascii="StobiSerif Regular" w:hAnsi="StobiSerif Regular"/>
          <w:i/>
          <w:sz w:val="22"/>
          <w:szCs w:val="22"/>
        </w:rPr>
        <w:t xml:space="preserve">Димитар Димитриевски </w:t>
      </w:r>
      <w:r w:rsidRPr="00987C00">
        <w:rPr>
          <w:rFonts w:ascii="StobiSerif Regular" w:hAnsi="StobiSerif Regular"/>
          <w:i/>
          <w:sz w:val="22"/>
          <w:szCs w:val="22"/>
        </w:rPr>
        <w:t>и Ангелина Бачановиќ</w:t>
      </w:r>
      <w:r w:rsidRPr="00117175">
        <w:rPr>
          <w:rFonts w:ascii="StobiSerif Regular" w:hAnsi="StobiSerif Regular"/>
          <w:i/>
          <w:sz w:val="22"/>
          <w:szCs w:val="22"/>
        </w:rPr>
        <w:t xml:space="preserve"> </w:t>
      </w:r>
      <w:r w:rsidRPr="00987C00">
        <w:rPr>
          <w:rFonts w:ascii="StobiSerif Regular" w:hAnsi="StobiSerif Regular"/>
          <w:i/>
          <w:sz w:val="22"/>
          <w:szCs w:val="22"/>
        </w:rPr>
        <w:t xml:space="preserve">а </w:t>
      </w:r>
      <w:r w:rsidRPr="00987C00">
        <w:rPr>
          <w:rFonts w:ascii="StobiSerif Regular" w:hAnsi="StobiSerif Regular" w:cs="Arial"/>
          <w:i/>
          <w:sz w:val="22"/>
          <w:szCs w:val="22"/>
        </w:rPr>
        <w:t>Тања Дејаноска</w:t>
      </w:r>
      <w:r w:rsidRPr="00117175">
        <w:rPr>
          <w:rFonts w:ascii="StobiSerif Regular" w:hAnsi="StobiSerif Regular"/>
          <w:i/>
          <w:sz w:val="22"/>
          <w:szCs w:val="22"/>
        </w:rPr>
        <w:t xml:space="preserve"> </w:t>
      </w:r>
      <w:r w:rsidRPr="00987C00">
        <w:rPr>
          <w:rFonts w:ascii="StobiSerif Regular" w:hAnsi="StobiSerif Regular" w:cs="Arial"/>
          <w:i/>
          <w:sz w:val="22"/>
          <w:szCs w:val="22"/>
        </w:rPr>
        <w:t>и</w:t>
      </w:r>
      <w:r w:rsidRPr="00117175">
        <w:rPr>
          <w:rFonts w:ascii="StobiSerif Regular" w:hAnsi="StobiSerif Regular"/>
          <w:i/>
          <w:sz w:val="22"/>
          <w:szCs w:val="22"/>
        </w:rPr>
        <w:t xml:space="preserve"> Маја Ковачева се воздржа</w:t>
      </w:r>
      <w:r>
        <w:rPr>
          <w:rFonts w:ascii="StobiSerif Regular" w:hAnsi="StobiSerif Regular"/>
          <w:i/>
          <w:sz w:val="22"/>
          <w:szCs w:val="22"/>
        </w:rPr>
        <w:t>а</w:t>
      </w:r>
      <w:r w:rsidRPr="00117175">
        <w:rPr>
          <w:rFonts w:ascii="StobiSerif Regular" w:hAnsi="StobiSerif Regular"/>
          <w:i/>
          <w:sz w:val="22"/>
          <w:szCs w:val="22"/>
        </w:rPr>
        <w:t xml:space="preserve"> од гласање. На тој начин, Управниот одбор со мнозинство на гласови</w:t>
      </w:r>
      <w:r w:rsidR="00280EDF">
        <w:rPr>
          <w:rFonts w:ascii="StobiSerif Regular" w:hAnsi="StobiSerif Regular"/>
          <w:i/>
          <w:sz w:val="22"/>
          <w:szCs w:val="22"/>
        </w:rPr>
        <w:t xml:space="preserve"> го </w:t>
      </w:r>
      <w:r w:rsidRPr="00117175">
        <w:rPr>
          <w:rFonts w:ascii="StobiSerif Regular" w:hAnsi="StobiSerif Regular"/>
          <w:i/>
          <w:sz w:val="22"/>
          <w:szCs w:val="22"/>
        </w:rPr>
        <w:t>донесе</w:t>
      </w:r>
      <w:r w:rsidR="00280EDF">
        <w:rPr>
          <w:rFonts w:ascii="StobiSerif Regular" w:hAnsi="StobiSerif Regular"/>
          <w:i/>
          <w:sz w:val="22"/>
          <w:szCs w:val="22"/>
        </w:rPr>
        <w:t xml:space="preserve"> предложениот</w:t>
      </w:r>
    </w:p>
    <w:p w14:paraId="45337709" w14:textId="77777777" w:rsidR="00481544" w:rsidRDefault="00481544" w:rsidP="006B36C3">
      <w:pPr>
        <w:pStyle w:val="ListParagraph"/>
        <w:spacing w:after="0" w:line="240" w:lineRule="auto"/>
        <w:ind w:left="-142" w:right="4"/>
        <w:rPr>
          <w:rFonts w:ascii="StobiSerif Regular" w:eastAsia="Times New Roman" w:hAnsi="StobiSerif Regular" w:cs="Calibri"/>
          <w:i/>
          <w:iCs/>
        </w:rPr>
      </w:pPr>
    </w:p>
    <w:p w14:paraId="164B1C41" w14:textId="7F3FCAD5" w:rsidR="00481544" w:rsidRPr="00B373E4" w:rsidRDefault="00481544" w:rsidP="00481544">
      <w:pPr>
        <w:pStyle w:val="ListParagraph"/>
        <w:spacing w:after="0" w:line="240" w:lineRule="auto"/>
        <w:ind w:left="-142" w:right="4"/>
        <w:jc w:val="center"/>
        <w:rPr>
          <w:rFonts w:ascii="StobiSerif Regular" w:hAnsi="StobiSerif Regular"/>
          <w:b/>
          <w:i/>
          <w:iCs/>
        </w:rPr>
      </w:pPr>
      <w:r w:rsidRPr="00BE0ACC">
        <w:rPr>
          <w:rFonts w:ascii="StobiSerif Regular" w:hAnsi="StobiSerif Regular"/>
          <w:b/>
          <w:i/>
          <w:iCs/>
        </w:rPr>
        <w:t>Правилник</w:t>
      </w:r>
    </w:p>
    <w:p w14:paraId="27963F47" w14:textId="10E402C6" w:rsidR="00481544" w:rsidRPr="00BE0ACC" w:rsidRDefault="00481544" w:rsidP="00481544">
      <w:pPr>
        <w:pStyle w:val="ListParagraph"/>
        <w:spacing w:after="0" w:line="240" w:lineRule="auto"/>
        <w:ind w:left="-142" w:right="4"/>
        <w:jc w:val="center"/>
        <w:rPr>
          <w:rFonts w:ascii="StobiSerif Regular" w:eastAsia="Times New Roman" w:hAnsi="StobiSerif Regular" w:cs="Calibri"/>
          <w:i/>
          <w:iCs/>
        </w:rPr>
      </w:pPr>
      <w:r w:rsidRPr="00BE0ACC">
        <w:rPr>
          <w:rFonts w:ascii="StobiSerif Regular" w:hAnsi="StobiSerif Regular"/>
          <w:b/>
          <w:i/>
          <w:iCs/>
        </w:rPr>
        <w:t xml:space="preserve">за изменување и дополнување на </w:t>
      </w:r>
      <w:r w:rsidRPr="00BE0ACC">
        <w:rPr>
          <w:rFonts w:ascii="StobiSerif Regular" w:hAnsi="StobiSerif Regular" w:cstheme="minorHAnsi"/>
          <w:b/>
          <w:i/>
          <w:iCs/>
        </w:rPr>
        <w:t xml:space="preserve">Правилникот за </w:t>
      </w:r>
      <w:r w:rsidRPr="00BE0ACC">
        <w:rPr>
          <w:rFonts w:ascii="StobiSerif Regular" w:hAnsi="StobiSerif Regular"/>
          <w:b/>
          <w:i/>
          <w:iCs/>
        </w:rPr>
        <w:t>начинот и методологијата за утврдување референтни цени на лекови</w:t>
      </w:r>
    </w:p>
    <w:p w14:paraId="33242674" w14:textId="77777777" w:rsidR="00672F11" w:rsidRPr="001142DC" w:rsidRDefault="00672F11" w:rsidP="006B36C3">
      <w:pPr>
        <w:pStyle w:val="ListParagraph"/>
        <w:spacing w:after="0" w:line="240" w:lineRule="auto"/>
        <w:ind w:left="-142" w:right="4"/>
        <w:rPr>
          <w:rFonts w:ascii="StobiSerif Regular" w:eastAsia="Times New Roman" w:hAnsi="StobiSerif Regular" w:cs="Calibri"/>
          <w:i/>
          <w:iCs/>
        </w:rPr>
      </w:pPr>
    </w:p>
    <w:p w14:paraId="257749B7" w14:textId="26F1C31D" w:rsidR="006C658D" w:rsidRPr="00117175" w:rsidRDefault="006C658D" w:rsidP="00AC0C0D">
      <w:pPr>
        <w:pStyle w:val="Heading1"/>
      </w:pPr>
      <w:r w:rsidRPr="00E32952">
        <w:rPr>
          <w:b/>
          <w:bCs/>
        </w:rPr>
        <w:t xml:space="preserve">ТОЧКА </w:t>
      </w:r>
      <w:r w:rsidR="006A3A9F" w:rsidRPr="00E32952">
        <w:rPr>
          <w:rFonts w:eastAsia="@Arial Unicode MS"/>
          <w:b/>
          <w:bCs/>
        </w:rPr>
        <w:t>3</w:t>
      </w:r>
      <w:r w:rsidRPr="00E32952">
        <w:rPr>
          <w:rFonts w:eastAsia="@Arial Unicode MS"/>
          <w:b/>
          <w:bCs/>
        </w:rPr>
        <w:t xml:space="preserve"> -</w:t>
      </w:r>
      <w:r w:rsidRPr="00045D38">
        <w:rPr>
          <w:rFonts w:eastAsia="@Arial Unicode MS"/>
        </w:rPr>
        <w:t xml:space="preserve"> </w:t>
      </w:r>
      <w:r w:rsidR="00BE0ACC" w:rsidRPr="00045D38">
        <w:t>Разгледување на Предлог за Листата на лекови од Стручната комисија која го утврдува предлогот на Листата на лекови кои паѓаат на товар на Фондот</w:t>
      </w:r>
    </w:p>
    <w:p w14:paraId="69A5FEC5" w14:textId="77777777" w:rsidR="00146A00" w:rsidRPr="00117175" w:rsidRDefault="00146A00" w:rsidP="00045D38">
      <w:pPr>
        <w:pStyle w:val="ListParagraph"/>
        <w:spacing w:after="0" w:line="240" w:lineRule="auto"/>
        <w:ind w:left="-142" w:right="4"/>
        <w:rPr>
          <w:rFonts w:ascii="StobiSerif Regular" w:hAnsi="StobiSerif Regular"/>
          <w:i/>
        </w:rPr>
      </w:pPr>
    </w:p>
    <w:p w14:paraId="77004A48" w14:textId="2E72D2FA" w:rsidR="00BF5FC0" w:rsidRPr="00045D38" w:rsidRDefault="00BF5FC0" w:rsidP="00045D38">
      <w:pPr>
        <w:pStyle w:val="ListParagraph"/>
        <w:spacing w:after="0" w:line="240" w:lineRule="auto"/>
        <w:ind w:left="-142" w:right="4"/>
        <w:rPr>
          <w:rFonts w:ascii="StobiSerif Regular" w:hAnsi="StobiSerif Regular"/>
          <w:i/>
          <w:iCs/>
        </w:rPr>
      </w:pPr>
      <w:r w:rsidRPr="00045D38">
        <w:rPr>
          <w:rFonts w:ascii="StobiSerif Regular" w:hAnsi="StobiSerif Regular"/>
          <w:i/>
          <w:iCs/>
        </w:rPr>
        <w:t>Во врска со точката 3, воведно излагање даде директорката Филиповска Грашкоска. Наведе дека Стручната комисија доставила ранг листа со четири ранг листи по групи на лекови</w:t>
      </w:r>
      <w:r w:rsidR="006A0E09">
        <w:rPr>
          <w:rFonts w:ascii="StobiSerif Regular" w:hAnsi="StobiSerif Regular"/>
          <w:i/>
          <w:iCs/>
        </w:rPr>
        <w:t>,</w:t>
      </w:r>
      <w:r w:rsidRPr="00045D38">
        <w:rPr>
          <w:rFonts w:ascii="StobiSerif Regular" w:hAnsi="StobiSerif Regular"/>
          <w:i/>
          <w:iCs/>
        </w:rPr>
        <w:t xml:space="preserve"> од кои се гледа дека најголемиот дел од предлозите се бодувани максимално и се остава на Управниот одбор да одлучи. </w:t>
      </w:r>
      <w:r w:rsidR="001F1330" w:rsidRPr="00045D38">
        <w:rPr>
          <w:rFonts w:ascii="StobiSerif Regular" w:hAnsi="StobiSerif Regular"/>
          <w:i/>
          <w:iCs/>
        </w:rPr>
        <w:t>Р</w:t>
      </w:r>
      <w:r w:rsidR="000D0F54" w:rsidRPr="00045D38">
        <w:rPr>
          <w:rFonts w:ascii="StobiSerif Regular" w:hAnsi="StobiSerif Regular"/>
          <w:i/>
          <w:iCs/>
        </w:rPr>
        <w:t>едоследот на лековите во предлогот не е според ранг листата и лековите не се подредени со назначен приоритет, како што налага правилникот на М</w:t>
      </w:r>
      <w:r w:rsidR="001F1330" w:rsidRPr="00045D38">
        <w:rPr>
          <w:rFonts w:ascii="StobiSerif Regular" w:hAnsi="StobiSerif Regular"/>
          <w:i/>
          <w:iCs/>
        </w:rPr>
        <w:t>инистерството за здравство</w:t>
      </w:r>
      <w:r w:rsidR="000D0F54" w:rsidRPr="00045D38">
        <w:rPr>
          <w:rFonts w:ascii="StobiSerif Regular" w:hAnsi="StobiSerif Regular"/>
          <w:i/>
          <w:iCs/>
        </w:rPr>
        <w:t xml:space="preserve"> за </w:t>
      </w:r>
      <w:r w:rsidR="00F615C7">
        <w:rPr>
          <w:rFonts w:ascii="StobiSerif Regular" w:hAnsi="StobiSerif Regular"/>
          <w:i/>
          <w:iCs/>
        </w:rPr>
        <w:t>Листата на лекови на товар на Фондот</w:t>
      </w:r>
      <w:r w:rsidR="001F1330" w:rsidRPr="00045D38">
        <w:rPr>
          <w:rFonts w:ascii="StobiSerif Regular" w:hAnsi="StobiSerif Regular"/>
          <w:i/>
          <w:iCs/>
        </w:rPr>
        <w:t>.</w:t>
      </w:r>
      <w:r w:rsidR="000D0F54" w:rsidRPr="00045D38">
        <w:rPr>
          <w:rFonts w:ascii="StobiSerif Regular" w:hAnsi="StobiSerif Regular"/>
          <w:i/>
          <w:iCs/>
        </w:rPr>
        <w:t xml:space="preserve"> </w:t>
      </w:r>
      <w:r w:rsidR="001F1330" w:rsidRPr="00045D38">
        <w:rPr>
          <w:rFonts w:ascii="StobiSerif Regular" w:hAnsi="StobiSerif Regular"/>
          <w:i/>
          <w:iCs/>
        </w:rPr>
        <w:t>Исто така,</w:t>
      </w:r>
      <w:r w:rsidR="000D0F54" w:rsidRPr="00045D38">
        <w:rPr>
          <w:rFonts w:ascii="StobiSerif Regular" w:hAnsi="StobiSerif Regular"/>
          <w:i/>
          <w:iCs/>
        </w:rPr>
        <w:t xml:space="preserve"> податоците што се дадени со предлогот се означени под заштитено име на лековите, а не по генеричките имиња на лековите како што е структурата на </w:t>
      </w:r>
      <w:r w:rsidR="00EB7F86" w:rsidRPr="00045D38">
        <w:rPr>
          <w:rFonts w:ascii="StobiSerif Regular" w:hAnsi="StobiSerif Regular"/>
          <w:i/>
          <w:iCs/>
        </w:rPr>
        <w:t>Л</w:t>
      </w:r>
      <w:r w:rsidR="000D0F54" w:rsidRPr="00045D38">
        <w:rPr>
          <w:rFonts w:ascii="StobiSerif Regular" w:hAnsi="StobiSerif Regular"/>
          <w:i/>
          <w:iCs/>
        </w:rPr>
        <w:t>иста</w:t>
      </w:r>
      <w:r w:rsidR="00EB7F86" w:rsidRPr="00045D38">
        <w:rPr>
          <w:rFonts w:ascii="StobiSerif Regular" w:hAnsi="StobiSerif Regular"/>
          <w:i/>
          <w:iCs/>
        </w:rPr>
        <w:t>та на лекови</w:t>
      </w:r>
      <w:r w:rsidR="000D0F54" w:rsidRPr="00045D38">
        <w:rPr>
          <w:rFonts w:ascii="StobiSerif Regular" w:hAnsi="StobiSerif Regular"/>
          <w:i/>
          <w:iCs/>
        </w:rPr>
        <w:t>.</w:t>
      </w:r>
      <w:r w:rsidRPr="00045D38">
        <w:rPr>
          <w:rFonts w:ascii="StobiSerif Regular" w:hAnsi="StobiSerif Regular"/>
          <w:i/>
          <w:iCs/>
          <w:color w:val="4E95D9"/>
        </w:rPr>
        <w:t xml:space="preserve"> </w:t>
      </w:r>
      <w:r w:rsidR="000D0F54" w:rsidRPr="006A0E09">
        <w:rPr>
          <w:rFonts w:ascii="StobiSerif Regular" w:hAnsi="StobiSerif Regular"/>
          <w:i/>
          <w:iCs/>
        </w:rPr>
        <w:t>Што се однесува за потребните средства за вклучување на предложените лекови во Листата на лекови, комисијата не назначила дали се работи за проценети сумарни износи за сите лековите по генеричко име на лек со форма и јачина.</w:t>
      </w:r>
      <w:r w:rsidRPr="006A0E09">
        <w:rPr>
          <w:rFonts w:ascii="StobiSerif Regular" w:hAnsi="StobiSerif Regular"/>
          <w:i/>
          <w:iCs/>
        </w:rPr>
        <w:t xml:space="preserve"> Покрај тоа, во предлогот се дадени понудени референтни цени од една компанија барател а има повеќе регистрирани лекови од различни производители за </w:t>
      </w:r>
      <w:r w:rsidR="000D0F54" w:rsidRPr="006A0E09">
        <w:rPr>
          <w:rFonts w:ascii="StobiSerif Regular" w:hAnsi="StobiSerif Regular"/>
          <w:i/>
          <w:iCs/>
        </w:rPr>
        <w:t>ист</w:t>
      </w:r>
      <w:r w:rsidRPr="006A0E09">
        <w:rPr>
          <w:rFonts w:ascii="StobiSerif Regular" w:hAnsi="StobiSerif Regular"/>
          <w:i/>
          <w:iCs/>
        </w:rPr>
        <w:t xml:space="preserve"> лек. Стручната служба на Фондот направи информативна пресметки по правилникот за референтни цени на лекови и ги опфати сите регистрирани лекови на пазарот по генеричко име, форма и јачина по предложените лекови, по што се согледуваат и некои разлики со понудените референтни цени од подносителите на барањата, кои би се разгледувале понатаму во постапка</w:t>
      </w:r>
      <w:r w:rsidR="006A0E09" w:rsidRPr="006A0E09">
        <w:rPr>
          <w:rFonts w:ascii="StobiSerif Regular" w:hAnsi="StobiSerif Regular"/>
          <w:i/>
          <w:iCs/>
        </w:rPr>
        <w:t>та</w:t>
      </w:r>
      <w:r w:rsidRPr="006A0E09">
        <w:rPr>
          <w:rFonts w:ascii="StobiSerif Regular" w:hAnsi="StobiSerif Regular"/>
          <w:i/>
          <w:iCs/>
        </w:rPr>
        <w:t xml:space="preserve"> за референтни цени</w:t>
      </w:r>
      <w:r w:rsidR="009E5203">
        <w:rPr>
          <w:rFonts w:ascii="StobiSerif Regular" w:hAnsi="StobiSerif Regular"/>
          <w:i/>
          <w:iCs/>
        </w:rPr>
        <w:t>,</w:t>
      </w:r>
      <w:r w:rsidRPr="006A0E09">
        <w:rPr>
          <w:rFonts w:ascii="StobiSerif Regular" w:hAnsi="StobiSerif Regular"/>
          <w:i/>
          <w:iCs/>
        </w:rPr>
        <w:t xml:space="preserve"> доколку се одлучи тие лекови да се вклучат во позитивната листа.</w:t>
      </w:r>
      <w:r w:rsidRPr="00045D38">
        <w:rPr>
          <w:rFonts w:ascii="StobiSerif Regular" w:hAnsi="StobiSerif Regular"/>
          <w:i/>
          <w:iCs/>
        </w:rPr>
        <w:t xml:space="preserve"> Во предлогот не е назначено дали предложените лекови спаѓаат во есенцијалните лекови. Заради надминување на овие дилеми, одлучивме да ви предложиме да се испрати допис до </w:t>
      </w:r>
      <w:r w:rsidR="00EB7F86" w:rsidRPr="00045D38">
        <w:rPr>
          <w:rFonts w:ascii="StobiSerif Regular" w:hAnsi="StobiSerif Regular"/>
          <w:i/>
          <w:iCs/>
        </w:rPr>
        <w:t>Стручната к</w:t>
      </w:r>
      <w:r w:rsidRPr="00045D38">
        <w:rPr>
          <w:rFonts w:ascii="StobiSerif Regular" w:hAnsi="StobiSerif Regular"/>
          <w:i/>
          <w:iCs/>
        </w:rPr>
        <w:t xml:space="preserve">омисија за Листата на лекови на товар на Фондот. Инаку, во моментов ние како Фонд не можеме да кажеме со колку точно средства располагаме за вклучување нови лекови на примарната позитивна листа. </w:t>
      </w:r>
    </w:p>
    <w:p w14:paraId="57FB3FF3" w14:textId="77777777" w:rsidR="00597401" w:rsidRPr="00045D38" w:rsidRDefault="00597401" w:rsidP="00045D38">
      <w:pPr>
        <w:pStyle w:val="ListParagraph"/>
        <w:spacing w:after="0" w:line="240" w:lineRule="auto"/>
        <w:ind w:left="-142" w:right="4"/>
        <w:rPr>
          <w:rFonts w:ascii="StobiSerif Regular" w:eastAsia="Times New Roman" w:hAnsi="StobiSerif Regular" w:cs="Calibri"/>
          <w:i/>
          <w:color w:val="FF0000"/>
        </w:rPr>
      </w:pPr>
    </w:p>
    <w:p w14:paraId="3BF4E927" w14:textId="501EC465" w:rsidR="000D0F54" w:rsidRPr="00045D38" w:rsidRDefault="00597401" w:rsidP="00045D38">
      <w:pPr>
        <w:pStyle w:val="ListParagraph"/>
        <w:spacing w:after="0" w:line="240" w:lineRule="auto"/>
        <w:ind w:left="-142" w:right="4"/>
        <w:rPr>
          <w:rFonts w:ascii="StobiSerif Regular" w:hAnsi="StobiSerif Regular"/>
          <w:i/>
          <w:iCs/>
          <w:color w:val="3B7D23"/>
        </w:rPr>
      </w:pPr>
      <w:r w:rsidRPr="00045D38">
        <w:rPr>
          <w:rFonts w:ascii="StobiSerif Regular" w:eastAsia="Times New Roman" w:hAnsi="StobiSerif Regular" w:cs="Calibri"/>
          <w:i/>
        </w:rPr>
        <w:t xml:space="preserve">Кристина Христова </w:t>
      </w:r>
      <w:r w:rsidR="00EB7F86" w:rsidRPr="00045D38">
        <w:rPr>
          <w:rFonts w:ascii="StobiSerif Regular" w:eastAsia="Times New Roman" w:hAnsi="StobiSerif Regular" w:cs="Calibri"/>
          <w:i/>
        </w:rPr>
        <w:t>објасни</w:t>
      </w:r>
      <w:r w:rsidRPr="00045D38">
        <w:rPr>
          <w:rFonts w:ascii="StobiSerif Regular" w:eastAsia="Times New Roman" w:hAnsi="StobiSerif Regular" w:cs="Calibri"/>
          <w:i/>
        </w:rPr>
        <w:t xml:space="preserve"> дека </w:t>
      </w:r>
      <w:r w:rsidR="005C30E3" w:rsidRPr="00045D38">
        <w:rPr>
          <w:rFonts w:ascii="StobiSerif Regular" w:hAnsi="StobiSerif Regular"/>
          <w:i/>
        </w:rPr>
        <w:t>есенцијалните лекови</w:t>
      </w:r>
      <w:r w:rsidR="005C30E3" w:rsidRPr="00045D38">
        <w:rPr>
          <w:rFonts w:ascii="StobiSerif Regular" w:eastAsia="Times New Roman" w:hAnsi="StobiSerif Regular" w:cs="Calibri"/>
          <w:i/>
        </w:rPr>
        <w:t xml:space="preserve"> </w:t>
      </w:r>
      <w:r w:rsidR="00EB7F86" w:rsidRPr="00045D38">
        <w:rPr>
          <w:rFonts w:ascii="StobiSerif Regular" w:hAnsi="StobiSerif Regular"/>
          <w:i/>
          <w:iCs/>
        </w:rPr>
        <w:t xml:space="preserve">се лекови утврдени со Листата на есенцијални лекови која е донесена од министерот за здравство во 2015 година и дека во неа треба да се утврдени основните лекови за најчестите заболувања застапени во </w:t>
      </w:r>
      <w:r w:rsidR="00EB7F86" w:rsidRPr="00045D38">
        <w:rPr>
          <w:rFonts w:ascii="StobiSerif Regular" w:hAnsi="StobiSerif Regular"/>
          <w:i/>
          <w:iCs/>
        </w:rPr>
        <w:lastRenderedPageBreak/>
        <w:t xml:space="preserve">државава а </w:t>
      </w:r>
      <w:r w:rsidR="000D0F54" w:rsidRPr="00045D38">
        <w:rPr>
          <w:rFonts w:ascii="StobiSerif Regular" w:hAnsi="StobiSerif Regular"/>
          <w:i/>
          <w:iCs/>
        </w:rPr>
        <w:t>Маја Ковачева дополни дека есенцијалните лекови се оние кои ги задоволуваат приоритетните потреби за здравствена заштита на населен</w:t>
      </w:r>
      <w:r w:rsidR="00EB7F86" w:rsidRPr="00045D38">
        <w:rPr>
          <w:rFonts w:ascii="StobiSerif Regular" w:hAnsi="StobiSerif Regular"/>
          <w:i/>
          <w:iCs/>
        </w:rPr>
        <w:t>и</w:t>
      </w:r>
      <w:r w:rsidR="000D0F54" w:rsidRPr="00045D38">
        <w:rPr>
          <w:rFonts w:ascii="StobiSerif Regular" w:hAnsi="StobiSerif Regular"/>
          <w:i/>
          <w:iCs/>
        </w:rPr>
        <w:t>ето.</w:t>
      </w:r>
      <w:r w:rsidR="000D0F54" w:rsidRPr="00045D38">
        <w:rPr>
          <w:rFonts w:ascii="StobiSerif Regular" w:hAnsi="StobiSerif Regular"/>
          <w:i/>
          <w:iCs/>
          <w:color w:val="3B7D23"/>
        </w:rPr>
        <w:t xml:space="preserve"> </w:t>
      </w:r>
    </w:p>
    <w:p w14:paraId="6D21AC1C" w14:textId="77777777" w:rsidR="00EB7F86" w:rsidRPr="00045D38" w:rsidRDefault="00EB7F86" w:rsidP="00045D38">
      <w:pPr>
        <w:pStyle w:val="ListParagraph"/>
        <w:spacing w:after="0" w:line="240" w:lineRule="auto"/>
        <w:ind w:left="-142" w:right="4"/>
        <w:rPr>
          <w:rFonts w:ascii="StobiSerif Regular" w:hAnsi="StobiSerif Regular"/>
          <w:i/>
          <w:iCs/>
          <w:color w:val="3B7D23"/>
        </w:rPr>
      </w:pPr>
    </w:p>
    <w:p w14:paraId="7DCF432D" w14:textId="15E74699" w:rsidR="000D0F54" w:rsidRPr="00117175" w:rsidRDefault="000D0F54" w:rsidP="00045D38">
      <w:pPr>
        <w:pStyle w:val="ListParagraph"/>
        <w:spacing w:after="0" w:line="240" w:lineRule="auto"/>
        <w:ind w:left="-142" w:right="4"/>
        <w:rPr>
          <w:rFonts w:ascii="StobiSerif Regular" w:hAnsi="StobiSerif Regular"/>
          <w:i/>
          <w:iCs/>
        </w:rPr>
      </w:pPr>
      <w:r w:rsidRPr="00045D38">
        <w:rPr>
          <w:rFonts w:ascii="StobiSerif Regular" w:hAnsi="StobiSerif Regular"/>
          <w:i/>
          <w:iCs/>
        </w:rPr>
        <w:t>Ангелина Бачановиќ наведе дека би требало и правилникот да се дополни и во него да се запише дека треба да се води сметка за Листата на есенцијални лекови.</w:t>
      </w:r>
    </w:p>
    <w:p w14:paraId="46B370A1" w14:textId="77777777" w:rsidR="00672F11" w:rsidRPr="00045D38" w:rsidRDefault="00672F11" w:rsidP="00AC0C0D">
      <w:pPr>
        <w:pStyle w:val="Heading1"/>
      </w:pPr>
    </w:p>
    <w:p w14:paraId="540D62C9" w14:textId="4A38F6CC" w:rsidR="00135CF7" w:rsidRPr="00045D38" w:rsidRDefault="00135CF7" w:rsidP="00045D38">
      <w:pPr>
        <w:ind w:left="-142" w:right="4"/>
        <w:rPr>
          <w:rFonts w:ascii="StobiSerif Regular" w:hAnsi="StobiSerif Regular"/>
          <w:i/>
          <w:iCs/>
          <w:sz w:val="22"/>
          <w:szCs w:val="22"/>
        </w:rPr>
      </w:pPr>
      <w:r w:rsidRPr="00045D38">
        <w:rPr>
          <w:rFonts w:ascii="StobiSerif Regular" w:hAnsi="StobiSerif Regular"/>
          <w:i/>
          <w:iCs/>
          <w:sz w:val="22"/>
          <w:szCs w:val="22"/>
        </w:rPr>
        <w:t xml:space="preserve">Маја Ковачева наведе </w:t>
      </w:r>
      <w:r w:rsidR="00C97713" w:rsidRPr="00045D38">
        <w:rPr>
          <w:rFonts w:ascii="StobiSerif Regular" w:hAnsi="StobiSerif Regular"/>
          <w:i/>
          <w:iCs/>
          <w:sz w:val="22"/>
          <w:szCs w:val="22"/>
        </w:rPr>
        <w:t xml:space="preserve">дека сме свесни за финансиските ограничувања на Фондот за проширување на Листата на лекови но и </w:t>
      </w:r>
      <w:r w:rsidRPr="00045D38">
        <w:rPr>
          <w:rFonts w:ascii="StobiSerif Regular" w:hAnsi="StobiSerif Regular"/>
          <w:i/>
          <w:iCs/>
          <w:sz w:val="22"/>
          <w:szCs w:val="22"/>
        </w:rPr>
        <w:t xml:space="preserve">дека </w:t>
      </w:r>
      <w:r w:rsidR="00C97713" w:rsidRPr="00045D38">
        <w:rPr>
          <w:rFonts w:ascii="StobiSerif Regular" w:hAnsi="StobiSerif Regular"/>
          <w:i/>
          <w:iCs/>
          <w:sz w:val="22"/>
          <w:szCs w:val="22"/>
        </w:rPr>
        <w:t xml:space="preserve">во Листата на лекови </w:t>
      </w:r>
      <w:r w:rsidRPr="00045D38">
        <w:rPr>
          <w:rFonts w:ascii="StobiSerif Regular" w:hAnsi="StobiSerif Regular"/>
          <w:i/>
          <w:iCs/>
          <w:sz w:val="22"/>
          <w:szCs w:val="22"/>
        </w:rPr>
        <w:t>петнаесет години не е влезено ништо ново.</w:t>
      </w:r>
    </w:p>
    <w:p w14:paraId="1C220186" w14:textId="77777777" w:rsidR="00135CF7" w:rsidRPr="00045D38" w:rsidRDefault="00135CF7" w:rsidP="00045D38">
      <w:pPr>
        <w:ind w:left="-142" w:right="4"/>
        <w:rPr>
          <w:rFonts w:ascii="StobiSerif Regular" w:hAnsi="StobiSerif Regular"/>
          <w:i/>
          <w:iCs/>
          <w:sz w:val="22"/>
          <w:szCs w:val="22"/>
        </w:rPr>
      </w:pPr>
    </w:p>
    <w:p w14:paraId="7C600D20" w14:textId="511495CF" w:rsidR="00A03825" w:rsidRPr="00117175" w:rsidRDefault="00A03825" w:rsidP="00045D38">
      <w:pPr>
        <w:ind w:left="-142" w:right="4"/>
        <w:rPr>
          <w:rFonts w:ascii="StobiSerif Regular" w:hAnsi="StobiSerif Regular"/>
          <w:i/>
          <w:iCs/>
          <w:sz w:val="22"/>
          <w:szCs w:val="22"/>
        </w:rPr>
      </w:pPr>
      <w:r w:rsidRPr="00045D38">
        <w:rPr>
          <w:rFonts w:ascii="StobiSerif Regular" w:hAnsi="StobiSerif Regular"/>
          <w:i/>
          <w:iCs/>
          <w:sz w:val="22"/>
          <w:szCs w:val="22"/>
        </w:rPr>
        <w:t xml:space="preserve">Кристина Христова се осврна на предлогот од </w:t>
      </w:r>
      <w:r w:rsidR="008E1EC9" w:rsidRPr="00045D38">
        <w:rPr>
          <w:rFonts w:ascii="StobiSerif Regular" w:hAnsi="StobiSerif Regular"/>
          <w:i/>
          <w:iCs/>
          <w:sz w:val="22"/>
          <w:szCs w:val="22"/>
        </w:rPr>
        <w:t>Стручната комисија</w:t>
      </w:r>
      <w:r w:rsidR="00D51C9D" w:rsidRPr="00045D38">
        <w:rPr>
          <w:rFonts w:ascii="StobiSerif Regular" w:hAnsi="StobiSerif Regular"/>
          <w:i/>
          <w:iCs/>
          <w:sz w:val="22"/>
          <w:szCs w:val="22"/>
        </w:rPr>
        <w:t>,</w:t>
      </w:r>
      <w:r w:rsidRPr="00045D38">
        <w:rPr>
          <w:rFonts w:ascii="StobiSerif Regular" w:hAnsi="StobiSerif Regular"/>
          <w:i/>
          <w:iCs/>
          <w:sz w:val="22"/>
          <w:szCs w:val="22"/>
        </w:rPr>
        <w:t xml:space="preserve"> наведувајќи дека треба да содржи МКБ шифри за </w:t>
      </w:r>
      <w:r w:rsidR="008E1EC9" w:rsidRPr="00045D38">
        <w:rPr>
          <w:rFonts w:ascii="StobiSerif Regular" w:hAnsi="StobiSerif Regular"/>
          <w:i/>
          <w:iCs/>
          <w:sz w:val="22"/>
          <w:szCs w:val="22"/>
        </w:rPr>
        <w:t xml:space="preserve">од </w:t>
      </w:r>
      <w:r w:rsidR="008E1EC9">
        <w:rPr>
          <w:rFonts w:ascii="StobiSerif Regular" w:hAnsi="StobiSerif Regular"/>
          <w:i/>
          <w:iCs/>
          <w:sz w:val="22"/>
          <w:szCs w:val="22"/>
        </w:rPr>
        <w:t>неа</w:t>
      </w:r>
      <w:r w:rsidR="008E1EC9" w:rsidRPr="00045D38">
        <w:rPr>
          <w:rFonts w:ascii="StobiSerif Regular" w:hAnsi="StobiSerif Regular"/>
          <w:i/>
          <w:iCs/>
          <w:sz w:val="22"/>
          <w:szCs w:val="22"/>
        </w:rPr>
        <w:t xml:space="preserve"> </w:t>
      </w:r>
      <w:r w:rsidRPr="00045D38">
        <w:rPr>
          <w:rFonts w:ascii="StobiSerif Regular" w:hAnsi="StobiSerif Regular"/>
          <w:i/>
          <w:iCs/>
          <w:sz w:val="22"/>
          <w:szCs w:val="22"/>
        </w:rPr>
        <w:t>предложените индикациски ограничувања</w:t>
      </w:r>
      <w:r w:rsidR="00D51C9D" w:rsidRPr="00045D38">
        <w:rPr>
          <w:rFonts w:ascii="StobiSerif Regular" w:hAnsi="StobiSerif Regular"/>
          <w:i/>
          <w:iCs/>
          <w:sz w:val="22"/>
          <w:szCs w:val="22"/>
        </w:rPr>
        <w:t>.</w:t>
      </w:r>
      <w:r w:rsidRPr="00045D38">
        <w:rPr>
          <w:rFonts w:ascii="StobiSerif Regular" w:hAnsi="StobiSerif Regular"/>
          <w:i/>
          <w:iCs/>
          <w:sz w:val="22"/>
          <w:szCs w:val="22"/>
        </w:rPr>
        <w:t xml:space="preserve"> </w:t>
      </w:r>
      <w:r w:rsidR="00D51C9D" w:rsidRPr="00045D38">
        <w:rPr>
          <w:rFonts w:ascii="StobiSerif Regular" w:hAnsi="StobiSerif Regular"/>
          <w:i/>
          <w:iCs/>
          <w:sz w:val="22"/>
          <w:szCs w:val="22"/>
        </w:rPr>
        <w:t>С</w:t>
      </w:r>
      <w:r w:rsidRPr="00045D38">
        <w:rPr>
          <w:rFonts w:ascii="StobiSerif Regular" w:hAnsi="StobiSerif Regular"/>
          <w:i/>
          <w:iCs/>
          <w:sz w:val="22"/>
          <w:szCs w:val="22"/>
        </w:rPr>
        <w:t>одржината на предлогот и ранг листата би требало да се ускладени и предлогот да биде во форма и со елементи според важечката Листа на лекови, што по донесената одлука од Управниот одбор би послужил</w:t>
      </w:r>
      <w:r w:rsidR="00257C4E">
        <w:rPr>
          <w:rFonts w:ascii="StobiSerif Regular" w:hAnsi="StobiSerif Regular"/>
          <w:i/>
          <w:iCs/>
          <w:sz w:val="22"/>
          <w:szCs w:val="22"/>
        </w:rPr>
        <w:t>а</w:t>
      </w:r>
      <w:r w:rsidRPr="00045D38">
        <w:rPr>
          <w:rFonts w:ascii="StobiSerif Regular" w:hAnsi="StobiSerif Regular"/>
          <w:i/>
          <w:iCs/>
          <w:sz w:val="22"/>
          <w:szCs w:val="22"/>
        </w:rPr>
        <w:t xml:space="preserve"> за подгототовка на одлуката во Фондот. </w:t>
      </w:r>
    </w:p>
    <w:p w14:paraId="54E45FB1" w14:textId="77777777" w:rsidR="00135CF7" w:rsidRPr="00045D38" w:rsidRDefault="00135CF7" w:rsidP="00045D38">
      <w:pPr>
        <w:ind w:left="-142" w:right="4"/>
        <w:rPr>
          <w:rFonts w:ascii="StobiSerif Regular" w:hAnsi="StobiSerif Regular"/>
          <w:i/>
          <w:iCs/>
          <w:sz w:val="22"/>
          <w:szCs w:val="22"/>
        </w:rPr>
      </w:pPr>
    </w:p>
    <w:p w14:paraId="73C9A578" w14:textId="6569B556" w:rsidR="00135CF7" w:rsidRPr="00045D38" w:rsidRDefault="00135CF7" w:rsidP="00045D38">
      <w:pPr>
        <w:ind w:left="-142" w:right="4"/>
        <w:rPr>
          <w:rFonts w:ascii="StobiSerif Regular" w:hAnsi="StobiSerif Regular"/>
          <w:i/>
          <w:iCs/>
          <w:sz w:val="22"/>
          <w:szCs w:val="22"/>
        </w:rPr>
      </w:pPr>
      <w:r w:rsidRPr="00045D38">
        <w:rPr>
          <w:rFonts w:ascii="StobiSerif Regular" w:hAnsi="StobiSerif Regular"/>
          <w:i/>
          <w:iCs/>
          <w:sz w:val="22"/>
          <w:szCs w:val="22"/>
        </w:rPr>
        <w:t xml:space="preserve">Фросина </w:t>
      </w:r>
      <w:r w:rsidR="00355641" w:rsidRPr="00045D38">
        <w:rPr>
          <w:rFonts w:ascii="StobiSerif Regular" w:hAnsi="StobiSerif Regular"/>
          <w:i/>
          <w:iCs/>
          <w:sz w:val="22"/>
          <w:szCs w:val="22"/>
        </w:rPr>
        <w:t xml:space="preserve">Арнаудова Дежуловиќ додаде дека помеѓу предлозите од Стручната комисија има и такви </w:t>
      </w:r>
      <w:r w:rsidR="00F77072" w:rsidRPr="00045D38">
        <w:rPr>
          <w:rFonts w:ascii="StobiSerif Regular" w:hAnsi="StobiSerif Regular"/>
          <w:i/>
          <w:iCs/>
          <w:sz w:val="22"/>
          <w:szCs w:val="22"/>
        </w:rPr>
        <w:t>кои се однесуваат на два лека со ист ефект, односно намена</w:t>
      </w:r>
      <w:r w:rsidR="004B1D17">
        <w:rPr>
          <w:rFonts w:ascii="StobiSerif Regular" w:hAnsi="StobiSerif Regular"/>
          <w:i/>
          <w:iCs/>
          <w:sz w:val="22"/>
          <w:szCs w:val="22"/>
        </w:rPr>
        <w:t>,</w:t>
      </w:r>
      <w:r w:rsidR="00F77072" w:rsidRPr="00045D38">
        <w:rPr>
          <w:rFonts w:ascii="StobiSerif Regular" w:hAnsi="StobiSerif Regular"/>
          <w:i/>
          <w:iCs/>
          <w:sz w:val="22"/>
          <w:szCs w:val="22"/>
        </w:rPr>
        <w:t xml:space="preserve"> </w:t>
      </w:r>
      <w:r w:rsidR="00F73046">
        <w:rPr>
          <w:rFonts w:ascii="StobiSerif Regular" w:hAnsi="StobiSerif Regular"/>
          <w:i/>
          <w:iCs/>
          <w:sz w:val="22"/>
          <w:szCs w:val="22"/>
        </w:rPr>
        <w:t xml:space="preserve">како </w:t>
      </w:r>
      <w:r w:rsidR="00F77072" w:rsidRPr="00045D38">
        <w:rPr>
          <w:rFonts w:ascii="StobiSerif Regular" w:hAnsi="StobiSerif Regular"/>
          <w:i/>
          <w:iCs/>
          <w:sz w:val="22"/>
          <w:szCs w:val="22"/>
        </w:rPr>
        <w:t xml:space="preserve">и </w:t>
      </w:r>
      <w:r w:rsidR="00F73046">
        <w:rPr>
          <w:rFonts w:ascii="StobiSerif Regular" w:hAnsi="StobiSerif Regular"/>
          <w:i/>
          <w:iCs/>
          <w:sz w:val="22"/>
          <w:szCs w:val="22"/>
        </w:rPr>
        <w:t xml:space="preserve">такви </w:t>
      </w:r>
      <w:r w:rsidR="00355641" w:rsidRPr="00045D38">
        <w:rPr>
          <w:rFonts w:ascii="StobiSerif Regular" w:hAnsi="StobiSerif Regular"/>
          <w:i/>
          <w:iCs/>
          <w:sz w:val="22"/>
          <w:szCs w:val="22"/>
        </w:rPr>
        <w:t xml:space="preserve">кои се однесуваат на лекови </w:t>
      </w:r>
      <w:r w:rsidR="00F73046">
        <w:rPr>
          <w:rFonts w:ascii="StobiSerif Regular" w:hAnsi="StobiSerif Regular"/>
          <w:i/>
          <w:iCs/>
          <w:sz w:val="22"/>
          <w:szCs w:val="22"/>
        </w:rPr>
        <w:t>што</w:t>
      </w:r>
      <w:r w:rsidR="00355641" w:rsidRPr="00045D38">
        <w:rPr>
          <w:rFonts w:ascii="StobiSerif Regular" w:hAnsi="StobiSerif Regular"/>
          <w:i/>
          <w:iCs/>
          <w:sz w:val="22"/>
          <w:szCs w:val="22"/>
        </w:rPr>
        <w:t xml:space="preserve"> </w:t>
      </w:r>
      <w:r w:rsidR="00F77072" w:rsidRPr="00045D38">
        <w:rPr>
          <w:rFonts w:ascii="StobiSerif Regular" w:hAnsi="StobiSerif Regular"/>
          <w:i/>
          <w:iCs/>
          <w:sz w:val="22"/>
          <w:szCs w:val="22"/>
        </w:rPr>
        <w:t>подолго</w:t>
      </w:r>
      <w:r w:rsidR="00355641" w:rsidRPr="00045D38">
        <w:rPr>
          <w:rFonts w:ascii="StobiSerif Regular" w:hAnsi="StobiSerif Regular"/>
          <w:i/>
          <w:iCs/>
          <w:sz w:val="22"/>
          <w:szCs w:val="22"/>
        </w:rPr>
        <w:t xml:space="preserve"> не се користат во праксата</w:t>
      </w:r>
      <w:r w:rsidR="00F77072" w:rsidRPr="00045D38">
        <w:rPr>
          <w:rFonts w:ascii="StobiSerif Regular" w:hAnsi="StobiSerif Regular"/>
          <w:i/>
          <w:iCs/>
          <w:sz w:val="22"/>
          <w:szCs w:val="22"/>
        </w:rPr>
        <w:t>.</w:t>
      </w:r>
      <w:r w:rsidR="00355641" w:rsidRPr="00045D38">
        <w:rPr>
          <w:rFonts w:ascii="StobiSerif Regular" w:hAnsi="StobiSerif Regular"/>
          <w:i/>
          <w:iCs/>
          <w:sz w:val="22"/>
          <w:szCs w:val="22"/>
        </w:rPr>
        <w:t xml:space="preserve"> </w:t>
      </w:r>
    </w:p>
    <w:p w14:paraId="3FE216AA" w14:textId="77777777" w:rsidR="00937ED7" w:rsidRPr="00045D38" w:rsidRDefault="00937ED7" w:rsidP="00045D38">
      <w:pPr>
        <w:ind w:left="-142" w:right="4"/>
        <w:rPr>
          <w:rFonts w:ascii="StobiSerif Regular" w:hAnsi="StobiSerif Regular"/>
          <w:i/>
          <w:iCs/>
          <w:sz w:val="22"/>
          <w:szCs w:val="22"/>
        </w:rPr>
      </w:pPr>
    </w:p>
    <w:p w14:paraId="17954F61" w14:textId="24F947DC" w:rsidR="00F615C7" w:rsidRDefault="001F1330" w:rsidP="00045D38">
      <w:pPr>
        <w:ind w:left="-142" w:right="4"/>
        <w:rPr>
          <w:rFonts w:ascii="StobiSerif Regular" w:hAnsi="StobiSerif Regular"/>
          <w:i/>
          <w:iCs/>
          <w:sz w:val="22"/>
          <w:szCs w:val="22"/>
        </w:rPr>
      </w:pPr>
      <w:r w:rsidRPr="00045D38">
        <w:rPr>
          <w:rFonts w:ascii="StobiSerif Regular" w:hAnsi="StobiSerif Regular"/>
          <w:i/>
          <w:iCs/>
          <w:sz w:val="22"/>
          <w:szCs w:val="22"/>
        </w:rPr>
        <w:t>Димитар Димитриевски предложи во дописот да се побара одговор</w:t>
      </w:r>
      <w:r w:rsidR="00F615C7">
        <w:rPr>
          <w:rFonts w:ascii="StobiSerif Regular" w:hAnsi="StobiSerif Regular"/>
          <w:i/>
          <w:iCs/>
          <w:sz w:val="22"/>
          <w:szCs w:val="22"/>
        </w:rPr>
        <w:t xml:space="preserve"> и за тоа</w:t>
      </w:r>
      <w:r w:rsidRPr="00045D38">
        <w:rPr>
          <w:rFonts w:ascii="StobiSerif Regular" w:hAnsi="StobiSerif Regular"/>
          <w:i/>
          <w:iCs/>
          <w:sz w:val="22"/>
          <w:szCs w:val="22"/>
        </w:rPr>
        <w:t xml:space="preserve"> дали давајќи го предлогот што се однесува на лекови за срцеви заболувања, Стручната комисија ги земала во вид насоките  и упатствата за медицина базирана на докази</w:t>
      </w:r>
      <w:r w:rsidR="00F615C7">
        <w:rPr>
          <w:rFonts w:ascii="StobiSerif Regular" w:hAnsi="StobiSerif Regular"/>
          <w:i/>
          <w:iCs/>
          <w:sz w:val="22"/>
          <w:szCs w:val="22"/>
        </w:rPr>
        <w:t>.</w:t>
      </w:r>
      <w:r w:rsidRPr="00045D38">
        <w:rPr>
          <w:rFonts w:ascii="StobiSerif Regular" w:hAnsi="StobiSerif Regular"/>
          <w:i/>
          <w:iCs/>
          <w:sz w:val="22"/>
          <w:szCs w:val="22"/>
        </w:rPr>
        <w:t xml:space="preserve"> </w:t>
      </w:r>
      <w:r w:rsidR="00F615C7">
        <w:rPr>
          <w:rFonts w:ascii="StobiSerif Regular" w:hAnsi="StobiSerif Regular"/>
          <w:i/>
          <w:iCs/>
          <w:sz w:val="22"/>
          <w:szCs w:val="22"/>
        </w:rPr>
        <w:t>О</w:t>
      </w:r>
      <w:r w:rsidRPr="00045D38">
        <w:rPr>
          <w:rFonts w:ascii="StobiSerif Regular" w:hAnsi="StobiSerif Regular"/>
          <w:i/>
          <w:iCs/>
          <w:sz w:val="22"/>
          <w:szCs w:val="22"/>
        </w:rPr>
        <w:t xml:space="preserve">ва особено зашто добивме предлози за лекови стари по триесет години, а не за нови лекови потребни за ефикасен и економичен третман на пациентите. </w:t>
      </w:r>
    </w:p>
    <w:p w14:paraId="31A258B6" w14:textId="77777777" w:rsidR="00F615C7" w:rsidRDefault="00F615C7" w:rsidP="00045D38">
      <w:pPr>
        <w:ind w:left="-142" w:right="4"/>
        <w:rPr>
          <w:rFonts w:ascii="StobiSerif Regular" w:hAnsi="StobiSerif Regular"/>
          <w:i/>
          <w:iCs/>
          <w:sz w:val="22"/>
          <w:szCs w:val="22"/>
        </w:rPr>
      </w:pPr>
    </w:p>
    <w:p w14:paraId="3202A8F8" w14:textId="03BAA531" w:rsidR="001F1330" w:rsidRPr="006A0E09" w:rsidRDefault="001F1330" w:rsidP="00045D38">
      <w:pPr>
        <w:ind w:left="-142" w:right="4"/>
        <w:rPr>
          <w:rFonts w:ascii="StobiSerif Regular" w:hAnsi="StobiSerif Regular"/>
          <w:i/>
          <w:iCs/>
          <w:sz w:val="22"/>
          <w:szCs w:val="22"/>
        </w:rPr>
      </w:pPr>
      <w:r w:rsidRPr="006A0E09">
        <w:rPr>
          <w:rFonts w:ascii="StobiSerif Regular" w:hAnsi="StobiSerif Regular"/>
          <w:i/>
          <w:iCs/>
          <w:sz w:val="22"/>
          <w:szCs w:val="22"/>
        </w:rPr>
        <w:t>На ова</w:t>
      </w:r>
      <w:r w:rsidR="00376E46" w:rsidRPr="006A0E09">
        <w:rPr>
          <w:rFonts w:ascii="StobiSerif Regular" w:hAnsi="StobiSerif Regular"/>
          <w:i/>
          <w:iCs/>
          <w:sz w:val="22"/>
          <w:szCs w:val="22"/>
        </w:rPr>
        <w:t>,</w:t>
      </w:r>
      <w:r w:rsidRPr="006A0E09">
        <w:rPr>
          <w:rFonts w:ascii="StobiSerif Regular" w:hAnsi="StobiSerif Regular"/>
          <w:i/>
          <w:iCs/>
          <w:sz w:val="22"/>
          <w:szCs w:val="22"/>
        </w:rPr>
        <w:t xml:space="preserve"> Кристина Христова наведе дека</w:t>
      </w:r>
      <w:r w:rsidR="00376E46" w:rsidRPr="006A0E09">
        <w:rPr>
          <w:rFonts w:ascii="StobiSerif Regular" w:hAnsi="StobiSerif Regular"/>
          <w:i/>
          <w:iCs/>
          <w:sz w:val="22"/>
          <w:szCs w:val="22"/>
        </w:rPr>
        <w:t>,</w:t>
      </w:r>
      <w:r w:rsidRPr="006A0E09">
        <w:rPr>
          <w:rFonts w:ascii="StobiSerif Regular" w:hAnsi="StobiSerif Regular"/>
          <w:i/>
          <w:iCs/>
          <w:sz w:val="22"/>
          <w:szCs w:val="22"/>
        </w:rPr>
        <w:t xml:space="preserve"> согласно </w:t>
      </w:r>
      <w:r w:rsidR="00F615C7" w:rsidRPr="006A0E09">
        <w:rPr>
          <w:rFonts w:ascii="StobiSerif Regular" w:hAnsi="StobiSerif Regular"/>
          <w:i/>
          <w:iCs/>
          <w:sz w:val="22"/>
          <w:szCs w:val="22"/>
        </w:rPr>
        <w:t>П</w:t>
      </w:r>
      <w:r w:rsidRPr="006A0E09">
        <w:rPr>
          <w:rFonts w:ascii="StobiSerif Regular" w:hAnsi="StobiSerif Regular"/>
          <w:i/>
          <w:iCs/>
          <w:sz w:val="22"/>
          <w:szCs w:val="22"/>
        </w:rPr>
        <w:t xml:space="preserve">равилникот за Листата на лекови на товар на Фондот, </w:t>
      </w:r>
      <w:r w:rsidR="00376E46" w:rsidRPr="006A0E09">
        <w:rPr>
          <w:rFonts w:ascii="StobiSerif Regular" w:hAnsi="StobiSerif Regular"/>
          <w:i/>
          <w:iCs/>
          <w:sz w:val="22"/>
          <w:szCs w:val="22"/>
        </w:rPr>
        <w:t>Стручната комисија</w:t>
      </w:r>
      <w:r w:rsidRPr="006A0E09">
        <w:rPr>
          <w:rFonts w:ascii="StobiSerif Regular" w:hAnsi="StobiSerif Regular"/>
          <w:i/>
          <w:iCs/>
          <w:sz w:val="22"/>
          <w:szCs w:val="22"/>
        </w:rPr>
        <w:t xml:space="preserve"> постапува по барања за додавање лекови на Листата на лекови поднесени од носители на одобренија за промет на лек. </w:t>
      </w:r>
    </w:p>
    <w:p w14:paraId="0E9D0956" w14:textId="77777777" w:rsidR="00CD59DB" w:rsidRPr="00045D38" w:rsidRDefault="00CD59DB" w:rsidP="00045D38">
      <w:pPr>
        <w:ind w:left="-142" w:right="4"/>
        <w:rPr>
          <w:rFonts w:ascii="StobiSerif Regular" w:hAnsi="StobiSerif Regular"/>
          <w:i/>
          <w:iCs/>
          <w:sz w:val="22"/>
          <w:szCs w:val="22"/>
        </w:rPr>
      </w:pPr>
    </w:p>
    <w:p w14:paraId="21CD72AA" w14:textId="5FC8B720" w:rsidR="00937ED7" w:rsidRPr="00045D38" w:rsidRDefault="00937ED7" w:rsidP="00045D38">
      <w:pPr>
        <w:ind w:left="-142" w:right="4"/>
        <w:rPr>
          <w:rFonts w:ascii="StobiSerif Regular" w:hAnsi="StobiSerif Regular"/>
          <w:i/>
          <w:iCs/>
          <w:sz w:val="22"/>
          <w:szCs w:val="22"/>
        </w:rPr>
      </w:pPr>
      <w:r w:rsidRPr="00045D38">
        <w:rPr>
          <w:rFonts w:ascii="StobiSerif Regular" w:hAnsi="StobiSerif Regular"/>
          <w:i/>
          <w:iCs/>
          <w:sz w:val="22"/>
          <w:szCs w:val="22"/>
        </w:rPr>
        <w:t xml:space="preserve">Во продолжение </w:t>
      </w:r>
      <w:r w:rsidR="00CD59DB" w:rsidRPr="00045D38">
        <w:rPr>
          <w:rFonts w:ascii="StobiSerif Regular" w:hAnsi="StobiSerif Regular"/>
          <w:i/>
          <w:iCs/>
          <w:sz w:val="22"/>
          <w:szCs w:val="22"/>
        </w:rPr>
        <w:t>се</w:t>
      </w:r>
      <w:r w:rsidRPr="00045D38">
        <w:rPr>
          <w:rFonts w:ascii="StobiSerif Regular" w:hAnsi="StobiSerif Regular"/>
          <w:i/>
          <w:iCs/>
          <w:sz w:val="22"/>
          <w:szCs w:val="22"/>
        </w:rPr>
        <w:t xml:space="preserve"> диску</w:t>
      </w:r>
      <w:r w:rsidR="00CD59DB" w:rsidRPr="00045D38">
        <w:rPr>
          <w:rFonts w:ascii="StobiSerif Regular" w:hAnsi="StobiSerif Regular"/>
          <w:i/>
          <w:iCs/>
          <w:sz w:val="22"/>
          <w:szCs w:val="22"/>
        </w:rPr>
        <w:t>тираше</w:t>
      </w:r>
      <w:r w:rsidRPr="00045D38">
        <w:rPr>
          <w:rFonts w:ascii="StobiSerif Regular" w:hAnsi="StobiSerif Regular"/>
          <w:i/>
          <w:iCs/>
          <w:sz w:val="22"/>
          <w:szCs w:val="22"/>
        </w:rPr>
        <w:t xml:space="preserve"> за содржината на дописот што Управниот одбор ќе го испрати на Стручната комисија во врска со од неа доставените предлози, </w:t>
      </w:r>
      <w:r w:rsidR="00F546DF" w:rsidRPr="00045D38">
        <w:rPr>
          <w:rFonts w:ascii="StobiSerif Regular" w:hAnsi="StobiSerif Regular"/>
          <w:i/>
          <w:iCs/>
          <w:sz w:val="22"/>
          <w:szCs w:val="22"/>
        </w:rPr>
        <w:t xml:space="preserve">Во дискусијата </w:t>
      </w:r>
      <w:r w:rsidRPr="00045D38">
        <w:rPr>
          <w:rFonts w:ascii="StobiSerif Regular" w:hAnsi="StobiSerif Regular"/>
          <w:i/>
          <w:iCs/>
          <w:sz w:val="22"/>
          <w:szCs w:val="22"/>
        </w:rPr>
        <w:t>се даваа предлози за изменување и дополнување на подготвениот нацрт допис</w:t>
      </w:r>
      <w:r w:rsidR="00F546DF" w:rsidRPr="00045D38">
        <w:rPr>
          <w:rFonts w:ascii="StobiSerif Regular" w:hAnsi="StobiSerif Regular"/>
          <w:i/>
          <w:iCs/>
          <w:sz w:val="22"/>
          <w:szCs w:val="22"/>
        </w:rPr>
        <w:t xml:space="preserve"> и </w:t>
      </w:r>
      <w:r w:rsidR="009A7BE1" w:rsidRPr="00045D38">
        <w:rPr>
          <w:rFonts w:ascii="StobiSerif Regular" w:hAnsi="StobiSerif Regular"/>
          <w:i/>
          <w:iCs/>
          <w:sz w:val="22"/>
          <w:szCs w:val="22"/>
        </w:rPr>
        <w:t xml:space="preserve">се утврди </w:t>
      </w:r>
      <w:r w:rsidR="00F546DF" w:rsidRPr="00045D38">
        <w:rPr>
          <w:rFonts w:ascii="StobiSerif Regular" w:hAnsi="StobiSerif Regular"/>
          <w:i/>
          <w:iCs/>
          <w:sz w:val="22"/>
          <w:szCs w:val="22"/>
        </w:rPr>
        <w:t xml:space="preserve">што тој треба да </w:t>
      </w:r>
      <w:r w:rsidR="009A7BE1" w:rsidRPr="00045D38">
        <w:rPr>
          <w:rFonts w:ascii="StobiSerif Regular" w:hAnsi="StobiSerif Regular"/>
          <w:i/>
          <w:iCs/>
          <w:sz w:val="22"/>
          <w:szCs w:val="22"/>
        </w:rPr>
        <w:t>содржи</w:t>
      </w:r>
      <w:r w:rsidR="00F546DF" w:rsidRPr="00045D38">
        <w:rPr>
          <w:rFonts w:ascii="StobiSerif Regular" w:hAnsi="StobiSerif Regular"/>
          <w:i/>
          <w:iCs/>
          <w:sz w:val="22"/>
          <w:szCs w:val="22"/>
        </w:rPr>
        <w:t>.</w:t>
      </w:r>
      <w:r w:rsidR="009A7BE1" w:rsidRPr="00045D38">
        <w:rPr>
          <w:rFonts w:ascii="StobiSerif Regular" w:hAnsi="StobiSerif Regular"/>
          <w:i/>
          <w:iCs/>
          <w:sz w:val="22"/>
          <w:szCs w:val="22"/>
        </w:rPr>
        <w:t xml:space="preserve"> </w:t>
      </w:r>
      <w:r w:rsidR="00F546DF" w:rsidRPr="00045D38">
        <w:rPr>
          <w:rFonts w:ascii="StobiSerif Regular" w:hAnsi="StobiSerif Regular"/>
          <w:i/>
          <w:iCs/>
          <w:sz w:val="22"/>
          <w:szCs w:val="22"/>
        </w:rPr>
        <w:t>Потоа,</w:t>
      </w:r>
      <w:r w:rsidR="005F1A3C" w:rsidRPr="00045D38">
        <w:rPr>
          <w:rFonts w:ascii="StobiSerif Regular" w:hAnsi="StobiSerif Regular"/>
          <w:i/>
          <w:iCs/>
          <w:sz w:val="22"/>
          <w:szCs w:val="22"/>
        </w:rPr>
        <w:t xml:space="preserve"> </w:t>
      </w:r>
      <w:r w:rsidR="00F546DF" w:rsidRPr="00045D38">
        <w:rPr>
          <w:rFonts w:ascii="StobiSerif Regular" w:hAnsi="StobiSerif Regular"/>
          <w:i/>
          <w:iCs/>
          <w:sz w:val="22"/>
          <w:szCs w:val="22"/>
        </w:rPr>
        <w:t>с</w:t>
      </w:r>
      <w:r w:rsidR="005F1A3C" w:rsidRPr="00045D38">
        <w:rPr>
          <w:rFonts w:ascii="StobiSerif Regular" w:hAnsi="StobiSerif Regular"/>
          <w:i/>
          <w:iCs/>
          <w:sz w:val="22"/>
          <w:szCs w:val="22"/>
        </w:rPr>
        <w:t xml:space="preserve">е одлучи стручната служба </w:t>
      </w:r>
      <w:r w:rsidR="00CD59DB" w:rsidRPr="00045D38">
        <w:rPr>
          <w:rFonts w:ascii="StobiSerif Regular" w:hAnsi="StobiSerif Regular"/>
          <w:i/>
          <w:iCs/>
          <w:sz w:val="22"/>
          <w:szCs w:val="22"/>
        </w:rPr>
        <w:t xml:space="preserve">на Фондот </w:t>
      </w:r>
      <w:r w:rsidR="005F1A3C" w:rsidRPr="00045D38">
        <w:rPr>
          <w:rFonts w:ascii="StobiSerif Regular" w:hAnsi="StobiSerif Regular"/>
          <w:i/>
          <w:iCs/>
          <w:sz w:val="22"/>
          <w:szCs w:val="22"/>
        </w:rPr>
        <w:t xml:space="preserve">да го изготви </w:t>
      </w:r>
      <w:r w:rsidR="00F546DF" w:rsidRPr="00045D38">
        <w:rPr>
          <w:rFonts w:ascii="StobiSerif Regular" w:hAnsi="StobiSerif Regular"/>
          <w:i/>
          <w:iCs/>
          <w:sz w:val="22"/>
          <w:szCs w:val="22"/>
        </w:rPr>
        <w:t xml:space="preserve">конечниот текст </w:t>
      </w:r>
      <w:r w:rsidR="007F7783" w:rsidRPr="00045D38">
        <w:rPr>
          <w:rFonts w:ascii="StobiSerif Regular" w:hAnsi="StobiSerif Regular"/>
          <w:i/>
          <w:iCs/>
          <w:sz w:val="22"/>
          <w:szCs w:val="22"/>
        </w:rPr>
        <w:t xml:space="preserve">согласно </w:t>
      </w:r>
      <w:r w:rsidR="00F546DF" w:rsidRPr="00045D38">
        <w:rPr>
          <w:rFonts w:ascii="StobiSerif Regular" w:hAnsi="StobiSerif Regular"/>
          <w:i/>
          <w:iCs/>
          <w:sz w:val="22"/>
          <w:szCs w:val="22"/>
        </w:rPr>
        <w:t xml:space="preserve">со </w:t>
      </w:r>
      <w:r w:rsidR="007F7783" w:rsidRPr="00045D38">
        <w:rPr>
          <w:rFonts w:ascii="StobiSerif Regular" w:hAnsi="StobiSerif Regular"/>
          <w:i/>
          <w:iCs/>
          <w:sz w:val="22"/>
          <w:szCs w:val="22"/>
        </w:rPr>
        <w:t>дискусијата</w:t>
      </w:r>
      <w:r w:rsidR="00CD59DB" w:rsidRPr="00045D38">
        <w:rPr>
          <w:rFonts w:ascii="StobiSerif Regular" w:hAnsi="StobiSerif Regular"/>
          <w:i/>
          <w:iCs/>
          <w:sz w:val="22"/>
          <w:szCs w:val="22"/>
        </w:rPr>
        <w:t xml:space="preserve">, </w:t>
      </w:r>
      <w:r w:rsidR="005F1A3C" w:rsidRPr="00045D38">
        <w:rPr>
          <w:rFonts w:ascii="StobiSerif Regular" w:hAnsi="StobiSerif Regular"/>
          <w:i/>
          <w:iCs/>
          <w:sz w:val="22"/>
          <w:szCs w:val="22"/>
        </w:rPr>
        <w:t xml:space="preserve">по што тој по пат на е-меил да се испрати на членовите на Управниот одбор за тие да </w:t>
      </w:r>
      <w:r w:rsidR="00F546DF" w:rsidRPr="00045D38">
        <w:rPr>
          <w:rFonts w:ascii="StobiSerif Regular" w:hAnsi="StobiSerif Regular"/>
          <w:i/>
          <w:iCs/>
          <w:sz w:val="22"/>
          <w:szCs w:val="22"/>
        </w:rPr>
        <w:t>се</w:t>
      </w:r>
      <w:r w:rsidR="005F1A3C" w:rsidRPr="00045D38">
        <w:rPr>
          <w:rFonts w:ascii="StobiSerif Regular" w:hAnsi="StobiSerif Regular"/>
          <w:i/>
          <w:iCs/>
          <w:sz w:val="22"/>
          <w:szCs w:val="22"/>
        </w:rPr>
        <w:t xml:space="preserve"> </w:t>
      </w:r>
      <w:r w:rsidR="00F546DF" w:rsidRPr="00045D38">
        <w:rPr>
          <w:rFonts w:ascii="StobiSerif Regular" w:hAnsi="StobiSerif Regular"/>
          <w:i/>
          <w:iCs/>
          <w:sz w:val="22"/>
          <w:szCs w:val="22"/>
        </w:rPr>
        <w:t>изјаснат за него</w:t>
      </w:r>
      <w:r w:rsidR="005F1A3C" w:rsidRPr="00045D38">
        <w:rPr>
          <w:rFonts w:ascii="StobiSerif Regular" w:hAnsi="StobiSerif Regular"/>
          <w:i/>
          <w:iCs/>
          <w:sz w:val="22"/>
          <w:szCs w:val="22"/>
        </w:rPr>
        <w:t>.</w:t>
      </w:r>
    </w:p>
    <w:p w14:paraId="1A665A55" w14:textId="77777777" w:rsidR="00135CF7" w:rsidRPr="00045D38" w:rsidRDefault="00135CF7" w:rsidP="00045D38">
      <w:pPr>
        <w:ind w:left="-142" w:right="4"/>
        <w:rPr>
          <w:sz w:val="22"/>
          <w:szCs w:val="22"/>
        </w:rPr>
      </w:pPr>
    </w:p>
    <w:p w14:paraId="0BCA34D0" w14:textId="313F0033" w:rsidR="005F1A3C" w:rsidRDefault="005F1A3C" w:rsidP="00045D38">
      <w:pPr>
        <w:suppressAutoHyphens w:val="0"/>
        <w:ind w:left="-142" w:right="4"/>
        <w:rPr>
          <w:rFonts w:ascii="StobiSerif Regular" w:hAnsi="StobiSerif Regular"/>
          <w:i/>
          <w:sz w:val="22"/>
          <w:szCs w:val="22"/>
        </w:rPr>
      </w:pPr>
      <w:r w:rsidRPr="00045D38">
        <w:rPr>
          <w:rFonts w:ascii="StobiSerif Regular" w:hAnsi="StobiSerif Regular"/>
          <w:i/>
          <w:sz w:val="22"/>
          <w:szCs w:val="22"/>
        </w:rPr>
        <w:t xml:space="preserve">На 29 март 2024 година, на Управниот одбор по пат на е-меил му беше испратен за </w:t>
      </w:r>
      <w:r w:rsidR="00F546DF" w:rsidRPr="00045D38">
        <w:rPr>
          <w:rFonts w:ascii="StobiSerif Regular" w:hAnsi="StobiSerif Regular"/>
          <w:i/>
          <w:sz w:val="22"/>
          <w:szCs w:val="22"/>
        </w:rPr>
        <w:t>изјаснување</w:t>
      </w:r>
      <w:r w:rsidRPr="00045D38">
        <w:rPr>
          <w:rFonts w:ascii="StobiSerif Regular" w:hAnsi="StobiSerif Regular"/>
          <w:i/>
          <w:sz w:val="22"/>
          <w:szCs w:val="22"/>
        </w:rPr>
        <w:t xml:space="preserve"> </w:t>
      </w:r>
      <w:r w:rsidR="00E04130" w:rsidRPr="00045D38">
        <w:rPr>
          <w:rFonts w:ascii="StobiSerif Regular" w:hAnsi="StobiSerif Regular"/>
          <w:i/>
          <w:sz w:val="22"/>
          <w:szCs w:val="22"/>
        </w:rPr>
        <w:t>текст</w:t>
      </w:r>
      <w:r w:rsidR="00F546DF" w:rsidRPr="00045D38">
        <w:rPr>
          <w:rFonts w:ascii="StobiSerif Regular" w:hAnsi="StobiSerif Regular"/>
          <w:i/>
          <w:sz w:val="22"/>
          <w:szCs w:val="22"/>
        </w:rPr>
        <w:t>от</w:t>
      </w:r>
      <w:r w:rsidR="00E04130" w:rsidRPr="00045D38">
        <w:rPr>
          <w:rFonts w:ascii="StobiSerif Regular" w:hAnsi="StobiSerif Regular"/>
          <w:i/>
          <w:sz w:val="22"/>
          <w:szCs w:val="22"/>
        </w:rPr>
        <w:t xml:space="preserve"> на дописот</w:t>
      </w:r>
      <w:r w:rsidR="00F546DF" w:rsidRPr="00045D38">
        <w:rPr>
          <w:rFonts w:ascii="StobiSerif Regular" w:hAnsi="StobiSerif Regular"/>
          <w:i/>
          <w:sz w:val="22"/>
          <w:szCs w:val="22"/>
        </w:rPr>
        <w:t xml:space="preserve"> </w:t>
      </w:r>
      <w:r w:rsidR="00F546DF" w:rsidRPr="00045D38">
        <w:rPr>
          <w:rFonts w:ascii="StobiSerif Regular" w:hAnsi="StobiSerif Regular"/>
          <w:i/>
          <w:iCs/>
          <w:sz w:val="22"/>
          <w:szCs w:val="22"/>
        </w:rPr>
        <w:t>изготвен согласно со дискусијата на седницата</w:t>
      </w:r>
      <w:r w:rsidRPr="00045D38">
        <w:rPr>
          <w:rFonts w:ascii="StobiSerif Regular" w:hAnsi="StobiSerif Regular"/>
          <w:i/>
          <w:sz w:val="22"/>
          <w:szCs w:val="22"/>
        </w:rPr>
        <w:t xml:space="preserve">. </w:t>
      </w:r>
      <w:r w:rsidR="00E04130" w:rsidRPr="00045D38">
        <w:rPr>
          <w:rFonts w:ascii="StobiSerif Regular" w:hAnsi="StobiSerif Regular"/>
          <w:i/>
          <w:sz w:val="22"/>
          <w:szCs w:val="22"/>
        </w:rPr>
        <w:t>Заедно со него</w:t>
      </w:r>
      <w:r w:rsidR="0065200E" w:rsidRPr="00045D38">
        <w:rPr>
          <w:rFonts w:ascii="StobiSerif Regular" w:hAnsi="StobiSerif Regular"/>
          <w:i/>
          <w:sz w:val="22"/>
          <w:szCs w:val="22"/>
        </w:rPr>
        <w:t>,</w:t>
      </w:r>
      <w:r w:rsidR="00E04130" w:rsidRPr="00045D38">
        <w:rPr>
          <w:rFonts w:ascii="StobiSerif Regular" w:hAnsi="StobiSerif Regular"/>
          <w:i/>
          <w:sz w:val="22"/>
          <w:szCs w:val="22"/>
        </w:rPr>
        <w:t xml:space="preserve"> членовите на Управниот одбор </w:t>
      </w:r>
      <w:r w:rsidR="0065200E" w:rsidRPr="00045D38">
        <w:rPr>
          <w:rFonts w:ascii="StobiSerif Regular" w:hAnsi="StobiSerif Regular"/>
          <w:i/>
          <w:sz w:val="22"/>
          <w:szCs w:val="22"/>
        </w:rPr>
        <w:t xml:space="preserve">се </w:t>
      </w:r>
      <w:r w:rsidR="00E04130" w:rsidRPr="00045D38">
        <w:rPr>
          <w:rFonts w:ascii="StobiSerif Regular" w:hAnsi="StobiSerif Regular"/>
          <w:i/>
          <w:sz w:val="22"/>
          <w:szCs w:val="22"/>
        </w:rPr>
        <w:t>изјасн</w:t>
      </w:r>
      <w:r w:rsidR="0065200E" w:rsidRPr="00045D38">
        <w:rPr>
          <w:rFonts w:ascii="StobiSerif Regular" w:hAnsi="StobiSerif Regular"/>
          <w:i/>
          <w:sz w:val="22"/>
          <w:szCs w:val="22"/>
        </w:rPr>
        <w:t>ија и</w:t>
      </w:r>
      <w:r w:rsidR="00E04130" w:rsidRPr="00045D38">
        <w:rPr>
          <w:rFonts w:ascii="StobiSerif Regular" w:hAnsi="StobiSerif Regular"/>
          <w:i/>
          <w:sz w:val="22"/>
          <w:szCs w:val="22"/>
        </w:rPr>
        <w:t xml:space="preserve"> дали кон дописот да биде приложена табела</w:t>
      </w:r>
      <w:r w:rsidR="0065200E" w:rsidRPr="00045D38">
        <w:rPr>
          <w:rFonts w:ascii="StobiSerif Regular" w:hAnsi="StobiSerif Regular"/>
          <w:i/>
          <w:sz w:val="22"/>
          <w:szCs w:val="22"/>
        </w:rPr>
        <w:t>та</w:t>
      </w:r>
      <w:r w:rsidR="00E04130" w:rsidRPr="00045D38">
        <w:rPr>
          <w:rFonts w:ascii="StobiSerif Regular" w:hAnsi="StobiSerif Regular"/>
          <w:i/>
          <w:sz w:val="22"/>
          <w:szCs w:val="22"/>
        </w:rPr>
        <w:t xml:space="preserve"> со информативна пресметка на референтни цени за лековите предложени од Стручната комисија</w:t>
      </w:r>
      <w:r w:rsidR="0065200E" w:rsidRPr="00045D38">
        <w:rPr>
          <w:rFonts w:ascii="StobiSerif Regular" w:hAnsi="StobiSerif Regular"/>
          <w:i/>
          <w:sz w:val="22"/>
          <w:szCs w:val="22"/>
        </w:rPr>
        <w:t>.</w:t>
      </w:r>
      <w:r w:rsidR="00E04130" w:rsidRPr="00045D38">
        <w:rPr>
          <w:rFonts w:ascii="StobiSerif Regular" w:hAnsi="StobiSerif Regular"/>
          <w:i/>
          <w:color w:val="FF0000"/>
          <w:sz w:val="22"/>
          <w:szCs w:val="22"/>
        </w:rPr>
        <w:t xml:space="preserve"> </w:t>
      </w:r>
      <w:r w:rsidR="00E04130" w:rsidRPr="00045D38">
        <w:rPr>
          <w:rFonts w:ascii="StobiSerif Regular" w:hAnsi="StobiSerif Regular"/>
          <w:i/>
          <w:sz w:val="22"/>
          <w:szCs w:val="22"/>
        </w:rPr>
        <w:t xml:space="preserve">За предлогот позитивно </w:t>
      </w:r>
      <w:r w:rsidR="0065200E" w:rsidRPr="00045D38">
        <w:rPr>
          <w:rFonts w:ascii="StobiSerif Regular" w:hAnsi="StobiSerif Regular"/>
          <w:i/>
          <w:sz w:val="22"/>
          <w:szCs w:val="22"/>
        </w:rPr>
        <w:t>гласаа</w:t>
      </w:r>
      <w:r w:rsidR="00E04130" w:rsidRPr="00045D38">
        <w:rPr>
          <w:rFonts w:ascii="StobiSerif Regular" w:hAnsi="StobiSerif Regular"/>
          <w:i/>
          <w:sz w:val="22"/>
          <w:szCs w:val="22"/>
        </w:rPr>
        <w:t xml:space="preserve"> </w:t>
      </w:r>
      <w:r w:rsidR="0065200E" w:rsidRPr="00045D38">
        <w:rPr>
          <w:rFonts w:ascii="StobiSerif Regular" w:eastAsia="@Arial Unicode MS" w:hAnsi="StobiSerif Regular"/>
          <w:i/>
          <w:sz w:val="22"/>
          <w:szCs w:val="22"/>
        </w:rPr>
        <w:t xml:space="preserve">Дејан Николовски, </w:t>
      </w:r>
      <w:r w:rsidR="0065200E" w:rsidRPr="00045D38">
        <w:rPr>
          <w:rFonts w:ascii="StobiSerif Regular" w:hAnsi="StobiSerif Regular" w:cs="Arial"/>
          <w:i/>
          <w:sz w:val="22"/>
          <w:szCs w:val="22"/>
        </w:rPr>
        <w:t xml:space="preserve">Љубиша Каранфиловски, </w:t>
      </w:r>
      <w:r w:rsidR="0065200E" w:rsidRPr="00117175">
        <w:rPr>
          <w:rFonts w:ascii="StobiSerif Regular" w:hAnsi="StobiSerif Regular"/>
          <w:i/>
          <w:sz w:val="22"/>
          <w:szCs w:val="22"/>
        </w:rPr>
        <w:t>Димитар Димитриевски</w:t>
      </w:r>
      <w:r w:rsidR="0065200E" w:rsidRPr="00045D38">
        <w:rPr>
          <w:rFonts w:ascii="StobiSerif Regular" w:hAnsi="StobiSerif Regular"/>
          <w:i/>
          <w:sz w:val="22"/>
          <w:szCs w:val="22"/>
        </w:rPr>
        <w:t>, Маја Ковачева</w:t>
      </w:r>
      <w:r w:rsidR="0065200E" w:rsidRPr="00117175">
        <w:rPr>
          <w:rFonts w:ascii="StobiSerif Regular" w:hAnsi="StobiSerif Regular"/>
          <w:i/>
          <w:sz w:val="22"/>
          <w:szCs w:val="22"/>
        </w:rPr>
        <w:t xml:space="preserve"> </w:t>
      </w:r>
      <w:r w:rsidR="0065200E" w:rsidRPr="00045D38">
        <w:rPr>
          <w:rFonts w:ascii="StobiSerif Regular" w:hAnsi="StobiSerif Regular"/>
          <w:i/>
          <w:sz w:val="22"/>
          <w:szCs w:val="22"/>
        </w:rPr>
        <w:t>и Ангелина Бачановиќ</w:t>
      </w:r>
      <w:r w:rsidR="0065200E" w:rsidRPr="00117175">
        <w:rPr>
          <w:rFonts w:ascii="StobiSerif Regular" w:hAnsi="StobiSerif Regular"/>
          <w:i/>
          <w:sz w:val="22"/>
          <w:szCs w:val="22"/>
        </w:rPr>
        <w:t xml:space="preserve"> </w:t>
      </w:r>
      <w:r w:rsidR="00E04130" w:rsidRPr="00045D38">
        <w:rPr>
          <w:rFonts w:ascii="StobiSerif Regular" w:hAnsi="StobiSerif Regular"/>
          <w:i/>
          <w:sz w:val="22"/>
          <w:szCs w:val="22"/>
        </w:rPr>
        <w:t xml:space="preserve">а </w:t>
      </w:r>
      <w:r w:rsidR="0065200E" w:rsidRPr="00045D38">
        <w:rPr>
          <w:rFonts w:ascii="StobiSerif Regular" w:hAnsi="StobiSerif Regular"/>
          <w:i/>
          <w:sz w:val="22"/>
          <w:szCs w:val="22"/>
        </w:rPr>
        <w:t>Фросина Арнаудова Дежуловиќ и Тања Дејаноска се воздржаа од гласање. На тој начин, Управниот одбор со мнозинство на гласови ја утврди содржината на дописот</w:t>
      </w:r>
      <w:r w:rsidR="001142DC" w:rsidRPr="00045D38">
        <w:rPr>
          <w:rFonts w:ascii="StobiSerif Regular" w:hAnsi="StobiSerif Regular"/>
          <w:i/>
          <w:sz w:val="22"/>
          <w:szCs w:val="22"/>
        </w:rPr>
        <w:t xml:space="preserve"> до Стручната комисија која го утврдува предлогот на Листата на лекови кои паѓаат на товар на Фондот.</w:t>
      </w:r>
    </w:p>
    <w:p w14:paraId="676E7A30" w14:textId="77777777" w:rsidR="00AC0C0D" w:rsidRDefault="00AC0C0D" w:rsidP="00045D38">
      <w:pPr>
        <w:suppressAutoHyphens w:val="0"/>
        <w:ind w:left="-142" w:right="4"/>
        <w:rPr>
          <w:rFonts w:ascii="StobiSerif Regular" w:hAnsi="StobiSerif Regular"/>
          <w:i/>
          <w:sz w:val="22"/>
          <w:szCs w:val="22"/>
        </w:rPr>
      </w:pPr>
    </w:p>
    <w:p w14:paraId="3B68E992" w14:textId="1532EED4" w:rsidR="00AC0C0D" w:rsidRDefault="00AC0C0D" w:rsidP="00045D38">
      <w:pPr>
        <w:suppressAutoHyphens w:val="0"/>
        <w:ind w:left="-142" w:right="4"/>
        <w:rPr>
          <w:rFonts w:ascii="StobiSerif Regular" w:hAnsi="StobiSerif Regular"/>
          <w:i/>
          <w:sz w:val="22"/>
          <w:szCs w:val="22"/>
        </w:rPr>
      </w:pPr>
      <w:r>
        <w:rPr>
          <w:rFonts w:ascii="StobiSerif Regular" w:hAnsi="StobiSerif Regular"/>
          <w:i/>
          <w:sz w:val="22"/>
          <w:szCs w:val="22"/>
        </w:rPr>
        <w:t>Потоа се премина на разгледување на точката 8 од дневниот ред.</w:t>
      </w:r>
    </w:p>
    <w:p w14:paraId="46D1D00F" w14:textId="77777777" w:rsidR="00AC0C0D" w:rsidRDefault="00AC0C0D" w:rsidP="00045D38">
      <w:pPr>
        <w:suppressAutoHyphens w:val="0"/>
        <w:ind w:left="-142" w:right="4"/>
        <w:rPr>
          <w:rFonts w:ascii="StobiSerif Regular" w:hAnsi="StobiSerif Regular"/>
          <w:i/>
          <w:sz w:val="22"/>
          <w:szCs w:val="22"/>
        </w:rPr>
      </w:pPr>
    </w:p>
    <w:p w14:paraId="575A237E" w14:textId="77777777" w:rsidR="00AC0C0D" w:rsidRPr="00E6450D" w:rsidRDefault="00AC0C0D" w:rsidP="00AC0C0D">
      <w:pPr>
        <w:suppressAutoHyphens w:val="0"/>
        <w:ind w:left="-142" w:right="4"/>
        <w:rPr>
          <w:rFonts w:ascii="StobiSerif Regular" w:hAnsi="StobiSerif Regular"/>
          <w:i/>
          <w:iCs/>
          <w:sz w:val="22"/>
          <w:szCs w:val="22"/>
        </w:rPr>
      </w:pPr>
      <w:r w:rsidRPr="00E6450D">
        <w:rPr>
          <w:rFonts w:ascii="StobiSerif Regular" w:hAnsi="StobiSerif Regular" w:cs="Arial"/>
          <w:b/>
          <w:i/>
          <w:sz w:val="22"/>
          <w:szCs w:val="22"/>
        </w:rPr>
        <w:t xml:space="preserve">ТОЧКА </w:t>
      </w:r>
      <w:r>
        <w:rPr>
          <w:rFonts w:ascii="StobiSerif Regular" w:eastAsia="@Arial Unicode MS" w:hAnsi="StobiSerif Regular" w:cs="Arial"/>
          <w:b/>
          <w:i/>
          <w:sz w:val="22"/>
          <w:szCs w:val="22"/>
        </w:rPr>
        <w:t>8</w:t>
      </w:r>
      <w:r w:rsidRPr="00E6450D">
        <w:rPr>
          <w:rFonts w:ascii="StobiSerif Regular" w:eastAsia="@Arial Unicode MS" w:hAnsi="StobiSerif Regular" w:cs="Arial"/>
          <w:b/>
          <w:i/>
          <w:sz w:val="22"/>
          <w:szCs w:val="22"/>
        </w:rPr>
        <w:t xml:space="preserve"> - </w:t>
      </w:r>
      <w:r w:rsidRPr="00E6450D">
        <w:rPr>
          <w:rFonts w:ascii="StobiSerif Regular" w:hAnsi="StobiSerif Regular"/>
          <w:bCs/>
          <w:i/>
          <w:iCs/>
          <w:sz w:val="22"/>
          <w:szCs w:val="22"/>
        </w:rPr>
        <w:t>Предлог за утврдување на формата и содржината на Договорот за пружање и плаќање на здравствени услуги за биомедицинско потпомогнато оплодување</w:t>
      </w:r>
    </w:p>
    <w:p w14:paraId="38106ABF" w14:textId="77777777" w:rsidR="00AC0C0D" w:rsidRPr="00287DC0" w:rsidRDefault="00AC0C0D" w:rsidP="00AC0C0D">
      <w:pPr>
        <w:suppressAutoHyphens w:val="0"/>
        <w:ind w:left="-142" w:right="4"/>
        <w:rPr>
          <w:rFonts w:ascii="StobiSerif Regular" w:hAnsi="StobiSerif Regular"/>
          <w:i/>
          <w:sz w:val="22"/>
          <w:szCs w:val="22"/>
        </w:rPr>
      </w:pPr>
    </w:p>
    <w:p w14:paraId="68DBF049" w14:textId="77777777" w:rsidR="00AC0C0D" w:rsidRDefault="00AC0C0D" w:rsidP="00AC0C0D">
      <w:pPr>
        <w:suppressAutoHyphens w:val="0"/>
        <w:ind w:left="-142" w:right="4"/>
        <w:rPr>
          <w:rFonts w:ascii="StobiSerif Regular" w:hAnsi="StobiSerif Regular"/>
          <w:i/>
          <w:iCs/>
          <w:sz w:val="22"/>
          <w:szCs w:val="22"/>
        </w:rPr>
      </w:pPr>
      <w:r w:rsidRPr="00287DC0">
        <w:rPr>
          <w:rFonts w:ascii="StobiSerif Regular" w:hAnsi="StobiSerif Regular" w:cs="Arial"/>
          <w:i/>
          <w:sz w:val="22"/>
          <w:szCs w:val="22"/>
        </w:rPr>
        <w:t xml:space="preserve">Објаснување на предлогот даде Јасминка Смилевска. Наведе дека за разлика од другите договори со здравствените установи што ги склучува Фондот, кои беа утврдени пред крајот на минатата година, за овој договор најпрвин чекавме да влезе во сила новиот правилник за </w:t>
      </w:r>
      <w:r w:rsidRPr="00287DC0">
        <w:rPr>
          <w:rFonts w:ascii="StobiSerif Regular" w:hAnsi="StobiSerif Regular"/>
          <w:bCs/>
          <w:i/>
          <w:iCs/>
          <w:sz w:val="22"/>
          <w:szCs w:val="22"/>
        </w:rPr>
        <w:t>биомедицинско потпомогнато оплодување</w:t>
      </w:r>
      <w:r w:rsidRPr="00117175">
        <w:rPr>
          <w:rFonts w:ascii="StobiSerif Regular" w:hAnsi="StobiSerif Regular" w:cs="Arial"/>
          <w:i/>
          <w:sz w:val="22"/>
          <w:szCs w:val="22"/>
        </w:rPr>
        <w:t xml:space="preserve">. </w:t>
      </w:r>
      <w:r w:rsidRPr="00287DC0">
        <w:rPr>
          <w:rFonts w:ascii="StobiSerif Regular" w:hAnsi="StobiSerif Regular" w:cs="Arial"/>
          <w:i/>
          <w:sz w:val="22"/>
          <w:szCs w:val="22"/>
        </w:rPr>
        <w:t>Новиот правилник влезе во сила во јануари</w:t>
      </w:r>
      <w:r>
        <w:rPr>
          <w:rFonts w:ascii="StobiSerif Regular" w:hAnsi="StobiSerif Regular" w:cs="Arial"/>
          <w:i/>
          <w:sz w:val="22"/>
          <w:szCs w:val="22"/>
        </w:rPr>
        <w:t>,</w:t>
      </w:r>
      <w:r w:rsidRPr="00287DC0">
        <w:rPr>
          <w:rFonts w:ascii="StobiSerif Regular" w:hAnsi="StobiSerif Regular" w:cs="Arial"/>
          <w:i/>
          <w:sz w:val="22"/>
          <w:szCs w:val="22"/>
        </w:rPr>
        <w:t xml:space="preserve"> а в</w:t>
      </w:r>
      <w:r w:rsidRPr="00287DC0">
        <w:rPr>
          <w:rFonts w:ascii="StobiSerif Regular" w:hAnsi="StobiSerif Regular"/>
          <w:i/>
          <w:iCs/>
          <w:sz w:val="22"/>
          <w:szCs w:val="22"/>
        </w:rPr>
        <w:t>о него</w:t>
      </w:r>
      <w:r>
        <w:rPr>
          <w:rFonts w:ascii="StobiSerif Regular" w:hAnsi="StobiSerif Regular"/>
          <w:i/>
          <w:iCs/>
          <w:sz w:val="22"/>
          <w:szCs w:val="22"/>
        </w:rPr>
        <w:t>,</w:t>
      </w:r>
      <w:r w:rsidRPr="00287DC0">
        <w:rPr>
          <w:rFonts w:ascii="StobiSerif Regular" w:hAnsi="StobiSerif Regular"/>
          <w:i/>
          <w:iCs/>
          <w:sz w:val="22"/>
          <w:szCs w:val="22"/>
        </w:rPr>
        <w:t xml:space="preserve"> меѓу другото, попрецизно се утврдени обврските на здравствените установи кои ја даваат услугата кон Фондот. Новиот договор е усогласен со новините од правилникот</w:t>
      </w:r>
      <w:r>
        <w:rPr>
          <w:rFonts w:ascii="StobiSerif Regular" w:hAnsi="StobiSerif Regular"/>
          <w:i/>
          <w:iCs/>
          <w:sz w:val="22"/>
          <w:szCs w:val="22"/>
        </w:rPr>
        <w:t xml:space="preserve"> и треба да се применува од 1 април</w:t>
      </w:r>
      <w:r w:rsidRPr="00287DC0">
        <w:rPr>
          <w:rFonts w:ascii="StobiSerif Regular" w:hAnsi="StobiSerif Regular"/>
          <w:i/>
          <w:iCs/>
          <w:sz w:val="22"/>
          <w:szCs w:val="22"/>
        </w:rPr>
        <w:t>.</w:t>
      </w:r>
    </w:p>
    <w:p w14:paraId="6D83DFF5" w14:textId="77777777" w:rsidR="00AC75FB" w:rsidRPr="00287DC0" w:rsidRDefault="00AC75FB" w:rsidP="00AC0C0D">
      <w:pPr>
        <w:suppressAutoHyphens w:val="0"/>
        <w:ind w:left="-142" w:right="4"/>
        <w:rPr>
          <w:rFonts w:ascii="StobiSerif Regular" w:hAnsi="StobiSerif Regular"/>
          <w:i/>
          <w:iCs/>
          <w:sz w:val="22"/>
          <w:szCs w:val="22"/>
        </w:rPr>
      </w:pPr>
    </w:p>
    <w:p w14:paraId="589E049F" w14:textId="7DB935AB" w:rsidR="00AC0C0D" w:rsidRDefault="00AC75FB" w:rsidP="00AC0C0D">
      <w:pPr>
        <w:suppressAutoHyphens w:val="0"/>
        <w:ind w:left="-142" w:right="4"/>
        <w:rPr>
          <w:rFonts w:ascii="StobiSerif Regular" w:hAnsi="StobiSerif Regular" w:cs="Arial"/>
          <w:i/>
          <w:sz w:val="22"/>
          <w:szCs w:val="22"/>
        </w:rPr>
      </w:pPr>
      <w:r>
        <w:rPr>
          <w:rFonts w:ascii="StobiSerif Regular" w:hAnsi="StobiSerif Regular" w:cs="Arial"/>
          <w:i/>
          <w:sz w:val="22"/>
          <w:szCs w:val="22"/>
        </w:rPr>
        <w:t>Ангелина Бачановиќ повторно нагласи дека материјалот е доставен предходниот ден во 16 часот, што не е согласно Деловникот за работа.</w:t>
      </w:r>
    </w:p>
    <w:p w14:paraId="2FFEF6A6" w14:textId="77777777" w:rsidR="00AC75FB" w:rsidRPr="00287DC0" w:rsidRDefault="00AC75FB" w:rsidP="00AC0C0D">
      <w:pPr>
        <w:suppressAutoHyphens w:val="0"/>
        <w:ind w:left="-142" w:right="4"/>
        <w:rPr>
          <w:rFonts w:ascii="StobiSerif Regular" w:hAnsi="StobiSerif Regular" w:cs="Arial"/>
          <w:i/>
          <w:sz w:val="22"/>
          <w:szCs w:val="22"/>
        </w:rPr>
      </w:pPr>
    </w:p>
    <w:p w14:paraId="41243B60" w14:textId="77777777" w:rsidR="00AC0C0D" w:rsidRPr="00287DC0" w:rsidRDefault="00AC0C0D" w:rsidP="00AC0C0D">
      <w:pPr>
        <w:suppressAutoHyphens w:val="0"/>
        <w:ind w:left="-142" w:right="4"/>
        <w:rPr>
          <w:rFonts w:ascii="StobiSerif Regular" w:hAnsi="StobiSerif Regular" w:cs="Arial"/>
          <w:i/>
          <w:sz w:val="22"/>
          <w:szCs w:val="22"/>
        </w:rPr>
      </w:pPr>
      <w:r w:rsidRPr="00287DC0">
        <w:rPr>
          <w:rFonts w:ascii="StobiSerif Regular" w:hAnsi="StobiSerif Regular" w:cs="Arial"/>
          <w:i/>
          <w:sz w:val="22"/>
          <w:szCs w:val="22"/>
        </w:rPr>
        <w:t>По објаснувањето следеше куса дискусија во која членовите на Управниот одбор поставуваа прашања на кои одговори даде Јасминка Смилевска.</w:t>
      </w:r>
    </w:p>
    <w:p w14:paraId="2606B622" w14:textId="77777777" w:rsidR="00AC0C0D" w:rsidRDefault="00AC0C0D" w:rsidP="00AC0C0D">
      <w:pPr>
        <w:suppressAutoHyphens w:val="0"/>
        <w:ind w:left="-142" w:right="4"/>
        <w:rPr>
          <w:rFonts w:ascii="StobiSerif Regular" w:hAnsi="StobiSerif Regular" w:cs="Arial"/>
          <w:i/>
          <w:color w:val="FF0000"/>
          <w:sz w:val="22"/>
          <w:szCs w:val="22"/>
        </w:rPr>
      </w:pPr>
    </w:p>
    <w:p w14:paraId="6A85EB2C" w14:textId="3229F184" w:rsidR="00AC0C0D" w:rsidRPr="00117175" w:rsidRDefault="00AC0C0D" w:rsidP="00AC0C0D">
      <w:pPr>
        <w:suppressAutoHyphens w:val="0"/>
        <w:ind w:left="-142" w:right="4"/>
        <w:rPr>
          <w:rFonts w:ascii="StobiSerif Regular" w:hAnsi="StobiSerif Regular"/>
          <w:i/>
          <w:sz w:val="22"/>
          <w:szCs w:val="22"/>
        </w:rPr>
      </w:pPr>
      <w:r w:rsidRPr="00287DC0">
        <w:rPr>
          <w:rFonts w:ascii="StobiSerif Regular" w:hAnsi="StobiSerif Regular" w:cs="Arial"/>
          <w:i/>
          <w:sz w:val="22"/>
          <w:szCs w:val="22"/>
        </w:rPr>
        <w:t xml:space="preserve">Потоа се пристапи кон гласање по предлогот за донесување Одлука </w:t>
      </w:r>
      <w:r w:rsidRPr="00287DC0">
        <w:rPr>
          <w:rFonts w:ascii="StobiSerif Regular" w:hAnsi="StobiSerif Regular"/>
          <w:bCs/>
          <w:i/>
          <w:iCs/>
          <w:sz w:val="22"/>
          <w:szCs w:val="22"/>
        </w:rPr>
        <w:t xml:space="preserve">за утврдување на формата и содржината на Договорот за пружање и плаќање на здравствени услуги за биомедицинско потпомогнато оплодување. </w:t>
      </w:r>
      <w:r w:rsidRPr="00117175">
        <w:rPr>
          <w:rFonts w:ascii="StobiSerif Regular" w:hAnsi="StobiSerif Regular"/>
          <w:i/>
          <w:sz w:val="22"/>
          <w:szCs w:val="22"/>
        </w:rPr>
        <w:t>За усвојување</w:t>
      </w:r>
      <w:r w:rsidRPr="00287DC0">
        <w:rPr>
          <w:rFonts w:ascii="StobiSerif Regular" w:hAnsi="StobiSerif Regular"/>
          <w:i/>
          <w:sz w:val="22"/>
          <w:szCs w:val="22"/>
        </w:rPr>
        <w:t xml:space="preserve"> на предлогот</w:t>
      </w:r>
      <w:r w:rsidRPr="00117175">
        <w:rPr>
          <w:rFonts w:ascii="StobiSerif Regular" w:hAnsi="StobiSerif Regular"/>
          <w:i/>
          <w:sz w:val="22"/>
          <w:szCs w:val="22"/>
        </w:rPr>
        <w:t xml:space="preserve"> гласаа </w:t>
      </w:r>
      <w:r w:rsidRPr="00287DC0">
        <w:rPr>
          <w:rFonts w:ascii="StobiSerif Regular" w:eastAsia="@Arial Unicode MS" w:hAnsi="StobiSerif Regular"/>
          <w:i/>
          <w:sz w:val="22"/>
          <w:szCs w:val="22"/>
        </w:rPr>
        <w:t xml:space="preserve">Дејан Николовски, Фросина Арнаудова Дежуловиќ, </w:t>
      </w:r>
      <w:r w:rsidRPr="00287DC0">
        <w:rPr>
          <w:rFonts w:ascii="StobiSerif Regular" w:hAnsi="StobiSerif Regular" w:cs="Arial"/>
          <w:i/>
          <w:sz w:val="22"/>
          <w:szCs w:val="22"/>
        </w:rPr>
        <w:t xml:space="preserve">Љубиша Каранфиловски, </w:t>
      </w:r>
      <w:r w:rsidRPr="00117175">
        <w:rPr>
          <w:rFonts w:ascii="StobiSerif Regular" w:hAnsi="StobiSerif Regular"/>
          <w:i/>
          <w:sz w:val="22"/>
          <w:szCs w:val="22"/>
        </w:rPr>
        <w:t>Димитар Димитриевски</w:t>
      </w:r>
      <w:r w:rsidRPr="00287DC0">
        <w:rPr>
          <w:rFonts w:ascii="StobiSerif Regular" w:hAnsi="StobiSerif Regular"/>
          <w:i/>
          <w:sz w:val="22"/>
          <w:szCs w:val="22"/>
        </w:rPr>
        <w:t>,</w:t>
      </w:r>
      <w:r w:rsidRPr="00117175">
        <w:rPr>
          <w:rFonts w:ascii="StobiSerif Regular" w:hAnsi="StobiSerif Regular"/>
          <w:i/>
          <w:sz w:val="22"/>
          <w:szCs w:val="22"/>
        </w:rPr>
        <w:t xml:space="preserve"> </w:t>
      </w:r>
      <w:r w:rsidRPr="00287DC0">
        <w:rPr>
          <w:rFonts w:ascii="StobiSerif Regular" w:hAnsi="StobiSerif Regular" w:cs="Arial"/>
          <w:i/>
          <w:sz w:val="22"/>
          <w:szCs w:val="22"/>
        </w:rPr>
        <w:t>Тања Дејаноска</w:t>
      </w:r>
      <w:r w:rsidRPr="00117175">
        <w:rPr>
          <w:rFonts w:ascii="StobiSerif Regular" w:hAnsi="StobiSerif Regular"/>
          <w:i/>
          <w:sz w:val="22"/>
          <w:szCs w:val="22"/>
        </w:rPr>
        <w:t xml:space="preserve"> </w:t>
      </w:r>
      <w:r w:rsidRPr="00287DC0">
        <w:rPr>
          <w:rFonts w:ascii="StobiSerif Regular" w:hAnsi="StobiSerif Regular" w:cs="Arial"/>
          <w:i/>
          <w:sz w:val="22"/>
          <w:szCs w:val="22"/>
        </w:rPr>
        <w:t>и</w:t>
      </w:r>
      <w:r w:rsidRPr="00117175">
        <w:rPr>
          <w:rFonts w:ascii="StobiSerif Regular" w:hAnsi="StobiSerif Regular"/>
          <w:i/>
          <w:sz w:val="22"/>
          <w:szCs w:val="22"/>
        </w:rPr>
        <w:t xml:space="preserve"> Маја Ковачева</w:t>
      </w:r>
      <w:r w:rsidRPr="00287DC0">
        <w:rPr>
          <w:rFonts w:ascii="StobiSerif Regular" w:hAnsi="StobiSerif Regular"/>
          <w:i/>
          <w:sz w:val="22"/>
          <w:szCs w:val="22"/>
        </w:rPr>
        <w:t>, а Ангелина Бачановиќ</w:t>
      </w:r>
      <w:r w:rsidRPr="00117175">
        <w:rPr>
          <w:rFonts w:ascii="StobiSerif Regular" w:hAnsi="StobiSerif Regular"/>
          <w:i/>
          <w:sz w:val="22"/>
          <w:szCs w:val="22"/>
        </w:rPr>
        <w:t xml:space="preserve"> </w:t>
      </w:r>
      <w:r w:rsidR="0070549A">
        <w:rPr>
          <w:rFonts w:ascii="StobiSerif Regular" w:hAnsi="StobiSerif Regular"/>
          <w:i/>
          <w:sz w:val="22"/>
          <w:szCs w:val="22"/>
        </w:rPr>
        <w:t>не</w:t>
      </w:r>
      <w:r w:rsidR="00852504">
        <w:rPr>
          <w:rFonts w:ascii="StobiSerif Regular" w:hAnsi="StobiSerif Regular"/>
          <w:i/>
          <w:sz w:val="22"/>
          <w:szCs w:val="22"/>
        </w:rPr>
        <w:t xml:space="preserve"> </w:t>
      </w:r>
      <w:r w:rsidR="0070549A">
        <w:rPr>
          <w:rFonts w:ascii="StobiSerif Regular" w:hAnsi="StobiSerif Regular"/>
          <w:i/>
          <w:sz w:val="22"/>
          <w:szCs w:val="22"/>
        </w:rPr>
        <w:t xml:space="preserve">може да се произнесе </w:t>
      </w:r>
      <w:r w:rsidR="00AC75FB">
        <w:rPr>
          <w:rFonts w:ascii="StobiSerif Regular" w:hAnsi="StobiSerif Regular"/>
          <w:i/>
          <w:sz w:val="22"/>
          <w:szCs w:val="22"/>
        </w:rPr>
        <w:t xml:space="preserve">и </w:t>
      </w:r>
      <w:r w:rsidR="00AC75FB" w:rsidRPr="00117175">
        <w:rPr>
          <w:rFonts w:ascii="StobiSerif Regular" w:hAnsi="StobiSerif Regular"/>
          <w:i/>
          <w:sz w:val="22"/>
          <w:szCs w:val="22"/>
        </w:rPr>
        <w:t>се воздржа од гласање</w:t>
      </w:r>
      <w:r w:rsidR="00AC75FB">
        <w:rPr>
          <w:rFonts w:ascii="StobiSerif Regular" w:hAnsi="StobiSerif Regular"/>
          <w:i/>
          <w:sz w:val="22"/>
          <w:szCs w:val="22"/>
        </w:rPr>
        <w:t xml:space="preserve">, </w:t>
      </w:r>
      <w:r w:rsidR="0070549A">
        <w:rPr>
          <w:rFonts w:ascii="StobiSerif Regular" w:hAnsi="StobiSerif Regular"/>
          <w:i/>
          <w:sz w:val="22"/>
          <w:szCs w:val="22"/>
        </w:rPr>
        <w:t>бидејќи материјалот е доставен претходниот ден во 16 часот</w:t>
      </w:r>
      <w:r w:rsidRPr="00117175">
        <w:rPr>
          <w:rFonts w:ascii="StobiSerif Regular" w:hAnsi="StobiSerif Regular"/>
          <w:i/>
          <w:sz w:val="22"/>
          <w:szCs w:val="22"/>
        </w:rPr>
        <w:t>. На тој начин, Управниот одбор со мнозинство на гласови донесе</w:t>
      </w:r>
    </w:p>
    <w:p w14:paraId="2E9BF95C" w14:textId="77777777" w:rsidR="00AC0C0D" w:rsidRPr="00C81AD0" w:rsidRDefault="00AC0C0D" w:rsidP="00AC0C0D">
      <w:pPr>
        <w:suppressAutoHyphens w:val="0"/>
        <w:ind w:left="-142" w:right="4"/>
        <w:rPr>
          <w:rFonts w:ascii="StobiSerif Regular" w:hAnsi="StobiSerif Regular" w:cs="Arial"/>
          <w:i/>
          <w:color w:val="FF0000"/>
          <w:sz w:val="22"/>
          <w:szCs w:val="22"/>
        </w:rPr>
      </w:pPr>
    </w:p>
    <w:p w14:paraId="30BA1A5C" w14:textId="77777777" w:rsidR="00AC0C0D" w:rsidRPr="00481544" w:rsidRDefault="00AC0C0D" w:rsidP="00AC0C0D">
      <w:pPr>
        <w:suppressAutoHyphens w:val="0"/>
        <w:ind w:left="-142" w:right="4"/>
        <w:jc w:val="center"/>
        <w:rPr>
          <w:rFonts w:ascii="StobiSerif Regular" w:hAnsi="StobiSerif Regular"/>
          <w:b/>
          <w:i/>
          <w:iCs/>
          <w:sz w:val="22"/>
          <w:szCs w:val="22"/>
        </w:rPr>
      </w:pPr>
      <w:bookmarkStart w:id="8" w:name="_Hlk161213250"/>
      <w:r w:rsidRPr="00481544">
        <w:rPr>
          <w:rFonts w:ascii="StobiSerif Regular" w:hAnsi="StobiSerif Regular"/>
          <w:b/>
          <w:i/>
          <w:iCs/>
          <w:sz w:val="22"/>
          <w:szCs w:val="22"/>
        </w:rPr>
        <w:t>Одлука</w:t>
      </w:r>
    </w:p>
    <w:p w14:paraId="6E921063" w14:textId="77777777" w:rsidR="00AC0C0D" w:rsidRPr="00481544" w:rsidRDefault="00AC0C0D" w:rsidP="00AC0C0D">
      <w:pPr>
        <w:suppressAutoHyphens w:val="0"/>
        <w:ind w:left="-142" w:right="4"/>
        <w:jc w:val="center"/>
        <w:rPr>
          <w:rFonts w:ascii="StobiSerif Regular" w:hAnsi="StobiSerif Regular" w:cs="Arial"/>
          <w:b/>
          <w:i/>
          <w:iCs/>
          <w:color w:val="FF0000"/>
          <w:sz w:val="22"/>
          <w:szCs w:val="22"/>
        </w:rPr>
      </w:pPr>
      <w:r w:rsidRPr="00481544">
        <w:rPr>
          <w:rFonts w:ascii="StobiSerif Regular" w:hAnsi="StobiSerif Regular"/>
          <w:b/>
          <w:i/>
          <w:iCs/>
          <w:sz w:val="22"/>
          <w:szCs w:val="22"/>
        </w:rPr>
        <w:t xml:space="preserve">за утврдување на формата и содржината на </w:t>
      </w:r>
      <w:r>
        <w:rPr>
          <w:rFonts w:ascii="StobiSerif Regular" w:hAnsi="StobiSerif Regular"/>
          <w:b/>
          <w:i/>
          <w:iCs/>
          <w:sz w:val="22"/>
          <w:szCs w:val="22"/>
        </w:rPr>
        <w:t>договорите што Фондот за здравствено соигурување на Република Северна Македонија ги склучува со здравствените установи заради купување здравствени услуги во интерес на осигурените лица</w:t>
      </w:r>
    </w:p>
    <w:p w14:paraId="748BA56A" w14:textId="77777777" w:rsidR="00AC0C0D" w:rsidRDefault="00AC0C0D" w:rsidP="00AC0C0D">
      <w:pPr>
        <w:pStyle w:val="ListParagraph"/>
        <w:spacing w:after="0" w:line="240" w:lineRule="auto"/>
        <w:ind w:left="-142" w:right="4"/>
        <w:rPr>
          <w:rFonts w:ascii="StobiSerif Regular" w:hAnsi="StobiSerif Regular" w:cs="Arial"/>
          <w:i/>
          <w:iCs/>
          <w:color w:val="FF0000"/>
        </w:rPr>
      </w:pPr>
    </w:p>
    <w:p w14:paraId="2C55D2AA" w14:textId="77777777" w:rsidR="00AC0C0D" w:rsidRDefault="00AC0C0D" w:rsidP="00AC0C0D">
      <w:pPr>
        <w:pStyle w:val="ListParagraph"/>
        <w:spacing w:after="0" w:line="240" w:lineRule="auto"/>
        <w:ind w:left="-142" w:right="4"/>
        <w:rPr>
          <w:rFonts w:ascii="StobiSerif Regular" w:hAnsi="StobiSerif Regular"/>
          <w:bCs/>
          <w:i/>
          <w:iCs/>
        </w:rPr>
      </w:pPr>
      <w:r w:rsidRPr="00481544">
        <w:rPr>
          <w:rFonts w:ascii="StobiSerif Regular" w:hAnsi="StobiSerif Regular" w:cs="Arial"/>
          <w:i/>
          <w:iCs/>
        </w:rPr>
        <w:t>со која</w:t>
      </w:r>
      <w:r w:rsidRPr="00481544">
        <w:rPr>
          <w:rFonts w:ascii="StobiSerif Regular" w:hAnsi="StobiSerif Regular"/>
          <w:i/>
          <w:iCs/>
        </w:rPr>
        <w:t xml:space="preserve"> се утврди формата и содржината на </w:t>
      </w:r>
      <w:r w:rsidRPr="00481544">
        <w:rPr>
          <w:rFonts w:ascii="StobiSerif Regular" w:hAnsi="StobiSerif Regular"/>
          <w:bCs/>
          <w:i/>
          <w:iCs/>
        </w:rPr>
        <w:t>Договорот за пружање и плаќање здравствени услуги за биомедицинско потпомогнато оплодување.</w:t>
      </w:r>
      <w:bookmarkEnd w:id="8"/>
    </w:p>
    <w:p w14:paraId="737F80AC" w14:textId="77777777" w:rsidR="00AC0C0D" w:rsidRDefault="00AC0C0D" w:rsidP="00AC0C0D">
      <w:pPr>
        <w:pStyle w:val="ListParagraph"/>
        <w:spacing w:after="0" w:line="240" w:lineRule="auto"/>
        <w:ind w:left="-142" w:right="4"/>
        <w:rPr>
          <w:rFonts w:ascii="StobiSerif Regular" w:hAnsi="StobiSerif Regular"/>
          <w:i/>
          <w:highlight w:val="yellow"/>
        </w:rPr>
      </w:pPr>
    </w:p>
    <w:p w14:paraId="7D783A2C" w14:textId="081FEB8A" w:rsidR="00AC0C0D" w:rsidRPr="00DB57D1" w:rsidRDefault="00AC0C0D" w:rsidP="00E32952">
      <w:pPr>
        <w:pStyle w:val="ListParagraph"/>
        <w:numPr>
          <w:ilvl w:val="0"/>
          <w:numId w:val="13"/>
        </w:numPr>
        <w:spacing w:after="0" w:line="240" w:lineRule="auto"/>
        <w:ind w:right="4"/>
        <w:rPr>
          <w:rFonts w:ascii="StobiSerif Regular" w:hAnsi="StobiSerif Regular"/>
          <w:i/>
        </w:rPr>
      </w:pPr>
      <w:r w:rsidRPr="00273104">
        <w:rPr>
          <w:rFonts w:ascii="StobiSerif Regular" w:hAnsi="StobiSerif Regular"/>
          <w:i/>
        </w:rPr>
        <w:t xml:space="preserve">На 29 март 2024 година, на Управниот одбор по пат на е-меил му беше испратен за одобрување дополнет договор. Дополнетиот договор во членот 23 став 1 содржеше дополнителна точка 9, која се однесува на договорна казна за прекршување на обврската за </w:t>
      </w:r>
      <w:r w:rsidRPr="00273104">
        <w:rPr>
          <w:rFonts w:ascii="StobiSerif Regular" w:hAnsi="StobiSerif Regular" w:cs="Arial"/>
          <w:bCs/>
          <w:i/>
          <w:iCs/>
        </w:rPr>
        <w:t>доставување образец за успешност на спроведените БПО постапки во рокот предвиден во договорот.</w:t>
      </w:r>
      <w:r w:rsidRPr="00273104">
        <w:rPr>
          <w:rFonts w:ascii="StobiSerif Regular" w:hAnsi="StobiSerif Regular"/>
          <w:i/>
          <w:iCs/>
        </w:rPr>
        <w:t xml:space="preserve"> </w:t>
      </w:r>
      <w:r w:rsidRPr="00273104">
        <w:rPr>
          <w:rFonts w:ascii="StobiSerif Regular" w:hAnsi="StobiSerif Regular"/>
          <w:i/>
        </w:rPr>
        <w:t>Во врска со дополнителната точка 9, членовите на Управниот одбор се изјаснија на ист начин како при донесувањето на одлуката на седницата, односно членовите кои гласаа за донесување на одлуката се согласија и со дополнителната одредба а Ангелина Бачановиќ</w:t>
      </w:r>
      <w:r w:rsidRPr="00117175">
        <w:rPr>
          <w:rFonts w:ascii="StobiSerif Regular" w:hAnsi="StobiSerif Regular"/>
          <w:i/>
        </w:rPr>
        <w:t xml:space="preserve"> </w:t>
      </w:r>
      <w:r w:rsidRPr="00273104">
        <w:rPr>
          <w:rFonts w:ascii="StobiSerif Regular" w:hAnsi="StobiSerif Regular"/>
          <w:i/>
        </w:rPr>
        <w:t>беше воздржана.</w:t>
      </w:r>
    </w:p>
    <w:p w14:paraId="5BFB6B8F" w14:textId="77777777" w:rsidR="00AC0C0D" w:rsidRPr="00045D38" w:rsidRDefault="00AC0C0D" w:rsidP="00045D38">
      <w:pPr>
        <w:suppressAutoHyphens w:val="0"/>
        <w:ind w:left="-142" w:right="4"/>
        <w:rPr>
          <w:rFonts w:ascii="StobiSerif Regular" w:hAnsi="StobiSerif Regular"/>
          <w:i/>
          <w:color w:val="FF0000"/>
          <w:sz w:val="22"/>
          <w:szCs w:val="22"/>
        </w:rPr>
      </w:pPr>
    </w:p>
    <w:p w14:paraId="42EBD6E9" w14:textId="22F8F83E" w:rsidR="00AC0C0D" w:rsidRPr="00AC0C0D" w:rsidRDefault="00AC0C0D" w:rsidP="00AC0C0D">
      <w:pPr>
        <w:pStyle w:val="Heading1"/>
      </w:pPr>
      <w:r w:rsidRPr="00AC0C0D">
        <w:t>Работата на седницата продолжи со разгледување на точката 4.</w:t>
      </w:r>
    </w:p>
    <w:p w14:paraId="031726C1" w14:textId="77777777" w:rsidR="00AC0C0D" w:rsidRPr="00AC0C0D" w:rsidRDefault="00AC0C0D" w:rsidP="00AC0C0D"/>
    <w:p w14:paraId="5C1DDF05" w14:textId="3789F795" w:rsidR="006E276C" w:rsidRPr="00135CF7" w:rsidRDefault="006C658D" w:rsidP="00AC0C0D">
      <w:pPr>
        <w:pStyle w:val="Heading1"/>
        <w:rPr>
          <w:b/>
          <w:iCs/>
        </w:rPr>
      </w:pPr>
      <w:r w:rsidRPr="00AC0C0D">
        <w:rPr>
          <w:b/>
          <w:bCs/>
        </w:rPr>
        <w:t xml:space="preserve">ТОЧКА </w:t>
      </w:r>
      <w:r w:rsidR="00EA5F6D" w:rsidRPr="00AC0C0D">
        <w:rPr>
          <w:rFonts w:eastAsia="@Arial Unicode MS"/>
          <w:b/>
          <w:bCs/>
        </w:rPr>
        <w:t xml:space="preserve">4 </w:t>
      </w:r>
      <w:r w:rsidRPr="00AC0C0D">
        <w:rPr>
          <w:rFonts w:eastAsia="@Arial Unicode MS"/>
          <w:b/>
          <w:bCs/>
        </w:rPr>
        <w:t>-</w:t>
      </w:r>
      <w:r w:rsidRPr="00135CF7">
        <w:rPr>
          <w:rFonts w:eastAsia="@Arial Unicode MS"/>
        </w:rPr>
        <w:t xml:space="preserve"> </w:t>
      </w:r>
      <w:r w:rsidR="00BE0ACC" w:rsidRPr="00135CF7">
        <w:t>Предлог за донесување заклучок за барање на ПЗУ „Биотек лабораторија“ од Скопје</w:t>
      </w:r>
    </w:p>
    <w:p w14:paraId="5D85567B" w14:textId="77777777" w:rsidR="00481544" w:rsidRPr="00117175" w:rsidRDefault="00481544" w:rsidP="00B648DA">
      <w:pPr>
        <w:ind w:left="-142" w:right="4"/>
        <w:rPr>
          <w:rFonts w:ascii="StobiSerif Regular" w:hAnsi="StobiSerif Regular"/>
          <w:i/>
          <w:sz w:val="22"/>
          <w:szCs w:val="22"/>
        </w:rPr>
      </w:pPr>
    </w:p>
    <w:p w14:paraId="183F2C59" w14:textId="697A294E" w:rsidR="001107EC" w:rsidRDefault="0070549A" w:rsidP="00B648DA">
      <w:pPr>
        <w:suppressAutoHyphens w:val="0"/>
        <w:ind w:left="-142" w:right="4"/>
        <w:rPr>
          <w:rFonts w:ascii="StobiSerif Regular" w:hAnsi="StobiSerif Regular"/>
          <w:i/>
          <w:iCs/>
          <w:sz w:val="22"/>
          <w:szCs w:val="22"/>
        </w:rPr>
      </w:pPr>
      <w:r>
        <w:rPr>
          <w:rFonts w:ascii="StobiSerif Regular" w:hAnsi="StobiSerif Regular"/>
          <w:i/>
          <w:sz w:val="22"/>
          <w:szCs w:val="22"/>
        </w:rPr>
        <w:lastRenderedPageBreak/>
        <w:t>Оваа точка беше дополнета  по барање на У</w:t>
      </w:r>
      <w:r w:rsidR="00852504">
        <w:rPr>
          <w:rFonts w:ascii="StobiSerif Regular" w:hAnsi="StobiSerif Regular"/>
          <w:i/>
          <w:sz w:val="22"/>
          <w:szCs w:val="22"/>
        </w:rPr>
        <w:t xml:space="preserve">правниот одбор </w:t>
      </w:r>
      <w:r>
        <w:rPr>
          <w:rFonts w:ascii="StobiSerif Regular" w:hAnsi="StobiSerif Regular"/>
          <w:i/>
          <w:sz w:val="22"/>
          <w:szCs w:val="22"/>
        </w:rPr>
        <w:t>од претходната седница.Објаснување на пр</w:t>
      </w:r>
      <w:r w:rsidR="00B648DA" w:rsidRPr="00146A00">
        <w:rPr>
          <w:rFonts w:ascii="StobiSerif Regular" w:hAnsi="StobiSerif Regular"/>
          <w:i/>
          <w:sz w:val="22"/>
          <w:szCs w:val="22"/>
        </w:rPr>
        <w:t>едлог заклучокот</w:t>
      </w:r>
      <w:r w:rsidR="00B648DA" w:rsidRPr="00B648DA">
        <w:rPr>
          <w:rFonts w:ascii="StobiSerif Regular" w:hAnsi="StobiSerif Regular"/>
          <w:i/>
          <w:iCs/>
          <w:sz w:val="22"/>
          <w:szCs w:val="22"/>
        </w:rPr>
        <w:t xml:space="preserve"> и табелите кои го придружуваа во работниот материјал за оваа точка даде Миле Сугарев. Во табелите беа наведени месеците на кои се однесуваат фактурите доставени од Биотек лабораторија во кои биле содржани неосновано фактурирани износи, со износите на кои гласат и датумите кога Фондот ги платил. Исто така беа наведени и фактурите кои Фондот не ги платил, откако е утврдено дека Биотек лабораторија неосновано фактурирала во претходниот период. Износите во месеците од јуни 2021 до ноември 2022 година биле неосновано фактурирани затоа што лабораторијата имала вработено лекар специјалист со работно време од 10 часа неделно, што е спротивно на договорот со Фондот според кој е обврзана да има лекар со 40 часовно работно време.</w:t>
      </w:r>
      <w:r w:rsidR="00B648DA">
        <w:rPr>
          <w:rFonts w:ascii="StobiSerif Regular" w:hAnsi="StobiSerif Regular"/>
          <w:i/>
          <w:iCs/>
          <w:sz w:val="22"/>
          <w:szCs w:val="22"/>
        </w:rPr>
        <w:t xml:space="preserve"> </w:t>
      </w:r>
      <w:r w:rsidR="00A15CB0">
        <w:rPr>
          <w:rFonts w:ascii="StobiSerif Regular" w:hAnsi="StobiSerif Regular"/>
          <w:i/>
          <w:iCs/>
          <w:sz w:val="22"/>
          <w:szCs w:val="22"/>
        </w:rPr>
        <w:t>Лекарот чиј факсимил</w:t>
      </w:r>
      <w:r w:rsidR="00B648DA">
        <w:rPr>
          <w:rFonts w:ascii="StobiSerif Regular" w:hAnsi="StobiSerif Regular"/>
          <w:i/>
          <w:iCs/>
          <w:sz w:val="22"/>
          <w:szCs w:val="22"/>
        </w:rPr>
        <w:t xml:space="preserve"> бил ставан на</w:t>
      </w:r>
      <w:r w:rsidR="00A15CB0">
        <w:rPr>
          <w:rFonts w:ascii="StobiSerif Regular" w:hAnsi="StobiSerif Regular"/>
          <w:i/>
          <w:iCs/>
          <w:sz w:val="22"/>
          <w:szCs w:val="22"/>
        </w:rPr>
        <w:t xml:space="preserve"> </w:t>
      </w:r>
      <w:r w:rsidR="00A3538E">
        <w:rPr>
          <w:rFonts w:ascii="StobiSerif Regular" w:hAnsi="StobiSerif Regular"/>
          <w:i/>
          <w:iCs/>
          <w:sz w:val="22"/>
          <w:szCs w:val="22"/>
        </w:rPr>
        <w:t>извештаите во тој период</w:t>
      </w:r>
      <w:r w:rsidR="00A15CB0">
        <w:rPr>
          <w:rFonts w:ascii="StobiSerif Regular" w:hAnsi="StobiSerif Regular"/>
          <w:i/>
          <w:iCs/>
          <w:sz w:val="22"/>
          <w:szCs w:val="22"/>
        </w:rPr>
        <w:t>, претходно работел во лабораторијата со 40 часовно</w:t>
      </w:r>
      <w:r w:rsidR="00B648DA">
        <w:rPr>
          <w:rFonts w:ascii="StobiSerif Regular" w:hAnsi="StobiSerif Regular"/>
          <w:i/>
          <w:iCs/>
          <w:sz w:val="22"/>
          <w:szCs w:val="22"/>
        </w:rPr>
        <w:t xml:space="preserve"> </w:t>
      </w:r>
      <w:r w:rsidR="00A15CB0">
        <w:rPr>
          <w:rFonts w:ascii="StobiSerif Regular" w:hAnsi="StobiSerif Regular"/>
          <w:i/>
          <w:iCs/>
          <w:sz w:val="22"/>
          <w:szCs w:val="22"/>
        </w:rPr>
        <w:t>работно време, но во март 2021 година бил префрлен на 10 часовно</w:t>
      </w:r>
      <w:r w:rsidR="00A3538E">
        <w:rPr>
          <w:rFonts w:ascii="StobiSerif Regular" w:hAnsi="StobiSerif Regular"/>
          <w:i/>
          <w:iCs/>
          <w:sz w:val="22"/>
          <w:szCs w:val="22"/>
        </w:rPr>
        <w:t xml:space="preserve">. </w:t>
      </w:r>
      <w:r w:rsidR="003D3535">
        <w:rPr>
          <w:rFonts w:ascii="StobiSerif Regular" w:hAnsi="StobiSerif Regular"/>
          <w:i/>
          <w:iCs/>
          <w:sz w:val="22"/>
          <w:szCs w:val="22"/>
        </w:rPr>
        <w:t xml:space="preserve">Фондот не </w:t>
      </w:r>
      <w:r w:rsidR="00A15CB0">
        <w:rPr>
          <w:rFonts w:ascii="StobiSerif Regular" w:hAnsi="StobiSerif Regular"/>
          <w:i/>
          <w:iCs/>
          <w:sz w:val="22"/>
          <w:szCs w:val="22"/>
        </w:rPr>
        <w:t xml:space="preserve">бил известен за </w:t>
      </w:r>
      <w:r w:rsidR="00A3538E">
        <w:rPr>
          <w:rFonts w:ascii="StobiSerif Regular" w:hAnsi="StobiSerif Regular"/>
          <w:i/>
          <w:iCs/>
          <w:sz w:val="22"/>
          <w:szCs w:val="22"/>
        </w:rPr>
        <w:t xml:space="preserve">таа </w:t>
      </w:r>
      <w:r w:rsidR="00A15CB0">
        <w:rPr>
          <w:rFonts w:ascii="StobiSerif Regular" w:hAnsi="StobiSerif Regular"/>
          <w:i/>
          <w:iCs/>
          <w:sz w:val="22"/>
          <w:szCs w:val="22"/>
        </w:rPr>
        <w:t>промена,</w:t>
      </w:r>
      <w:r w:rsidR="003D3535">
        <w:rPr>
          <w:rFonts w:ascii="StobiSerif Regular" w:hAnsi="StobiSerif Regular"/>
          <w:i/>
          <w:iCs/>
          <w:sz w:val="22"/>
          <w:szCs w:val="22"/>
        </w:rPr>
        <w:t xml:space="preserve"> па </w:t>
      </w:r>
      <w:r w:rsidR="00A15CB0">
        <w:rPr>
          <w:rFonts w:ascii="StobiSerif Regular" w:hAnsi="StobiSerif Regular"/>
          <w:i/>
          <w:iCs/>
          <w:sz w:val="22"/>
          <w:szCs w:val="22"/>
        </w:rPr>
        <w:t xml:space="preserve">продолжил да плаќа </w:t>
      </w:r>
      <w:r w:rsidR="00A3538E">
        <w:rPr>
          <w:rFonts w:ascii="StobiSerif Regular" w:hAnsi="StobiSerif Regular"/>
          <w:i/>
          <w:iCs/>
          <w:sz w:val="22"/>
          <w:szCs w:val="22"/>
        </w:rPr>
        <w:t xml:space="preserve">по </w:t>
      </w:r>
      <w:r w:rsidR="003D3535">
        <w:rPr>
          <w:rFonts w:ascii="StobiSerif Regular" w:hAnsi="StobiSerif Regular"/>
          <w:i/>
          <w:iCs/>
          <w:sz w:val="22"/>
          <w:szCs w:val="22"/>
        </w:rPr>
        <w:t xml:space="preserve">фактурите. </w:t>
      </w:r>
    </w:p>
    <w:p w14:paraId="546B2C95" w14:textId="77777777" w:rsidR="001107EC" w:rsidRDefault="001107EC" w:rsidP="00B648DA">
      <w:pPr>
        <w:suppressAutoHyphens w:val="0"/>
        <w:ind w:left="-142" w:right="4"/>
        <w:rPr>
          <w:rFonts w:ascii="StobiSerif Regular" w:hAnsi="StobiSerif Regular"/>
          <w:i/>
          <w:iCs/>
          <w:sz w:val="22"/>
          <w:szCs w:val="22"/>
        </w:rPr>
      </w:pPr>
    </w:p>
    <w:p w14:paraId="32A6ACA0" w14:textId="1E0AC6D4" w:rsidR="001107EC" w:rsidRDefault="001107EC" w:rsidP="001107EC">
      <w:pPr>
        <w:suppressAutoHyphens w:val="0"/>
        <w:ind w:left="-142" w:right="4"/>
        <w:rPr>
          <w:rFonts w:ascii="StobiSerif Regular" w:hAnsi="StobiSerif Regular"/>
          <w:i/>
          <w:iCs/>
          <w:sz w:val="22"/>
          <w:szCs w:val="22"/>
        </w:rPr>
      </w:pPr>
      <w:r>
        <w:rPr>
          <w:rFonts w:ascii="StobiSerif Regular" w:hAnsi="StobiSerif Regular"/>
          <w:i/>
          <w:iCs/>
          <w:sz w:val="22"/>
          <w:szCs w:val="22"/>
        </w:rPr>
        <w:t>Ангелина Ба</w:t>
      </w:r>
      <w:r w:rsidR="006A2C28">
        <w:rPr>
          <w:rFonts w:ascii="StobiSerif Regular" w:hAnsi="StobiSerif Regular"/>
          <w:i/>
          <w:iCs/>
          <w:sz w:val="22"/>
          <w:szCs w:val="22"/>
        </w:rPr>
        <w:t>ч</w:t>
      </w:r>
      <w:r>
        <w:rPr>
          <w:rFonts w:ascii="StobiSerif Regular" w:hAnsi="StobiSerif Regular"/>
          <w:i/>
          <w:iCs/>
          <w:sz w:val="22"/>
          <w:szCs w:val="22"/>
        </w:rPr>
        <w:t xml:space="preserve">ановиќ праша зошто дури </w:t>
      </w:r>
      <w:r w:rsidRPr="00B468A8">
        <w:rPr>
          <w:rFonts w:ascii="StobiSerif Regular" w:hAnsi="StobiSerif Regular"/>
          <w:i/>
          <w:iCs/>
          <w:sz w:val="22"/>
          <w:szCs w:val="22"/>
        </w:rPr>
        <w:t>сега се бара решение за</w:t>
      </w:r>
      <w:r>
        <w:rPr>
          <w:rFonts w:ascii="StobiSerif Regular" w:hAnsi="StobiSerif Regular"/>
          <w:i/>
          <w:iCs/>
          <w:sz w:val="22"/>
          <w:szCs w:val="22"/>
        </w:rPr>
        <w:t xml:space="preserve"> враќање на неосновано платените средства</w:t>
      </w:r>
      <w:r w:rsidR="00B468A8">
        <w:rPr>
          <w:rFonts w:ascii="StobiSerif Regular" w:hAnsi="StobiSerif Regular"/>
          <w:i/>
          <w:iCs/>
          <w:sz w:val="22"/>
          <w:szCs w:val="22"/>
        </w:rPr>
        <w:t xml:space="preserve"> во 2021 година</w:t>
      </w:r>
      <w:r>
        <w:rPr>
          <w:rFonts w:ascii="StobiSerif Regular" w:hAnsi="StobiSerif Regular"/>
          <w:i/>
          <w:iCs/>
          <w:sz w:val="22"/>
          <w:szCs w:val="22"/>
        </w:rPr>
        <w:t xml:space="preserve">, </w:t>
      </w:r>
      <w:r w:rsidR="0070549A">
        <w:rPr>
          <w:rFonts w:ascii="StobiSerif Regular" w:hAnsi="StobiSerif Regular"/>
          <w:i/>
          <w:iCs/>
          <w:sz w:val="22"/>
          <w:szCs w:val="22"/>
        </w:rPr>
        <w:t>кога барањето од Биотек е доставено на 29.03.2023, а ПС Скопје доставила писмено барање на 24.03.2023 да ги уплатат средствата во износ од 6</w:t>
      </w:r>
      <w:r w:rsidR="00852504">
        <w:rPr>
          <w:rFonts w:ascii="StobiSerif Regular" w:hAnsi="StobiSerif Regular"/>
          <w:i/>
          <w:iCs/>
          <w:sz w:val="22"/>
          <w:szCs w:val="22"/>
        </w:rPr>
        <w:t>.</w:t>
      </w:r>
      <w:r w:rsidR="0070549A">
        <w:rPr>
          <w:rFonts w:ascii="StobiSerif Regular" w:hAnsi="StobiSerif Regular"/>
          <w:i/>
          <w:iCs/>
          <w:sz w:val="22"/>
          <w:szCs w:val="22"/>
        </w:rPr>
        <w:t>480</w:t>
      </w:r>
      <w:r w:rsidR="00852504">
        <w:rPr>
          <w:rFonts w:ascii="StobiSerif Regular" w:hAnsi="StobiSerif Regular"/>
          <w:i/>
          <w:iCs/>
          <w:sz w:val="22"/>
          <w:szCs w:val="22"/>
        </w:rPr>
        <w:t>.</w:t>
      </w:r>
      <w:r w:rsidR="0070549A">
        <w:rPr>
          <w:rFonts w:ascii="StobiSerif Regular" w:hAnsi="StobiSerif Regular"/>
          <w:i/>
          <w:iCs/>
          <w:sz w:val="22"/>
          <w:szCs w:val="22"/>
        </w:rPr>
        <w:t xml:space="preserve">000 ден, </w:t>
      </w:r>
      <w:r>
        <w:rPr>
          <w:rFonts w:ascii="StobiSerif Regular" w:hAnsi="StobiSerif Regular"/>
          <w:i/>
          <w:iCs/>
          <w:sz w:val="22"/>
          <w:szCs w:val="22"/>
        </w:rPr>
        <w:t xml:space="preserve">како и кои фактури се задржани, односно не се платени. </w:t>
      </w:r>
      <w:r w:rsidR="0070549A">
        <w:rPr>
          <w:rFonts w:ascii="StobiSerif Regular" w:hAnsi="StobiSerif Regular"/>
          <w:i/>
          <w:iCs/>
          <w:sz w:val="22"/>
          <w:szCs w:val="22"/>
        </w:rPr>
        <w:t>Истакна дека поднесеното барање формално не е уредено, нема потпис од овластено лице, ниту печат на установата. Праша зошто заклучокот на У</w:t>
      </w:r>
      <w:r w:rsidR="00852504">
        <w:rPr>
          <w:rFonts w:ascii="StobiSerif Regular" w:hAnsi="StobiSerif Regular"/>
          <w:i/>
          <w:iCs/>
          <w:sz w:val="22"/>
          <w:szCs w:val="22"/>
        </w:rPr>
        <w:t>правниот одбор</w:t>
      </w:r>
      <w:r w:rsidR="0070549A">
        <w:rPr>
          <w:rFonts w:ascii="StobiSerif Regular" w:hAnsi="StobiSerif Regular"/>
          <w:i/>
          <w:iCs/>
          <w:sz w:val="22"/>
          <w:szCs w:val="22"/>
        </w:rPr>
        <w:t xml:space="preserve"> се однесува на сума од 3.121.700 ден, </w:t>
      </w:r>
      <w:r w:rsidR="001C2965">
        <w:rPr>
          <w:rFonts w:ascii="StobiSerif Regular" w:hAnsi="StobiSerif Regular"/>
          <w:i/>
          <w:iCs/>
          <w:sz w:val="22"/>
          <w:szCs w:val="22"/>
        </w:rPr>
        <w:t xml:space="preserve">а во </w:t>
      </w:r>
      <w:r w:rsidR="0070549A">
        <w:rPr>
          <w:rFonts w:ascii="StobiSerif Regular" w:hAnsi="StobiSerif Regular"/>
          <w:i/>
          <w:iCs/>
          <w:sz w:val="22"/>
          <w:szCs w:val="22"/>
        </w:rPr>
        <w:t>прегледот на неплатени фактури од 12.2022 до 6.2023</w:t>
      </w:r>
      <w:r w:rsidR="001C2965">
        <w:rPr>
          <w:rFonts w:ascii="StobiSerif Regular" w:hAnsi="StobiSerif Regular"/>
          <w:i/>
          <w:iCs/>
          <w:sz w:val="22"/>
          <w:szCs w:val="22"/>
        </w:rPr>
        <w:t xml:space="preserve"> се бара задршка од 6.480.000 денари.</w:t>
      </w:r>
    </w:p>
    <w:p w14:paraId="6AC6F930" w14:textId="77777777" w:rsidR="00B468A8" w:rsidRDefault="00B468A8" w:rsidP="001107EC">
      <w:pPr>
        <w:suppressAutoHyphens w:val="0"/>
        <w:ind w:left="-142" w:right="4"/>
        <w:rPr>
          <w:rFonts w:ascii="StobiSerif Regular" w:hAnsi="StobiSerif Regular"/>
          <w:i/>
          <w:iCs/>
          <w:sz w:val="22"/>
          <w:szCs w:val="22"/>
        </w:rPr>
      </w:pPr>
    </w:p>
    <w:p w14:paraId="30D937FB" w14:textId="6AE988B4" w:rsidR="00B648DA" w:rsidRPr="00FA732F" w:rsidRDefault="001107EC" w:rsidP="00C065FC">
      <w:pPr>
        <w:suppressAutoHyphens w:val="0"/>
        <w:ind w:left="-142" w:right="4"/>
        <w:rPr>
          <w:rFonts w:ascii="StobiSerif Regular" w:hAnsi="StobiSerif Regular"/>
          <w:i/>
          <w:iCs/>
          <w:color w:val="FF0000"/>
          <w:sz w:val="22"/>
          <w:szCs w:val="22"/>
        </w:rPr>
      </w:pPr>
      <w:r>
        <w:rPr>
          <w:rFonts w:ascii="StobiSerif Regular" w:hAnsi="StobiSerif Regular"/>
          <w:i/>
          <w:iCs/>
          <w:sz w:val="22"/>
          <w:szCs w:val="22"/>
        </w:rPr>
        <w:t>Миле Сугарев одговори дека за решавање на состојбата се преземени активности откако е утврдено дека лекарот преминал на 10 часовно работно време</w:t>
      </w:r>
      <w:r w:rsidR="00BB577C">
        <w:rPr>
          <w:rFonts w:ascii="StobiSerif Regular" w:hAnsi="StobiSerif Regular"/>
          <w:i/>
          <w:iCs/>
          <w:sz w:val="22"/>
          <w:szCs w:val="22"/>
        </w:rPr>
        <w:t>. Сознанието е добиено кога во јануари 2023 година лабораторијата известила дека на местото на тој лекар, на работа стапува друг. Потоа,</w:t>
      </w:r>
      <w:r>
        <w:rPr>
          <w:rFonts w:ascii="StobiSerif Regular" w:hAnsi="StobiSerif Regular"/>
          <w:i/>
          <w:iCs/>
          <w:sz w:val="22"/>
          <w:szCs w:val="22"/>
        </w:rPr>
        <w:t xml:space="preserve"> </w:t>
      </w:r>
      <w:r w:rsidR="00BB577C">
        <w:rPr>
          <w:rFonts w:ascii="StobiSerif Regular" w:hAnsi="StobiSerif Regular"/>
          <w:i/>
          <w:iCs/>
          <w:sz w:val="22"/>
          <w:szCs w:val="22"/>
        </w:rPr>
        <w:t xml:space="preserve">во врска со тоа </w:t>
      </w:r>
      <w:r>
        <w:rPr>
          <w:rFonts w:ascii="StobiSerif Regular" w:hAnsi="StobiSerif Regular"/>
          <w:i/>
          <w:iCs/>
          <w:sz w:val="22"/>
          <w:szCs w:val="22"/>
        </w:rPr>
        <w:t xml:space="preserve">Управниот одбор донесе заклучок во јуни 2023 година. Меѓутоа со тој заклучок беа </w:t>
      </w:r>
      <w:r w:rsidRPr="006A2C28">
        <w:rPr>
          <w:rFonts w:ascii="StobiSerif Regular" w:hAnsi="StobiSerif Regular"/>
          <w:i/>
          <w:iCs/>
          <w:sz w:val="22"/>
          <w:szCs w:val="22"/>
        </w:rPr>
        <w:t xml:space="preserve">опфатени само </w:t>
      </w:r>
      <w:r w:rsidR="006A2C28" w:rsidRPr="006A2C28">
        <w:rPr>
          <w:rFonts w:ascii="StobiSerif Regular" w:hAnsi="StobiSerif Regular"/>
          <w:i/>
          <w:sz w:val="22"/>
          <w:szCs w:val="22"/>
        </w:rPr>
        <w:t>3.121.700,00 денари</w:t>
      </w:r>
      <w:r w:rsidR="006A2C28" w:rsidRPr="006A2C28">
        <w:rPr>
          <w:rFonts w:ascii="StobiSerif Regular" w:hAnsi="StobiSerif Regular"/>
          <w:i/>
          <w:iCs/>
          <w:sz w:val="22"/>
          <w:szCs w:val="22"/>
        </w:rPr>
        <w:t xml:space="preserve"> </w:t>
      </w:r>
      <w:r w:rsidRPr="006A2C28">
        <w:rPr>
          <w:rFonts w:ascii="StobiSerif Regular" w:hAnsi="StobiSerif Regular"/>
          <w:i/>
          <w:iCs/>
          <w:sz w:val="22"/>
          <w:szCs w:val="22"/>
        </w:rPr>
        <w:t xml:space="preserve">а </w:t>
      </w:r>
      <w:r w:rsidR="00C065FC" w:rsidRPr="006A2C28">
        <w:rPr>
          <w:rFonts w:ascii="StobiSerif Regular" w:hAnsi="StobiSerif Regular"/>
          <w:i/>
          <w:iCs/>
          <w:sz w:val="22"/>
          <w:szCs w:val="22"/>
        </w:rPr>
        <w:t>средствата кои треба</w:t>
      </w:r>
      <w:r w:rsidR="006A2C28" w:rsidRPr="006A2C28">
        <w:rPr>
          <w:rFonts w:ascii="StobiSerif Regular" w:hAnsi="StobiSerif Regular"/>
          <w:i/>
          <w:iCs/>
          <w:sz w:val="22"/>
          <w:szCs w:val="22"/>
        </w:rPr>
        <w:t>ше</w:t>
      </w:r>
      <w:r w:rsidR="00C065FC" w:rsidRPr="006A2C28">
        <w:rPr>
          <w:rFonts w:ascii="StobiSerif Regular" w:hAnsi="StobiSerif Regular"/>
          <w:i/>
          <w:iCs/>
          <w:sz w:val="22"/>
          <w:szCs w:val="22"/>
        </w:rPr>
        <w:t xml:space="preserve"> да се вратат се во висина од </w:t>
      </w:r>
      <w:r w:rsidR="006A2C28" w:rsidRPr="006A2C28">
        <w:rPr>
          <w:rFonts w:ascii="StobiSerif Regular" w:hAnsi="StobiSerif Regular"/>
          <w:i/>
          <w:iCs/>
          <w:sz w:val="22"/>
          <w:szCs w:val="22"/>
        </w:rPr>
        <w:t>6.480.000,00</w:t>
      </w:r>
      <w:r w:rsidR="00C065FC" w:rsidRPr="006A2C28">
        <w:rPr>
          <w:rFonts w:ascii="StobiSerif Regular" w:hAnsi="StobiSerif Regular"/>
          <w:i/>
          <w:iCs/>
          <w:sz w:val="22"/>
          <w:szCs w:val="22"/>
        </w:rPr>
        <w:t xml:space="preserve"> денари.</w:t>
      </w:r>
      <w:r>
        <w:rPr>
          <w:rFonts w:ascii="StobiSerif Regular" w:hAnsi="StobiSerif Regular"/>
          <w:i/>
          <w:iCs/>
          <w:sz w:val="22"/>
          <w:szCs w:val="22"/>
        </w:rPr>
        <w:t xml:space="preserve"> </w:t>
      </w:r>
      <w:r w:rsidR="00C065FC">
        <w:rPr>
          <w:rFonts w:ascii="StobiSerif Regular" w:hAnsi="StobiSerif Regular"/>
          <w:i/>
          <w:iCs/>
          <w:sz w:val="22"/>
          <w:szCs w:val="22"/>
        </w:rPr>
        <w:t xml:space="preserve">Наведе и дека на лабораторијата </w:t>
      </w:r>
      <w:r>
        <w:rPr>
          <w:rFonts w:ascii="StobiSerif Regular" w:hAnsi="StobiSerif Regular"/>
          <w:i/>
          <w:iCs/>
          <w:sz w:val="22"/>
          <w:szCs w:val="22"/>
        </w:rPr>
        <w:t xml:space="preserve">не </w:t>
      </w:r>
      <w:r w:rsidR="00C065FC">
        <w:rPr>
          <w:rFonts w:ascii="StobiSerif Regular" w:hAnsi="StobiSerif Regular"/>
          <w:i/>
          <w:iCs/>
          <w:sz w:val="22"/>
          <w:szCs w:val="22"/>
        </w:rPr>
        <w:t xml:space="preserve">ѝ </w:t>
      </w:r>
      <w:r>
        <w:rPr>
          <w:rFonts w:ascii="StobiSerif Regular" w:hAnsi="StobiSerif Regular"/>
          <w:i/>
          <w:iCs/>
          <w:sz w:val="22"/>
          <w:szCs w:val="22"/>
        </w:rPr>
        <w:t xml:space="preserve">е платена ниедна фактура откако е утврдено дека треба да врати неосновано наплатени средства. Исто така наведе дека </w:t>
      </w:r>
      <w:r w:rsidR="006A2C28">
        <w:rPr>
          <w:rFonts w:ascii="StobiSerif Regular" w:hAnsi="StobiSerif Regular"/>
          <w:i/>
          <w:iCs/>
          <w:sz w:val="22"/>
          <w:szCs w:val="22"/>
        </w:rPr>
        <w:t xml:space="preserve">за решавање на состојбата </w:t>
      </w:r>
      <w:r>
        <w:rPr>
          <w:rFonts w:ascii="StobiSerif Regular" w:hAnsi="StobiSerif Regular"/>
          <w:i/>
          <w:iCs/>
          <w:sz w:val="22"/>
          <w:szCs w:val="22"/>
        </w:rPr>
        <w:t xml:space="preserve">можностите се или лабораторијата да ги уплати средствата или да бидат одбиени од неплатените </w:t>
      </w:r>
      <w:r w:rsidRPr="006361BC">
        <w:rPr>
          <w:rFonts w:ascii="StobiSerif Regular" w:hAnsi="StobiSerif Regular"/>
          <w:i/>
          <w:iCs/>
          <w:sz w:val="22"/>
          <w:szCs w:val="22"/>
        </w:rPr>
        <w:t xml:space="preserve">фактури. Втората можност е </w:t>
      </w:r>
      <w:r w:rsidR="00E745AC" w:rsidRPr="006361BC">
        <w:rPr>
          <w:rFonts w:ascii="StobiSerif Regular" w:hAnsi="StobiSerif Regular"/>
          <w:i/>
          <w:iCs/>
          <w:sz w:val="22"/>
          <w:szCs w:val="22"/>
        </w:rPr>
        <w:t>по</w:t>
      </w:r>
      <w:r w:rsidRPr="006361BC">
        <w:rPr>
          <w:rFonts w:ascii="StobiSerif Regular" w:hAnsi="StobiSerif Regular"/>
          <w:i/>
          <w:iCs/>
          <w:sz w:val="22"/>
          <w:szCs w:val="22"/>
        </w:rPr>
        <w:t>поволна</w:t>
      </w:r>
      <w:r w:rsidR="00E745AC" w:rsidRPr="006361BC">
        <w:rPr>
          <w:rFonts w:ascii="StobiSerif Regular" w:hAnsi="StobiSerif Regular"/>
          <w:i/>
          <w:iCs/>
          <w:sz w:val="22"/>
          <w:szCs w:val="22"/>
        </w:rPr>
        <w:t>,</w:t>
      </w:r>
      <w:r w:rsidRPr="006361BC">
        <w:rPr>
          <w:rFonts w:ascii="StobiSerif Regular" w:hAnsi="StobiSerif Regular"/>
          <w:i/>
          <w:iCs/>
          <w:sz w:val="22"/>
          <w:szCs w:val="22"/>
        </w:rPr>
        <w:t xml:space="preserve"> затоа што </w:t>
      </w:r>
      <w:r w:rsidR="00041990" w:rsidRPr="006361BC">
        <w:rPr>
          <w:rFonts w:ascii="StobiSerif Regular" w:hAnsi="StobiSerif Regular"/>
          <w:i/>
          <w:iCs/>
          <w:sz w:val="22"/>
          <w:szCs w:val="22"/>
        </w:rPr>
        <w:t xml:space="preserve">доколку </w:t>
      </w:r>
      <w:r w:rsidRPr="006361BC">
        <w:rPr>
          <w:rFonts w:ascii="StobiSerif Regular" w:hAnsi="StobiSerif Regular"/>
          <w:i/>
          <w:iCs/>
          <w:sz w:val="22"/>
          <w:szCs w:val="22"/>
        </w:rPr>
        <w:t xml:space="preserve"> </w:t>
      </w:r>
      <w:r w:rsidR="00E745AC" w:rsidRPr="006361BC">
        <w:rPr>
          <w:rFonts w:ascii="StobiSerif Regular" w:hAnsi="StobiSerif Regular"/>
          <w:i/>
          <w:iCs/>
          <w:sz w:val="22"/>
          <w:szCs w:val="22"/>
        </w:rPr>
        <w:t xml:space="preserve">Фондот </w:t>
      </w:r>
      <w:r w:rsidR="00B56650" w:rsidRPr="006361BC">
        <w:rPr>
          <w:rFonts w:ascii="StobiSerif Regular" w:hAnsi="StobiSerif Regular"/>
          <w:i/>
          <w:iCs/>
          <w:sz w:val="22"/>
          <w:szCs w:val="22"/>
        </w:rPr>
        <w:t xml:space="preserve">ги плати </w:t>
      </w:r>
      <w:r w:rsidR="006361BC" w:rsidRPr="006361BC">
        <w:rPr>
          <w:rFonts w:ascii="StobiSerif Regular" w:hAnsi="StobiSerif Regular"/>
          <w:i/>
          <w:iCs/>
          <w:sz w:val="22"/>
          <w:szCs w:val="22"/>
        </w:rPr>
        <w:t xml:space="preserve">неплатените </w:t>
      </w:r>
      <w:r w:rsidR="00B56650" w:rsidRPr="006361BC">
        <w:rPr>
          <w:rFonts w:ascii="StobiSerif Regular" w:hAnsi="StobiSerif Regular"/>
          <w:i/>
          <w:iCs/>
          <w:sz w:val="22"/>
          <w:szCs w:val="22"/>
        </w:rPr>
        <w:t xml:space="preserve">фактури во целост, </w:t>
      </w:r>
      <w:r w:rsidR="006361BC" w:rsidRPr="006361BC">
        <w:rPr>
          <w:rFonts w:ascii="StobiSerif Regular" w:hAnsi="StobiSerif Regular"/>
          <w:i/>
          <w:iCs/>
          <w:sz w:val="22"/>
          <w:szCs w:val="22"/>
        </w:rPr>
        <w:t xml:space="preserve">му </w:t>
      </w:r>
      <w:r w:rsidR="00B56650" w:rsidRPr="006361BC">
        <w:rPr>
          <w:rFonts w:ascii="StobiSerif Regular" w:hAnsi="StobiSerif Regular"/>
          <w:i/>
          <w:iCs/>
          <w:sz w:val="22"/>
          <w:szCs w:val="22"/>
        </w:rPr>
        <w:t xml:space="preserve">се намалува правото на трошење, односно расположливите средства </w:t>
      </w:r>
      <w:r w:rsidR="00E745AC" w:rsidRPr="006361BC">
        <w:rPr>
          <w:rFonts w:ascii="StobiSerif Regular" w:hAnsi="StobiSerif Regular"/>
          <w:i/>
          <w:iCs/>
          <w:sz w:val="22"/>
          <w:szCs w:val="22"/>
        </w:rPr>
        <w:t xml:space="preserve">на контото </w:t>
      </w:r>
      <w:r w:rsidR="00B56650" w:rsidRPr="006361BC">
        <w:rPr>
          <w:rFonts w:ascii="StobiSerif Regular" w:hAnsi="StobiSerif Regular"/>
          <w:i/>
          <w:iCs/>
          <w:sz w:val="22"/>
          <w:szCs w:val="22"/>
        </w:rPr>
        <w:t xml:space="preserve">за </w:t>
      </w:r>
      <w:r w:rsidR="00E745AC" w:rsidRPr="006361BC">
        <w:rPr>
          <w:rFonts w:ascii="StobiSerif Regular" w:hAnsi="StobiSerif Regular"/>
          <w:i/>
          <w:iCs/>
          <w:sz w:val="22"/>
          <w:szCs w:val="22"/>
        </w:rPr>
        <w:t xml:space="preserve">плаќање за </w:t>
      </w:r>
      <w:r w:rsidR="00B56650" w:rsidRPr="006361BC">
        <w:rPr>
          <w:rFonts w:ascii="StobiSerif Regular" w:hAnsi="StobiSerif Regular"/>
          <w:i/>
          <w:iCs/>
          <w:sz w:val="22"/>
          <w:szCs w:val="22"/>
        </w:rPr>
        <w:t>здравствени услуги кои се ограничени со буџетот на Фондот.</w:t>
      </w:r>
    </w:p>
    <w:p w14:paraId="54B27221" w14:textId="77777777" w:rsidR="00BB577C" w:rsidRDefault="00BB577C" w:rsidP="00C065FC">
      <w:pPr>
        <w:suppressAutoHyphens w:val="0"/>
        <w:ind w:left="-142" w:right="4"/>
        <w:rPr>
          <w:rFonts w:ascii="StobiSerif Regular" w:hAnsi="StobiSerif Regular"/>
          <w:i/>
          <w:iCs/>
          <w:sz w:val="22"/>
          <w:szCs w:val="22"/>
        </w:rPr>
      </w:pPr>
    </w:p>
    <w:p w14:paraId="61ABD072" w14:textId="68FC2FE2" w:rsidR="00BB577C" w:rsidRPr="001107EC" w:rsidRDefault="00BB577C" w:rsidP="00C065FC">
      <w:pPr>
        <w:suppressAutoHyphens w:val="0"/>
        <w:ind w:left="-142" w:right="4"/>
        <w:rPr>
          <w:rFonts w:ascii="StobiSerif Regular" w:hAnsi="StobiSerif Regular"/>
          <w:i/>
          <w:iCs/>
          <w:sz w:val="22"/>
          <w:szCs w:val="22"/>
        </w:rPr>
      </w:pPr>
      <w:r>
        <w:rPr>
          <w:rFonts w:ascii="StobiSerif Regular" w:hAnsi="StobiSerif Regular"/>
          <w:i/>
          <w:iCs/>
          <w:sz w:val="22"/>
          <w:szCs w:val="22"/>
        </w:rPr>
        <w:t>По</w:t>
      </w:r>
      <w:r w:rsidR="00502C0D">
        <w:rPr>
          <w:rFonts w:ascii="StobiSerif Regular" w:hAnsi="StobiSerif Regular"/>
          <w:i/>
          <w:iCs/>
          <w:sz w:val="22"/>
          <w:szCs w:val="22"/>
        </w:rPr>
        <w:t>тоа, согласно со предлогот од работниот материјал за оваа точка од дневниот ред, Управниот одбор едногласно го донесе следниот</w:t>
      </w:r>
    </w:p>
    <w:p w14:paraId="1F7E7C80" w14:textId="77777777" w:rsidR="00481544" w:rsidRDefault="00481544" w:rsidP="00B648DA">
      <w:pPr>
        <w:ind w:left="-142" w:right="4"/>
        <w:rPr>
          <w:rFonts w:ascii="StobiSerif Regular" w:hAnsi="StobiSerif Regular" w:cs="Calibri"/>
          <w:i/>
          <w:iCs/>
          <w:color w:val="FF0000"/>
        </w:rPr>
      </w:pPr>
    </w:p>
    <w:p w14:paraId="470D7CD8" w14:textId="22ED311B" w:rsidR="00AE4AD0" w:rsidRPr="00FD7AA9" w:rsidRDefault="00481544" w:rsidP="00B648DA">
      <w:pPr>
        <w:suppressAutoHyphens w:val="0"/>
        <w:ind w:left="-142" w:right="4"/>
        <w:rPr>
          <w:rFonts w:ascii="StobiSerif Regular" w:hAnsi="StobiSerif Regular"/>
          <w:i/>
          <w:sz w:val="22"/>
          <w:szCs w:val="22"/>
        </w:rPr>
      </w:pPr>
      <w:bookmarkStart w:id="9" w:name="_Hlk162872018"/>
      <w:r w:rsidRPr="00FD7AA9">
        <w:rPr>
          <w:rFonts w:ascii="StobiSerif Regular" w:hAnsi="StobiSerif Regular"/>
          <w:b/>
          <w:bCs/>
          <w:i/>
          <w:sz w:val="22"/>
          <w:szCs w:val="22"/>
        </w:rPr>
        <w:t>Заклучок:</w:t>
      </w:r>
      <w:r w:rsidRPr="00FD7AA9">
        <w:rPr>
          <w:rFonts w:ascii="StobiSerif Regular" w:hAnsi="StobiSerif Regular"/>
          <w:i/>
          <w:sz w:val="22"/>
          <w:szCs w:val="22"/>
        </w:rPr>
        <w:t xml:space="preserve"> Се прифаќа барањето на ПЗУ „Биотек Лабораторија“ од Скопје</w:t>
      </w:r>
      <w:r w:rsidR="00AE4AD0" w:rsidRPr="00FD7AA9">
        <w:rPr>
          <w:rFonts w:ascii="StobiSerif Regular" w:hAnsi="StobiSerif Regular"/>
          <w:i/>
          <w:sz w:val="22"/>
          <w:szCs w:val="22"/>
        </w:rPr>
        <w:t xml:space="preserve"> неосновано фактурираните средства наместо да се уплатат, да се задржат од неисплатените фактури, почнувајќи од месец декември 2022 година па до месец јуни 2023 година, во висината потребна за покривање на износот од 6.480.000,00 денари. </w:t>
      </w:r>
      <w:r w:rsidR="00D033D3" w:rsidRPr="00FD7AA9">
        <w:rPr>
          <w:rFonts w:ascii="StobiSerif Regular" w:hAnsi="StobiSerif Regular"/>
          <w:i/>
          <w:sz w:val="22"/>
          <w:szCs w:val="22"/>
        </w:rPr>
        <w:t>О</w:t>
      </w:r>
      <w:r w:rsidR="00AE4AD0" w:rsidRPr="00FD7AA9">
        <w:rPr>
          <w:rFonts w:ascii="StobiSerif Regular" w:hAnsi="StobiSerif Regular"/>
          <w:i/>
          <w:sz w:val="22"/>
          <w:szCs w:val="22"/>
        </w:rPr>
        <w:t xml:space="preserve">станатите средства од фактурата за месец јуни 2023 година и од </w:t>
      </w:r>
      <w:r w:rsidR="00D033D3" w:rsidRPr="00FD7AA9">
        <w:rPr>
          <w:rFonts w:ascii="StobiSerif Regular" w:hAnsi="StobiSerif Regular"/>
          <w:i/>
          <w:sz w:val="22"/>
          <w:szCs w:val="22"/>
        </w:rPr>
        <w:t>пре</w:t>
      </w:r>
      <w:r w:rsidR="00AE4AD0" w:rsidRPr="00FD7AA9">
        <w:rPr>
          <w:rFonts w:ascii="StobiSerif Regular" w:hAnsi="StobiSerif Regular"/>
          <w:i/>
          <w:sz w:val="22"/>
          <w:szCs w:val="22"/>
        </w:rPr>
        <w:t>останатите фактури од 2023 година да се исплатат на ПЗУ „Биотек Лабораторија“.</w:t>
      </w:r>
    </w:p>
    <w:bookmarkEnd w:id="9"/>
    <w:p w14:paraId="75F4F9F8" w14:textId="77777777" w:rsidR="00AE4AD0" w:rsidRDefault="00AE4AD0" w:rsidP="00981A95">
      <w:pPr>
        <w:suppressAutoHyphens w:val="0"/>
        <w:ind w:left="-142" w:right="4"/>
        <w:rPr>
          <w:rFonts w:ascii="StobiSerif Regular" w:hAnsi="StobiSerif Regular"/>
          <w:i/>
          <w:color w:val="FF0000"/>
          <w:sz w:val="22"/>
          <w:szCs w:val="22"/>
        </w:rPr>
      </w:pPr>
    </w:p>
    <w:p w14:paraId="09FEAE11" w14:textId="07E95B0F" w:rsidR="006C658D" w:rsidRPr="00363D5A" w:rsidRDefault="006C658D" w:rsidP="00981A95">
      <w:pPr>
        <w:ind w:left="-142" w:right="4"/>
        <w:rPr>
          <w:rFonts w:ascii="StobiSerif Regular" w:hAnsi="StobiSerif Regular"/>
          <w:bCs/>
          <w:i/>
          <w:iCs/>
          <w:color w:val="FF0000"/>
          <w:sz w:val="22"/>
          <w:szCs w:val="22"/>
        </w:rPr>
      </w:pPr>
      <w:r w:rsidRPr="00562FB9">
        <w:rPr>
          <w:rFonts w:ascii="StobiSerif Regular" w:hAnsi="StobiSerif Regular"/>
          <w:b/>
          <w:bCs/>
          <w:i/>
          <w:iCs/>
          <w:sz w:val="22"/>
          <w:szCs w:val="22"/>
        </w:rPr>
        <w:lastRenderedPageBreak/>
        <w:t xml:space="preserve">ТОЧКА </w:t>
      </w:r>
      <w:r w:rsidR="006A3A9F" w:rsidRPr="00562FB9">
        <w:rPr>
          <w:rFonts w:ascii="StobiSerif Regular" w:eastAsia="@Arial Unicode MS" w:hAnsi="StobiSerif Regular"/>
          <w:b/>
          <w:bCs/>
          <w:i/>
          <w:iCs/>
          <w:sz w:val="22"/>
          <w:szCs w:val="22"/>
        </w:rPr>
        <w:t>5</w:t>
      </w:r>
      <w:r w:rsidRPr="00562FB9">
        <w:rPr>
          <w:rFonts w:ascii="StobiSerif Regular" w:eastAsia="@Arial Unicode MS" w:hAnsi="StobiSerif Regular"/>
          <w:b/>
          <w:bCs/>
          <w:i/>
          <w:iCs/>
          <w:sz w:val="22"/>
          <w:szCs w:val="22"/>
        </w:rPr>
        <w:t xml:space="preserve"> -</w:t>
      </w:r>
      <w:r w:rsidRPr="00562FB9">
        <w:rPr>
          <w:rFonts w:ascii="StobiSerif Regular" w:eastAsia="@Arial Unicode MS" w:hAnsi="StobiSerif Regular"/>
          <w:i/>
          <w:iCs/>
          <w:sz w:val="22"/>
          <w:szCs w:val="22"/>
        </w:rPr>
        <w:t xml:space="preserve"> </w:t>
      </w:r>
      <w:r w:rsidR="00BE0ACC" w:rsidRPr="00562FB9">
        <w:rPr>
          <w:rFonts w:ascii="StobiSerif Regular" w:hAnsi="StobiSerif Regular"/>
          <w:bCs/>
          <w:i/>
          <w:iCs/>
          <w:sz w:val="22"/>
          <w:szCs w:val="22"/>
        </w:rPr>
        <w:t xml:space="preserve">Предлог </w:t>
      </w:r>
      <w:bookmarkStart w:id="10" w:name="_Hlk162872157"/>
      <w:r w:rsidR="00BE0ACC" w:rsidRPr="00562FB9">
        <w:rPr>
          <w:rFonts w:ascii="StobiSerif Regular" w:hAnsi="StobiSerif Regular"/>
          <w:bCs/>
          <w:i/>
          <w:iCs/>
          <w:sz w:val="22"/>
          <w:szCs w:val="22"/>
        </w:rPr>
        <w:t>за донесување заклучок за пренамена на условен надоместок за ЈЗУ Универзитетски</w:t>
      </w:r>
      <w:r w:rsidR="00BE0ACC" w:rsidRPr="00363D5A">
        <w:rPr>
          <w:rFonts w:ascii="StobiSerif Regular" w:hAnsi="StobiSerif Regular"/>
          <w:bCs/>
          <w:i/>
          <w:iCs/>
          <w:sz w:val="22"/>
          <w:szCs w:val="22"/>
        </w:rPr>
        <w:t xml:space="preserve"> стоматолошки клинички центар „Свети Пантелејмон“ од Скопје</w:t>
      </w:r>
      <w:bookmarkEnd w:id="10"/>
    </w:p>
    <w:p w14:paraId="007BFBC8" w14:textId="77777777" w:rsidR="006C658D" w:rsidRPr="00363D5A" w:rsidRDefault="006C658D" w:rsidP="00981A95">
      <w:pPr>
        <w:ind w:left="-142" w:right="4"/>
        <w:rPr>
          <w:rFonts w:ascii="StobiSerif Regular" w:hAnsi="StobiSerif Regular"/>
          <w:bCs/>
          <w:i/>
          <w:iCs/>
          <w:color w:val="FF0000"/>
          <w:sz w:val="22"/>
          <w:szCs w:val="22"/>
        </w:rPr>
      </w:pPr>
    </w:p>
    <w:p w14:paraId="73030BF0" w14:textId="67D9160A" w:rsidR="001E0414" w:rsidRDefault="00981A95" w:rsidP="00981A95">
      <w:pPr>
        <w:ind w:left="-142" w:right="4"/>
        <w:rPr>
          <w:rFonts w:ascii="StobiSerif Regular" w:hAnsi="StobiSerif Regular"/>
          <w:bCs/>
          <w:i/>
          <w:iCs/>
          <w:sz w:val="22"/>
          <w:szCs w:val="22"/>
        </w:rPr>
      </w:pPr>
      <w:r w:rsidRPr="00981A95">
        <w:rPr>
          <w:rFonts w:ascii="StobiSerif Regular" w:hAnsi="StobiSerif Regular"/>
          <w:bCs/>
          <w:i/>
          <w:iCs/>
          <w:sz w:val="22"/>
          <w:szCs w:val="22"/>
        </w:rPr>
        <w:t xml:space="preserve">Објаснување за предлогот дадоа директорката Филиповска Грашкоска и Миле Сугарев. </w:t>
      </w:r>
      <w:r w:rsidR="002C0360">
        <w:rPr>
          <w:rFonts w:ascii="StobiSerif Regular" w:hAnsi="StobiSerif Regular"/>
          <w:bCs/>
          <w:i/>
          <w:iCs/>
          <w:sz w:val="22"/>
          <w:szCs w:val="22"/>
        </w:rPr>
        <w:t xml:space="preserve">Наведоа дека </w:t>
      </w:r>
      <w:r w:rsidR="002C0360" w:rsidRPr="00363D5A">
        <w:rPr>
          <w:rFonts w:ascii="StobiSerif Regular" w:hAnsi="StobiSerif Regular"/>
          <w:bCs/>
          <w:i/>
          <w:iCs/>
          <w:sz w:val="22"/>
          <w:szCs w:val="22"/>
        </w:rPr>
        <w:t>стоматолошки</w:t>
      </w:r>
      <w:r w:rsidR="002C0360">
        <w:rPr>
          <w:rFonts w:ascii="StobiSerif Regular" w:hAnsi="StobiSerif Regular"/>
          <w:bCs/>
          <w:i/>
          <w:iCs/>
          <w:sz w:val="22"/>
          <w:szCs w:val="22"/>
        </w:rPr>
        <w:t>от</w:t>
      </w:r>
      <w:r w:rsidR="002C0360" w:rsidRPr="00363D5A">
        <w:rPr>
          <w:rFonts w:ascii="StobiSerif Regular" w:hAnsi="StobiSerif Regular"/>
          <w:bCs/>
          <w:i/>
          <w:iCs/>
          <w:sz w:val="22"/>
          <w:szCs w:val="22"/>
        </w:rPr>
        <w:t xml:space="preserve"> клинички центар</w:t>
      </w:r>
      <w:r w:rsidR="002C0360">
        <w:rPr>
          <w:rFonts w:ascii="StobiSerif Regular" w:hAnsi="StobiSerif Regular"/>
          <w:bCs/>
          <w:i/>
          <w:iCs/>
          <w:sz w:val="22"/>
          <w:szCs w:val="22"/>
        </w:rPr>
        <w:t xml:space="preserve"> побарал дел од средствата </w:t>
      </w:r>
      <w:r w:rsidR="00B02AB1">
        <w:rPr>
          <w:rFonts w:ascii="StobiSerif Regular" w:hAnsi="StobiSerif Regular"/>
          <w:bCs/>
          <w:i/>
          <w:iCs/>
          <w:sz w:val="22"/>
          <w:szCs w:val="22"/>
        </w:rPr>
        <w:t xml:space="preserve">на утврдениот </w:t>
      </w:r>
      <w:r w:rsidR="002C0360">
        <w:rPr>
          <w:rFonts w:ascii="StobiSerif Regular" w:hAnsi="StobiSerif Regular"/>
          <w:bCs/>
          <w:i/>
          <w:iCs/>
          <w:sz w:val="22"/>
          <w:szCs w:val="22"/>
        </w:rPr>
        <w:t>услов</w:t>
      </w:r>
      <w:r w:rsidR="00B02AB1">
        <w:rPr>
          <w:rFonts w:ascii="StobiSerif Regular" w:hAnsi="StobiSerif Regular"/>
          <w:bCs/>
          <w:i/>
          <w:iCs/>
          <w:sz w:val="22"/>
          <w:szCs w:val="22"/>
        </w:rPr>
        <w:t>е</w:t>
      </w:r>
      <w:r w:rsidR="002C0360">
        <w:rPr>
          <w:rFonts w:ascii="StobiSerif Regular" w:hAnsi="StobiSerif Regular"/>
          <w:bCs/>
          <w:i/>
          <w:iCs/>
          <w:sz w:val="22"/>
          <w:szCs w:val="22"/>
        </w:rPr>
        <w:t xml:space="preserve">н надоместок кои биле наменети за изградба на лифт во нивната зграда, да се </w:t>
      </w:r>
      <w:r w:rsidR="002C0360" w:rsidRPr="00B02AB1">
        <w:rPr>
          <w:rFonts w:ascii="StobiSerif Regular" w:hAnsi="StobiSerif Regular"/>
          <w:bCs/>
          <w:i/>
          <w:iCs/>
          <w:sz w:val="22"/>
          <w:szCs w:val="22"/>
        </w:rPr>
        <w:t xml:space="preserve">пренаменат за </w:t>
      </w:r>
      <w:r w:rsidR="00B02AB1" w:rsidRPr="00B02AB1">
        <w:rPr>
          <w:rFonts w:ascii="StobiSerif Regular" w:hAnsi="StobiSerif Regular"/>
          <w:bCs/>
          <w:i/>
          <w:iCs/>
          <w:sz w:val="22"/>
          <w:szCs w:val="22"/>
        </w:rPr>
        <w:t>дигитализација на</w:t>
      </w:r>
      <w:r w:rsidR="002C0360" w:rsidRPr="00B02AB1">
        <w:rPr>
          <w:rFonts w:ascii="StobiSerif Regular" w:hAnsi="StobiSerif Regular"/>
          <w:bCs/>
          <w:i/>
          <w:iCs/>
          <w:sz w:val="22"/>
          <w:szCs w:val="22"/>
        </w:rPr>
        <w:t xml:space="preserve"> </w:t>
      </w:r>
      <w:r w:rsidR="00B02AB1" w:rsidRPr="00B02AB1">
        <w:rPr>
          <w:rFonts w:ascii="StobiSerif Regular" w:hAnsi="StobiSerif Regular"/>
          <w:bCs/>
          <w:i/>
          <w:iCs/>
          <w:sz w:val="22"/>
          <w:szCs w:val="22"/>
        </w:rPr>
        <w:t>фиксна техника</w:t>
      </w:r>
      <w:r w:rsidR="002C0360" w:rsidRPr="00B02AB1">
        <w:rPr>
          <w:rFonts w:ascii="StobiSerif Regular" w:hAnsi="StobiSerif Regular"/>
          <w:bCs/>
          <w:i/>
          <w:iCs/>
          <w:sz w:val="22"/>
          <w:szCs w:val="22"/>
        </w:rPr>
        <w:t xml:space="preserve"> и тоа </w:t>
      </w:r>
      <w:r w:rsidR="00B02AB1" w:rsidRPr="00B02AB1">
        <w:rPr>
          <w:rFonts w:ascii="StobiSerif Regular" w:hAnsi="StobiSerif Regular"/>
          <w:bCs/>
          <w:i/>
          <w:iCs/>
          <w:sz w:val="22"/>
          <w:szCs w:val="22"/>
        </w:rPr>
        <w:t xml:space="preserve">КАТ КАМ машина, лабораториски скенер, интериорен скенер и 3Д принтер. Со тоа </w:t>
      </w:r>
      <w:r w:rsidR="006D73AD">
        <w:rPr>
          <w:rFonts w:ascii="StobiSerif Regular" w:hAnsi="StobiSerif Regular"/>
          <w:bCs/>
          <w:i/>
          <w:iCs/>
          <w:sz w:val="22"/>
          <w:szCs w:val="22"/>
        </w:rPr>
        <w:t>би</w:t>
      </w:r>
      <w:r w:rsidR="00B02AB1" w:rsidRPr="00B02AB1">
        <w:rPr>
          <w:rFonts w:ascii="StobiSerif Regular" w:hAnsi="StobiSerif Regular"/>
          <w:bCs/>
          <w:i/>
          <w:iCs/>
          <w:sz w:val="22"/>
          <w:szCs w:val="22"/>
        </w:rPr>
        <w:t xml:space="preserve"> се овозмож</w:t>
      </w:r>
      <w:r w:rsidR="006C4274">
        <w:rPr>
          <w:rFonts w:ascii="StobiSerif Regular" w:hAnsi="StobiSerif Regular"/>
          <w:bCs/>
          <w:i/>
          <w:iCs/>
          <w:sz w:val="22"/>
          <w:szCs w:val="22"/>
        </w:rPr>
        <w:t>иле</w:t>
      </w:r>
      <w:r w:rsidR="00B02AB1" w:rsidRPr="00B02AB1">
        <w:rPr>
          <w:rFonts w:ascii="StobiSerif Regular" w:hAnsi="StobiSerif Regular"/>
          <w:bCs/>
          <w:i/>
          <w:iCs/>
          <w:sz w:val="22"/>
          <w:szCs w:val="22"/>
        </w:rPr>
        <w:t xml:space="preserve"> поквалитетни услуги од областа на стоматолошката протетика.</w:t>
      </w:r>
    </w:p>
    <w:p w14:paraId="3FA7B2D2" w14:textId="77777777" w:rsidR="00DC6478" w:rsidRDefault="00DC6478" w:rsidP="00981A95">
      <w:pPr>
        <w:ind w:left="-142" w:right="4"/>
        <w:rPr>
          <w:rFonts w:ascii="StobiSerif Regular" w:hAnsi="StobiSerif Regular"/>
          <w:bCs/>
          <w:i/>
          <w:iCs/>
          <w:sz w:val="22"/>
          <w:szCs w:val="22"/>
        </w:rPr>
      </w:pPr>
    </w:p>
    <w:p w14:paraId="2E3F6407" w14:textId="352B5998" w:rsidR="00981A95" w:rsidRPr="006C4274" w:rsidRDefault="00DC6478" w:rsidP="00852504">
      <w:pPr>
        <w:ind w:left="-142" w:right="4"/>
        <w:rPr>
          <w:rFonts w:ascii="StobiSerif Regular" w:hAnsi="StobiSerif Regular"/>
          <w:bCs/>
          <w:i/>
          <w:iCs/>
          <w:sz w:val="22"/>
          <w:szCs w:val="22"/>
        </w:rPr>
      </w:pPr>
      <w:r>
        <w:rPr>
          <w:rFonts w:ascii="StobiSerif Regular" w:hAnsi="StobiSerif Regular"/>
          <w:bCs/>
          <w:i/>
          <w:iCs/>
          <w:sz w:val="22"/>
          <w:szCs w:val="22"/>
        </w:rPr>
        <w:t xml:space="preserve">Во продолжение </w:t>
      </w:r>
      <w:r w:rsidR="00852504">
        <w:rPr>
          <w:rFonts w:ascii="StobiSerif Regular" w:hAnsi="StobiSerif Regular"/>
          <w:bCs/>
          <w:i/>
          <w:iCs/>
          <w:sz w:val="22"/>
          <w:szCs w:val="22"/>
        </w:rPr>
        <w:t>Ангелина Бачановиќ</w:t>
      </w:r>
      <w:r>
        <w:rPr>
          <w:rFonts w:ascii="StobiSerif Regular" w:hAnsi="StobiSerif Regular"/>
          <w:bCs/>
          <w:i/>
          <w:iCs/>
          <w:sz w:val="22"/>
          <w:szCs w:val="22"/>
        </w:rPr>
        <w:t xml:space="preserve"> дискутира</w:t>
      </w:r>
      <w:r w:rsidR="00351B25">
        <w:rPr>
          <w:rFonts w:ascii="StobiSerif Regular" w:hAnsi="StobiSerif Regular"/>
          <w:bCs/>
          <w:i/>
          <w:iCs/>
          <w:sz w:val="22"/>
          <w:szCs w:val="22"/>
        </w:rPr>
        <w:t>ше</w:t>
      </w:r>
      <w:r>
        <w:rPr>
          <w:rFonts w:ascii="StobiSerif Regular" w:hAnsi="StobiSerif Regular"/>
          <w:bCs/>
          <w:i/>
          <w:iCs/>
          <w:sz w:val="22"/>
          <w:szCs w:val="22"/>
        </w:rPr>
        <w:t xml:space="preserve"> за тоа дали на </w:t>
      </w:r>
      <w:r w:rsidRPr="00363D5A">
        <w:rPr>
          <w:rFonts w:ascii="StobiSerif Regular" w:hAnsi="StobiSerif Regular"/>
          <w:bCs/>
          <w:i/>
          <w:iCs/>
          <w:sz w:val="22"/>
          <w:szCs w:val="22"/>
        </w:rPr>
        <w:t>стоматолошки</w:t>
      </w:r>
      <w:r>
        <w:rPr>
          <w:rFonts w:ascii="StobiSerif Regular" w:hAnsi="StobiSerif Regular"/>
          <w:bCs/>
          <w:i/>
          <w:iCs/>
          <w:sz w:val="22"/>
          <w:szCs w:val="22"/>
        </w:rPr>
        <w:t>от</w:t>
      </w:r>
      <w:r w:rsidRPr="00363D5A">
        <w:rPr>
          <w:rFonts w:ascii="StobiSerif Regular" w:hAnsi="StobiSerif Regular"/>
          <w:bCs/>
          <w:i/>
          <w:iCs/>
          <w:sz w:val="22"/>
          <w:szCs w:val="22"/>
        </w:rPr>
        <w:t xml:space="preserve"> клинички центар </w:t>
      </w:r>
      <w:r>
        <w:rPr>
          <w:rFonts w:ascii="StobiSerif Regular" w:hAnsi="StobiSerif Regular"/>
          <w:bCs/>
          <w:i/>
          <w:iCs/>
          <w:sz w:val="22"/>
          <w:szCs w:val="22"/>
        </w:rPr>
        <w:t xml:space="preserve">веќе не му е потребен лифт, односно дали доколку сега се одобри пренамена, подоцна повторно не ќе се побараат средства </w:t>
      </w:r>
      <w:r w:rsidR="00373628">
        <w:rPr>
          <w:rFonts w:ascii="StobiSerif Regular" w:hAnsi="StobiSerif Regular"/>
          <w:bCs/>
          <w:i/>
          <w:iCs/>
          <w:sz w:val="22"/>
          <w:szCs w:val="22"/>
        </w:rPr>
        <w:t xml:space="preserve">и </w:t>
      </w:r>
      <w:r>
        <w:rPr>
          <w:rFonts w:ascii="StobiSerif Regular" w:hAnsi="StobiSerif Regular"/>
          <w:bCs/>
          <w:i/>
          <w:iCs/>
          <w:sz w:val="22"/>
          <w:szCs w:val="22"/>
        </w:rPr>
        <w:t>за лифт</w:t>
      </w:r>
      <w:r w:rsidR="00351B25">
        <w:rPr>
          <w:rFonts w:ascii="StobiSerif Regular" w:hAnsi="StobiSerif Regular"/>
          <w:bCs/>
          <w:i/>
          <w:iCs/>
          <w:sz w:val="22"/>
          <w:szCs w:val="22"/>
        </w:rPr>
        <w:t xml:space="preserve"> и </w:t>
      </w:r>
      <w:r w:rsidR="00981A95" w:rsidRPr="006C4274">
        <w:rPr>
          <w:rFonts w:ascii="StobiSerif Regular" w:hAnsi="StobiSerif Regular"/>
          <w:bCs/>
          <w:i/>
          <w:iCs/>
          <w:sz w:val="22"/>
          <w:szCs w:val="22"/>
        </w:rPr>
        <w:t>предложи</w:t>
      </w:r>
      <w:r w:rsidR="00D75017" w:rsidRPr="006C4274">
        <w:rPr>
          <w:rFonts w:ascii="StobiSerif Regular" w:hAnsi="StobiSerif Regular"/>
          <w:bCs/>
          <w:i/>
          <w:iCs/>
          <w:sz w:val="22"/>
          <w:szCs w:val="22"/>
        </w:rPr>
        <w:t xml:space="preserve">, со оглед дека </w:t>
      </w:r>
      <w:r w:rsidR="006C4274" w:rsidRPr="006C4274">
        <w:rPr>
          <w:rFonts w:ascii="StobiSerif Regular" w:hAnsi="StobiSerif Regular"/>
          <w:bCs/>
          <w:i/>
          <w:iCs/>
          <w:sz w:val="22"/>
          <w:szCs w:val="22"/>
        </w:rPr>
        <w:t xml:space="preserve">пред само три месеци бил определен </w:t>
      </w:r>
      <w:r w:rsidR="00D75017" w:rsidRPr="006C4274">
        <w:rPr>
          <w:rFonts w:ascii="StobiSerif Regular" w:hAnsi="StobiSerif Regular"/>
          <w:bCs/>
          <w:i/>
          <w:iCs/>
          <w:sz w:val="22"/>
          <w:szCs w:val="22"/>
        </w:rPr>
        <w:t>услов</w:t>
      </w:r>
      <w:r w:rsidR="006C4274" w:rsidRPr="006C4274">
        <w:rPr>
          <w:rFonts w:ascii="StobiSerif Regular" w:hAnsi="StobiSerif Regular"/>
          <w:bCs/>
          <w:i/>
          <w:iCs/>
          <w:sz w:val="22"/>
          <w:szCs w:val="22"/>
        </w:rPr>
        <w:t>е</w:t>
      </w:r>
      <w:r w:rsidR="00D75017" w:rsidRPr="006C4274">
        <w:rPr>
          <w:rFonts w:ascii="StobiSerif Regular" w:hAnsi="StobiSerif Regular"/>
          <w:bCs/>
          <w:i/>
          <w:iCs/>
          <w:sz w:val="22"/>
          <w:szCs w:val="22"/>
        </w:rPr>
        <w:t xml:space="preserve">н надоместок наменет за </w:t>
      </w:r>
      <w:r w:rsidR="006C4274" w:rsidRPr="006C4274">
        <w:rPr>
          <w:rFonts w:ascii="StobiSerif Regular" w:hAnsi="StobiSerif Regular"/>
          <w:bCs/>
          <w:i/>
          <w:iCs/>
          <w:sz w:val="22"/>
          <w:szCs w:val="22"/>
        </w:rPr>
        <w:t xml:space="preserve">изградба на </w:t>
      </w:r>
      <w:r w:rsidR="00D75017" w:rsidRPr="006C4274">
        <w:rPr>
          <w:rFonts w:ascii="StobiSerif Regular" w:hAnsi="StobiSerif Regular"/>
          <w:bCs/>
          <w:i/>
          <w:iCs/>
          <w:sz w:val="22"/>
          <w:szCs w:val="22"/>
        </w:rPr>
        <w:t>лифт,</w:t>
      </w:r>
      <w:r w:rsidR="00981A95" w:rsidRPr="006C4274">
        <w:rPr>
          <w:rFonts w:ascii="StobiSerif Regular" w:hAnsi="StobiSerif Regular"/>
          <w:bCs/>
          <w:i/>
          <w:iCs/>
          <w:sz w:val="22"/>
          <w:szCs w:val="22"/>
        </w:rPr>
        <w:t xml:space="preserve"> </w:t>
      </w:r>
      <w:r w:rsidR="006C4274" w:rsidRPr="006C4274">
        <w:rPr>
          <w:rFonts w:ascii="StobiSerif Regular" w:hAnsi="StobiSerif Regular"/>
          <w:bCs/>
          <w:i/>
          <w:iCs/>
          <w:sz w:val="22"/>
          <w:szCs w:val="22"/>
        </w:rPr>
        <w:t>од</w:t>
      </w:r>
      <w:r w:rsidR="00981A95" w:rsidRPr="006C4274">
        <w:rPr>
          <w:rFonts w:ascii="StobiSerif Regular" w:hAnsi="StobiSerif Regular"/>
          <w:bCs/>
          <w:i/>
          <w:iCs/>
          <w:sz w:val="22"/>
          <w:szCs w:val="22"/>
        </w:rPr>
        <w:t xml:space="preserve"> стоматолошки</w:t>
      </w:r>
      <w:r w:rsidR="002C0360" w:rsidRPr="006C4274">
        <w:rPr>
          <w:rFonts w:ascii="StobiSerif Regular" w:hAnsi="StobiSerif Regular"/>
          <w:bCs/>
          <w:i/>
          <w:iCs/>
          <w:sz w:val="22"/>
          <w:szCs w:val="22"/>
        </w:rPr>
        <w:t>от</w:t>
      </w:r>
      <w:r w:rsidR="00981A95" w:rsidRPr="006C4274">
        <w:rPr>
          <w:rFonts w:ascii="StobiSerif Regular" w:hAnsi="StobiSerif Regular"/>
          <w:bCs/>
          <w:i/>
          <w:iCs/>
          <w:sz w:val="22"/>
          <w:szCs w:val="22"/>
        </w:rPr>
        <w:t xml:space="preserve"> клинички центар да се </w:t>
      </w:r>
      <w:r w:rsidR="00D75017" w:rsidRPr="006C4274">
        <w:rPr>
          <w:rFonts w:ascii="StobiSerif Regular" w:hAnsi="StobiSerif Regular"/>
          <w:bCs/>
          <w:i/>
          <w:iCs/>
          <w:sz w:val="22"/>
          <w:szCs w:val="22"/>
        </w:rPr>
        <w:t xml:space="preserve">побара </w:t>
      </w:r>
      <w:r w:rsidR="00705CC4">
        <w:rPr>
          <w:rFonts w:ascii="StobiSerif Regular" w:hAnsi="StobiSerif Regular"/>
          <w:bCs/>
          <w:i/>
          <w:iCs/>
          <w:sz w:val="22"/>
          <w:szCs w:val="22"/>
        </w:rPr>
        <w:t>да се изјаснат</w:t>
      </w:r>
      <w:r w:rsidR="00D75017" w:rsidRPr="006C4274">
        <w:rPr>
          <w:rFonts w:ascii="StobiSerif Regular" w:hAnsi="StobiSerif Regular"/>
          <w:bCs/>
          <w:i/>
          <w:iCs/>
          <w:sz w:val="22"/>
          <w:szCs w:val="22"/>
        </w:rPr>
        <w:t xml:space="preserve"> кои се </w:t>
      </w:r>
      <w:r w:rsidR="006C4274" w:rsidRPr="006C4274">
        <w:rPr>
          <w:rFonts w:ascii="StobiSerif Regular" w:hAnsi="StobiSerif Regular"/>
          <w:bCs/>
          <w:i/>
          <w:iCs/>
          <w:sz w:val="22"/>
          <w:szCs w:val="22"/>
        </w:rPr>
        <w:t xml:space="preserve">нивните </w:t>
      </w:r>
      <w:r w:rsidR="00D75017" w:rsidRPr="006C4274">
        <w:rPr>
          <w:rFonts w:ascii="StobiSerif Regular" w:hAnsi="StobiSerif Regular"/>
          <w:bCs/>
          <w:i/>
          <w:iCs/>
          <w:sz w:val="22"/>
          <w:szCs w:val="22"/>
        </w:rPr>
        <w:t>приоритети</w:t>
      </w:r>
      <w:r w:rsidR="00351B25">
        <w:rPr>
          <w:rFonts w:ascii="StobiSerif Regular" w:hAnsi="StobiSerif Regular"/>
          <w:bCs/>
          <w:i/>
          <w:iCs/>
          <w:sz w:val="22"/>
          <w:szCs w:val="22"/>
        </w:rPr>
        <w:t>.</w:t>
      </w:r>
    </w:p>
    <w:p w14:paraId="0E26C15B" w14:textId="77777777" w:rsidR="00D75017" w:rsidRDefault="00D75017" w:rsidP="00981A95">
      <w:pPr>
        <w:ind w:left="-142" w:right="4"/>
        <w:rPr>
          <w:rFonts w:ascii="StobiSerif Regular" w:hAnsi="StobiSerif Regular"/>
          <w:bCs/>
          <w:i/>
          <w:iCs/>
          <w:color w:val="FF0000"/>
          <w:sz w:val="22"/>
          <w:szCs w:val="22"/>
        </w:rPr>
      </w:pPr>
    </w:p>
    <w:p w14:paraId="34002027" w14:textId="2EED1194" w:rsidR="00981A95" w:rsidRPr="00705CC4" w:rsidRDefault="00981A95" w:rsidP="00981A95">
      <w:pPr>
        <w:ind w:left="-142" w:right="4"/>
        <w:rPr>
          <w:rFonts w:ascii="StobiSerif Regular" w:hAnsi="StobiSerif Regular"/>
          <w:bCs/>
          <w:i/>
          <w:iCs/>
          <w:sz w:val="22"/>
          <w:szCs w:val="22"/>
        </w:rPr>
      </w:pPr>
      <w:r w:rsidRPr="00705CC4">
        <w:rPr>
          <w:rFonts w:ascii="StobiSerif Regular" w:hAnsi="StobiSerif Regular"/>
          <w:bCs/>
          <w:i/>
          <w:iCs/>
          <w:sz w:val="22"/>
          <w:szCs w:val="22"/>
        </w:rPr>
        <w:t xml:space="preserve">Тања Дејаноска праша зошто Фондот </w:t>
      </w:r>
      <w:r w:rsidR="002C0360" w:rsidRPr="00705CC4">
        <w:rPr>
          <w:rFonts w:ascii="StobiSerif Regular" w:hAnsi="StobiSerif Regular"/>
          <w:bCs/>
          <w:i/>
          <w:iCs/>
          <w:sz w:val="22"/>
          <w:szCs w:val="22"/>
        </w:rPr>
        <w:t xml:space="preserve">да </w:t>
      </w:r>
      <w:r w:rsidRPr="00705CC4">
        <w:rPr>
          <w:rFonts w:ascii="StobiSerif Regular" w:hAnsi="StobiSerif Regular"/>
          <w:bCs/>
          <w:i/>
          <w:iCs/>
          <w:sz w:val="22"/>
          <w:szCs w:val="22"/>
        </w:rPr>
        <w:t>финансира надстандардни услуги и наведе дека машината за која се бара пренамена на средства – КАТ КАМ</w:t>
      </w:r>
      <w:r w:rsidR="007B2748">
        <w:rPr>
          <w:rFonts w:ascii="StobiSerif Regular" w:hAnsi="StobiSerif Regular"/>
          <w:bCs/>
          <w:i/>
          <w:iCs/>
          <w:sz w:val="22"/>
          <w:szCs w:val="22"/>
        </w:rPr>
        <w:t>,</w:t>
      </w:r>
      <w:r w:rsidRPr="00705CC4">
        <w:rPr>
          <w:rFonts w:ascii="StobiSerif Regular" w:hAnsi="StobiSerif Regular"/>
          <w:bCs/>
          <w:i/>
          <w:iCs/>
          <w:sz w:val="22"/>
          <w:szCs w:val="22"/>
        </w:rPr>
        <w:t xml:space="preserve"> служи за изработка на коронки и работи со софтвер кој треба да го корист</w:t>
      </w:r>
      <w:r w:rsidR="00437F4F" w:rsidRPr="00705CC4">
        <w:rPr>
          <w:rFonts w:ascii="StobiSerif Regular" w:hAnsi="StobiSerif Regular"/>
          <w:bCs/>
          <w:i/>
          <w:iCs/>
          <w:sz w:val="22"/>
          <w:szCs w:val="22"/>
        </w:rPr>
        <w:t>и за тоа</w:t>
      </w:r>
      <w:r w:rsidRPr="00705CC4">
        <w:rPr>
          <w:rFonts w:ascii="StobiSerif Regular" w:hAnsi="StobiSerif Regular"/>
          <w:bCs/>
          <w:i/>
          <w:iCs/>
          <w:sz w:val="22"/>
          <w:szCs w:val="22"/>
        </w:rPr>
        <w:t xml:space="preserve"> обучен</w:t>
      </w:r>
      <w:r w:rsidR="00437F4F" w:rsidRPr="00705CC4">
        <w:rPr>
          <w:rFonts w:ascii="StobiSerif Regular" w:hAnsi="StobiSerif Regular"/>
          <w:bCs/>
          <w:i/>
          <w:iCs/>
          <w:sz w:val="22"/>
          <w:szCs w:val="22"/>
        </w:rPr>
        <w:t xml:space="preserve"> кадар</w:t>
      </w:r>
      <w:r w:rsidR="006C4274" w:rsidRPr="00705CC4">
        <w:rPr>
          <w:rFonts w:ascii="StobiSerif Regular" w:hAnsi="StobiSerif Regular"/>
          <w:bCs/>
          <w:i/>
          <w:iCs/>
          <w:sz w:val="22"/>
          <w:szCs w:val="22"/>
        </w:rPr>
        <w:t xml:space="preserve"> за кој е прашање дали го имаат</w:t>
      </w:r>
      <w:r w:rsidR="00437F4F" w:rsidRPr="00705CC4">
        <w:rPr>
          <w:rFonts w:ascii="StobiSerif Regular" w:hAnsi="StobiSerif Regular"/>
          <w:bCs/>
          <w:i/>
          <w:iCs/>
          <w:sz w:val="22"/>
          <w:szCs w:val="22"/>
        </w:rPr>
        <w:t>.</w:t>
      </w:r>
      <w:r w:rsidRPr="00705CC4">
        <w:rPr>
          <w:rFonts w:ascii="StobiSerif Regular" w:hAnsi="StobiSerif Regular"/>
          <w:bCs/>
          <w:i/>
          <w:iCs/>
          <w:sz w:val="22"/>
          <w:szCs w:val="22"/>
        </w:rPr>
        <w:t xml:space="preserve"> </w:t>
      </w:r>
      <w:r w:rsidR="00D75017" w:rsidRPr="00705CC4">
        <w:rPr>
          <w:rFonts w:ascii="StobiSerif Regular" w:hAnsi="StobiSerif Regular"/>
          <w:bCs/>
          <w:i/>
          <w:iCs/>
          <w:sz w:val="22"/>
          <w:szCs w:val="22"/>
        </w:rPr>
        <w:t>Исто така, с</w:t>
      </w:r>
      <w:r w:rsidRPr="00705CC4">
        <w:rPr>
          <w:rFonts w:ascii="StobiSerif Regular" w:hAnsi="StobiSerif Regular"/>
          <w:bCs/>
          <w:i/>
          <w:iCs/>
          <w:sz w:val="22"/>
          <w:szCs w:val="22"/>
        </w:rPr>
        <w:t xml:space="preserve">о </w:t>
      </w:r>
      <w:r w:rsidR="00D75017" w:rsidRPr="00705CC4">
        <w:rPr>
          <w:rFonts w:ascii="StobiSerif Regular" w:hAnsi="StobiSerif Regular"/>
          <w:bCs/>
          <w:i/>
          <w:iCs/>
          <w:sz w:val="22"/>
          <w:szCs w:val="22"/>
        </w:rPr>
        <w:t xml:space="preserve">тоа </w:t>
      </w:r>
      <w:r w:rsidRPr="00705CC4">
        <w:rPr>
          <w:rFonts w:ascii="StobiSerif Regular" w:hAnsi="StobiSerif Regular"/>
          <w:bCs/>
          <w:i/>
          <w:iCs/>
          <w:sz w:val="22"/>
          <w:szCs w:val="22"/>
        </w:rPr>
        <w:t xml:space="preserve">стоматолошкиот клинички центар </w:t>
      </w:r>
      <w:r w:rsidR="00D75017" w:rsidRPr="00705CC4">
        <w:rPr>
          <w:rFonts w:ascii="StobiSerif Regular" w:hAnsi="StobiSerif Regular"/>
          <w:bCs/>
          <w:i/>
          <w:iCs/>
          <w:sz w:val="22"/>
          <w:szCs w:val="22"/>
        </w:rPr>
        <w:t xml:space="preserve">ќе </w:t>
      </w:r>
      <w:r w:rsidRPr="00705CC4">
        <w:rPr>
          <w:rFonts w:ascii="StobiSerif Regular" w:hAnsi="StobiSerif Regular"/>
          <w:bCs/>
          <w:i/>
          <w:iCs/>
          <w:sz w:val="22"/>
          <w:szCs w:val="22"/>
        </w:rPr>
        <w:t>им прави нелојална конкуренција на приватни</w:t>
      </w:r>
      <w:r w:rsidR="00A07924" w:rsidRPr="00705CC4">
        <w:rPr>
          <w:rFonts w:ascii="StobiSerif Regular" w:hAnsi="StobiSerif Regular"/>
          <w:bCs/>
          <w:i/>
          <w:iCs/>
          <w:sz w:val="22"/>
          <w:szCs w:val="22"/>
        </w:rPr>
        <w:t>те стоматолошки здравствени установи</w:t>
      </w:r>
      <w:r w:rsidR="002219A1" w:rsidRPr="00705CC4">
        <w:rPr>
          <w:rFonts w:ascii="StobiSerif Regular" w:hAnsi="StobiSerif Regular"/>
          <w:bCs/>
          <w:i/>
          <w:iCs/>
          <w:sz w:val="22"/>
          <w:szCs w:val="22"/>
        </w:rPr>
        <w:t>.</w:t>
      </w:r>
    </w:p>
    <w:p w14:paraId="4C8EFC07" w14:textId="77777777" w:rsidR="002219A1" w:rsidRDefault="002219A1" w:rsidP="00981A95">
      <w:pPr>
        <w:ind w:left="-142" w:right="4"/>
        <w:rPr>
          <w:rFonts w:ascii="StobiSerif Regular" w:hAnsi="StobiSerif Regular"/>
          <w:bCs/>
          <w:i/>
          <w:iCs/>
          <w:sz w:val="22"/>
          <w:szCs w:val="22"/>
        </w:rPr>
      </w:pPr>
    </w:p>
    <w:p w14:paraId="2E9EF6A8" w14:textId="63659566" w:rsidR="002219A1" w:rsidRPr="00981A95" w:rsidRDefault="002219A1" w:rsidP="00981A95">
      <w:pPr>
        <w:ind w:left="-142" w:right="4"/>
        <w:rPr>
          <w:rFonts w:ascii="StobiSerif Regular" w:hAnsi="StobiSerif Regular"/>
          <w:bCs/>
          <w:i/>
          <w:iCs/>
          <w:color w:val="FF0000"/>
          <w:sz w:val="22"/>
          <w:szCs w:val="22"/>
        </w:rPr>
      </w:pPr>
      <w:r>
        <w:rPr>
          <w:rFonts w:ascii="StobiSerif Regular" w:hAnsi="StobiSerif Regular"/>
          <w:bCs/>
          <w:i/>
          <w:iCs/>
          <w:sz w:val="22"/>
          <w:szCs w:val="22"/>
        </w:rPr>
        <w:t>Д</w:t>
      </w:r>
      <w:r w:rsidRPr="00981A95">
        <w:rPr>
          <w:rFonts w:ascii="StobiSerif Regular" w:hAnsi="StobiSerif Regular"/>
          <w:bCs/>
          <w:i/>
          <w:iCs/>
          <w:sz w:val="22"/>
          <w:szCs w:val="22"/>
        </w:rPr>
        <w:t>иректорката Филиповска Грашкоска</w:t>
      </w:r>
      <w:r>
        <w:rPr>
          <w:rFonts w:ascii="StobiSerif Regular" w:hAnsi="StobiSerif Regular"/>
          <w:bCs/>
          <w:i/>
          <w:iCs/>
          <w:sz w:val="22"/>
          <w:szCs w:val="22"/>
        </w:rPr>
        <w:t xml:space="preserve"> и Ангелина Бачановиќ укажаа дека</w:t>
      </w:r>
      <w:r w:rsidR="00D75017">
        <w:rPr>
          <w:rFonts w:ascii="StobiSerif Regular" w:hAnsi="StobiSerif Regular"/>
          <w:bCs/>
          <w:i/>
          <w:iCs/>
          <w:sz w:val="22"/>
          <w:szCs w:val="22"/>
        </w:rPr>
        <w:t xml:space="preserve"> услугите кои би се давале на осигурениците со </w:t>
      </w:r>
      <w:r w:rsidR="006C4274">
        <w:rPr>
          <w:rFonts w:ascii="StobiSerif Regular" w:hAnsi="StobiSerif Regular"/>
          <w:bCs/>
          <w:i/>
          <w:iCs/>
          <w:sz w:val="22"/>
          <w:szCs w:val="22"/>
        </w:rPr>
        <w:t xml:space="preserve">наведената </w:t>
      </w:r>
      <w:r w:rsidR="00D75017">
        <w:rPr>
          <w:rFonts w:ascii="StobiSerif Regular" w:hAnsi="StobiSerif Regular"/>
          <w:bCs/>
          <w:i/>
          <w:iCs/>
          <w:sz w:val="22"/>
          <w:szCs w:val="22"/>
        </w:rPr>
        <w:t>опрема</w:t>
      </w:r>
      <w:r>
        <w:rPr>
          <w:rFonts w:ascii="StobiSerif Regular" w:hAnsi="StobiSerif Regular"/>
          <w:bCs/>
          <w:i/>
          <w:iCs/>
          <w:sz w:val="22"/>
          <w:szCs w:val="22"/>
        </w:rPr>
        <w:t xml:space="preserve"> се услуги </w:t>
      </w:r>
      <w:r w:rsidR="00AA2FA4">
        <w:rPr>
          <w:rFonts w:ascii="StobiSerif Regular" w:hAnsi="StobiSerif Regular"/>
          <w:bCs/>
          <w:i/>
          <w:iCs/>
          <w:sz w:val="22"/>
          <w:szCs w:val="22"/>
        </w:rPr>
        <w:t>во</w:t>
      </w:r>
      <w:r>
        <w:rPr>
          <w:rFonts w:ascii="StobiSerif Regular" w:hAnsi="StobiSerif Regular"/>
          <w:bCs/>
          <w:i/>
          <w:iCs/>
          <w:sz w:val="22"/>
          <w:szCs w:val="22"/>
        </w:rPr>
        <w:t xml:space="preserve"> терциерната здравс</w:t>
      </w:r>
      <w:r w:rsidR="00AA2FA4">
        <w:rPr>
          <w:rFonts w:ascii="StobiSerif Regular" w:hAnsi="StobiSerif Regular"/>
          <w:bCs/>
          <w:i/>
          <w:iCs/>
          <w:sz w:val="22"/>
          <w:szCs w:val="22"/>
        </w:rPr>
        <w:t>т</w:t>
      </w:r>
      <w:r>
        <w:rPr>
          <w:rFonts w:ascii="StobiSerif Regular" w:hAnsi="StobiSerif Regular"/>
          <w:bCs/>
          <w:i/>
          <w:iCs/>
          <w:sz w:val="22"/>
          <w:szCs w:val="22"/>
        </w:rPr>
        <w:t>вена заштита</w:t>
      </w:r>
      <w:r w:rsidR="00AA2FA4" w:rsidRPr="007B2748">
        <w:rPr>
          <w:rFonts w:ascii="StobiSerif Regular" w:hAnsi="StobiSerif Regular"/>
          <w:bCs/>
          <w:i/>
          <w:iCs/>
          <w:sz w:val="22"/>
          <w:szCs w:val="22"/>
        </w:rPr>
        <w:t>.</w:t>
      </w:r>
    </w:p>
    <w:p w14:paraId="025F6149" w14:textId="77777777" w:rsidR="00981A95" w:rsidRPr="00385D74" w:rsidRDefault="00981A95" w:rsidP="00981A95">
      <w:pPr>
        <w:ind w:left="-142" w:right="4"/>
        <w:rPr>
          <w:rFonts w:ascii="StobiSerif Regular" w:hAnsi="StobiSerif Regular"/>
          <w:bCs/>
          <w:i/>
          <w:iCs/>
          <w:color w:val="FF0000"/>
          <w:sz w:val="22"/>
          <w:szCs w:val="22"/>
        </w:rPr>
      </w:pPr>
    </w:p>
    <w:p w14:paraId="692818D3" w14:textId="28731E7E" w:rsidR="006C658D" w:rsidRPr="00C71847" w:rsidRDefault="00981A95" w:rsidP="006B36C3">
      <w:pPr>
        <w:pStyle w:val="ListParagraph"/>
        <w:spacing w:after="0" w:line="240" w:lineRule="auto"/>
        <w:ind w:left="-142" w:right="4"/>
        <w:rPr>
          <w:rFonts w:ascii="StobiSerif Regular" w:eastAsia="Times New Roman" w:hAnsi="StobiSerif Regular" w:cs="Calibri"/>
          <w:i/>
          <w:iCs/>
        </w:rPr>
      </w:pPr>
      <w:r w:rsidRPr="00C71847">
        <w:rPr>
          <w:rFonts w:ascii="StobiSerif Regular" w:eastAsia="Times New Roman" w:hAnsi="StobiSerif Regular" w:cs="Calibri"/>
          <w:i/>
          <w:iCs/>
        </w:rPr>
        <w:t>П</w:t>
      </w:r>
      <w:r w:rsidR="001E0414" w:rsidRPr="00C71847">
        <w:rPr>
          <w:rFonts w:ascii="StobiSerif Regular" w:eastAsia="Times New Roman" w:hAnsi="StobiSerif Regular" w:cs="Calibri"/>
          <w:i/>
          <w:iCs/>
        </w:rPr>
        <w:t>о</w:t>
      </w:r>
      <w:r w:rsidR="002C0360" w:rsidRPr="00C71847">
        <w:rPr>
          <w:rFonts w:ascii="StobiSerif Regular" w:eastAsia="Times New Roman" w:hAnsi="StobiSerif Regular" w:cs="Calibri"/>
          <w:i/>
          <w:iCs/>
        </w:rPr>
        <w:t>тоа</w:t>
      </w:r>
      <w:r w:rsidR="00BE3FCC" w:rsidRPr="00C71847">
        <w:rPr>
          <w:rFonts w:ascii="StobiSerif Regular" w:eastAsia="Times New Roman" w:hAnsi="StobiSerif Regular" w:cs="Calibri"/>
          <w:i/>
          <w:iCs/>
        </w:rPr>
        <w:t>,</w:t>
      </w:r>
      <w:r w:rsidR="001E0414" w:rsidRPr="00C71847">
        <w:rPr>
          <w:rFonts w:ascii="StobiSerif Regular" w:eastAsia="Times New Roman" w:hAnsi="StobiSerif Regular" w:cs="Calibri"/>
          <w:i/>
          <w:iCs/>
        </w:rPr>
        <w:t xml:space="preserve"> </w:t>
      </w:r>
      <w:r w:rsidR="007B2748">
        <w:rPr>
          <w:rFonts w:ascii="StobiSerif Regular" w:eastAsia="Times New Roman" w:hAnsi="StobiSerif Regular" w:cs="Calibri"/>
          <w:i/>
          <w:iCs/>
        </w:rPr>
        <w:t xml:space="preserve">заради разјаснување на околностите потребни за одлучување по барањето </w:t>
      </w:r>
      <w:r w:rsidR="007B2748" w:rsidRPr="00562FB9">
        <w:rPr>
          <w:rFonts w:ascii="StobiSerif Regular" w:hAnsi="StobiSerif Regular"/>
          <w:bCs/>
          <w:i/>
          <w:iCs/>
        </w:rPr>
        <w:t>за пренамена на условн</w:t>
      </w:r>
      <w:r w:rsidR="007B2748">
        <w:rPr>
          <w:rFonts w:ascii="StobiSerif Regular" w:hAnsi="StobiSerif Regular"/>
          <w:bCs/>
          <w:i/>
          <w:iCs/>
        </w:rPr>
        <w:t>иот</w:t>
      </w:r>
      <w:r w:rsidR="007B2748" w:rsidRPr="00562FB9">
        <w:rPr>
          <w:rFonts w:ascii="StobiSerif Regular" w:hAnsi="StobiSerif Regular"/>
          <w:bCs/>
          <w:i/>
          <w:iCs/>
        </w:rPr>
        <w:t xml:space="preserve"> надоместок </w:t>
      </w:r>
      <w:r w:rsidR="007B2748">
        <w:rPr>
          <w:rFonts w:ascii="StobiSerif Regular" w:hAnsi="StobiSerif Regular"/>
          <w:bCs/>
          <w:i/>
          <w:iCs/>
        </w:rPr>
        <w:t>н</w:t>
      </w:r>
      <w:r w:rsidR="007B2748" w:rsidRPr="00562FB9">
        <w:rPr>
          <w:rFonts w:ascii="StobiSerif Regular" w:hAnsi="StobiSerif Regular"/>
          <w:bCs/>
          <w:i/>
          <w:iCs/>
        </w:rPr>
        <w:t>а Универзитетски</w:t>
      </w:r>
      <w:r w:rsidR="007B2748">
        <w:rPr>
          <w:rFonts w:ascii="StobiSerif Regular" w:hAnsi="StobiSerif Regular"/>
          <w:bCs/>
          <w:i/>
          <w:iCs/>
        </w:rPr>
        <w:t>от</w:t>
      </w:r>
      <w:r w:rsidR="007B2748" w:rsidRPr="00363D5A">
        <w:rPr>
          <w:rFonts w:ascii="StobiSerif Regular" w:hAnsi="StobiSerif Regular"/>
          <w:bCs/>
          <w:i/>
          <w:iCs/>
        </w:rPr>
        <w:t xml:space="preserve"> стоматолошки клинички центар</w:t>
      </w:r>
      <w:r w:rsidR="001F2D11">
        <w:rPr>
          <w:rFonts w:ascii="StobiSerif Regular" w:hAnsi="StobiSerif Regular"/>
          <w:bCs/>
          <w:i/>
          <w:iCs/>
        </w:rPr>
        <w:t>,</w:t>
      </w:r>
      <w:r w:rsidR="007B2748" w:rsidRPr="00363D5A">
        <w:rPr>
          <w:rFonts w:ascii="StobiSerif Regular" w:hAnsi="StobiSerif Regular"/>
          <w:bCs/>
          <w:i/>
          <w:iCs/>
        </w:rPr>
        <w:t xml:space="preserve"> </w:t>
      </w:r>
      <w:r w:rsidR="007964AA" w:rsidRPr="00C71847">
        <w:rPr>
          <w:rFonts w:ascii="StobiSerif Regular" w:eastAsia="Times New Roman" w:hAnsi="StobiSerif Regular" w:cs="Calibri"/>
          <w:i/>
          <w:iCs/>
        </w:rPr>
        <w:t xml:space="preserve">Управниот одбор едногласно </w:t>
      </w:r>
      <w:r w:rsidR="00705CC4" w:rsidRPr="00C71847">
        <w:rPr>
          <w:rFonts w:ascii="StobiSerif Regular" w:eastAsia="Times New Roman" w:hAnsi="StobiSerif Regular" w:cs="Calibri"/>
          <w:i/>
          <w:iCs/>
        </w:rPr>
        <w:t>го донесе следниот</w:t>
      </w:r>
    </w:p>
    <w:p w14:paraId="5080F668" w14:textId="77777777" w:rsidR="00705CC4" w:rsidRDefault="00705CC4" w:rsidP="006B36C3">
      <w:pPr>
        <w:pStyle w:val="ListParagraph"/>
        <w:spacing w:after="0" w:line="240" w:lineRule="auto"/>
        <w:ind w:left="-142" w:right="4"/>
        <w:rPr>
          <w:rFonts w:ascii="StobiSerif Regular" w:eastAsia="Times New Roman" w:hAnsi="StobiSerif Regular" w:cs="Calibri"/>
          <w:i/>
          <w:iCs/>
          <w:color w:val="FF0000"/>
        </w:rPr>
      </w:pPr>
    </w:p>
    <w:p w14:paraId="287FED5E" w14:textId="26EFD7EE" w:rsidR="00C545E8" w:rsidRDefault="007A1543" w:rsidP="006B36C3">
      <w:pPr>
        <w:pStyle w:val="ListParagraph"/>
        <w:spacing w:after="0" w:line="240" w:lineRule="auto"/>
        <w:ind w:left="-142" w:right="4"/>
        <w:rPr>
          <w:rFonts w:ascii="StobiSerif Regular" w:hAnsi="StobiSerif Regular"/>
          <w:bCs/>
          <w:i/>
          <w:iCs/>
          <w:color w:val="FF0000"/>
        </w:rPr>
      </w:pPr>
      <w:r w:rsidRPr="00FD7AA9">
        <w:rPr>
          <w:rFonts w:ascii="StobiSerif Regular" w:hAnsi="StobiSerif Regular"/>
          <w:b/>
          <w:bCs/>
          <w:i/>
        </w:rPr>
        <w:t>Заклучок:</w:t>
      </w:r>
      <w:r w:rsidRPr="00FD7AA9">
        <w:rPr>
          <w:rFonts w:ascii="StobiSerif Regular" w:hAnsi="StobiSerif Regular"/>
          <w:i/>
        </w:rPr>
        <w:t xml:space="preserve"> </w:t>
      </w:r>
      <w:r>
        <w:rPr>
          <w:rFonts w:ascii="StobiSerif Regular" w:hAnsi="StobiSerif Regular"/>
          <w:i/>
        </w:rPr>
        <w:t xml:space="preserve">Фондот од </w:t>
      </w:r>
      <w:r w:rsidRPr="00363D5A">
        <w:rPr>
          <w:rFonts w:ascii="StobiSerif Regular" w:hAnsi="StobiSerif Regular"/>
          <w:bCs/>
          <w:i/>
          <w:iCs/>
        </w:rPr>
        <w:t>Универзитетски</w:t>
      </w:r>
      <w:r w:rsidR="00DC6478">
        <w:rPr>
          <w:rFonts w:ascii="StobiSerif Regular" w:hAnsi="StobiSerif Regular"/>
          <w:bCs/>
          <w:i/>
          <w:iCs/>
        </w:rPr>
        <w:t>от</w:t>
      </w:r>
      <w:r w:rsidRPr="00363D5A">
        <w:rPr>
          <w:rFonts w:ascii="StobiSerif Regular" w:hAnsi="StobiSerif Regular"/>
          <w:bCs/>
          <w:i/>
          <w:iCs/>
        </w:rPr>
        <w:t xml:space="preserve"> стоматолошки клинички центар „Свети Пантелејмон“ од Скопје</w:t>
      </w:r>
      <w:r>
        <w:rPr>
          <w:rFonts w:ascii="StobiSerif Regular" w:hAnsi="StobiSerif Regular"/>
          <w:bCs/>
          <w:i/>
          <w:iCs/>
        </w:rPr>
        <w:t xml:space="preserve"> да побара</w:t>
      </w:r>
      <w:r w:rsidR="00073C10">
        <w:rPr>
          <w:rFonts w:ascii="StobiSerif Regular" w:hAnsi="StobiSerif Regular"/>
          <w:bCs/>
          <w:i/>
          <w:iCs/>
        </w:rPr>
        <w:t xml:space="preserve"> појасн</w:t>
      </w:r>
      <w:r w:rsidR="00073C10" w:rsidRPr="00C71847">
        <w:rPr>
          <w:rFonts w:ascii="StobiSerif Regular" w:hAnsi="StobiSerif Regular"/>
          <w:bCs/>
          <w:i/>
          <w:iCs/>
        </w:rPr>
        <w:t>ување за</w:t>
      </w:r>
      <w:r w:rsidR="00C71847" w:rsidRPr="00C71847">
        <w:rPr>
          <w:rFonts w:ascii="StobiSerif Regular" w:hAnsi="StobiSerif Regular"/>
          <w:bCs/>
          <w:i/>
          <w:iCs/>
        </w:rPr>
        <w:t xml:space="preserve"> следното</w:t>
      </w:r>
      <w:r w:rsidR="00C545E8" w:rsidRPr="00C71847">
        <w:rPr>
          <w:rFonts w:ascii="StobiSerif Regular" w:hAnsi="StobiSerif Regular"/>
          <w:bCs/>
          <w:i/>
          <w:iCs/>
        </w:rPr>
        <w:t>:</w:t>
      </w:r>
    </w:p>
    <w:p w14:paraId="2685A88E" w14:textId="582CF0D2" w:rsidR="00705CC4" w:rsidRPr="00C71847" w:rsidRDefault="00C545E8" w:rsidP="00C71847">
      <w:pPr>
        <w:pStyle w:val="ListParagraph"/>
        <w:numPr>
          <w:ilvl w:val="0"/>
          <w:numId w:val="13"/>
        </w:numPr>
        <w:spacing w:after="0" w:line="240" w:lineRule="auto"/>
        <w:ind w:left="284" w:right="4"/>
        <w:rPr>
          <w:rFonts w:ascii="StobiSerif Regular" w:hAnsi="StobiSerif Regular"/>
          <w:i/>
        </w:rPr>
      </w:pPr>
      <w:r w:rsidRPr="00C71847">
        <w:rPr>
          <w:rFonts w:ascii="StobiSerif Regular" w:hAnsi="StobiSerif Regular"/>
          <w:i/>
        </w:rPr>
        <w:t xml:space="preserve">Кои здравствени услуги што паѓаат на товар на Фондот врз основа на задолжителното здравствено осигурување </w:t>
      </w:r>
      <w:r w:rsidR="00705CC4" w:rsidRPr="00C71847">
        <w:rPr>
          <w:rFonts w:ascii="StobiSerif Regular" w:hAnsi="StobiSerif Regular"/>
          <w:i/>
        </w:rPr>
        <w:t xml:space="preserve">би се извршувале со </w:t>
      </w:r>
      <w:r w:rsidR="00C71847" w:rsidRPr="00C71847">
        <w:rPr>
          <w:rFonts w:ascii="StobiSerif Regular" w:hAnsi="StobiSerif Regular"/>
          <w:i/>
          <w:iCs/>
        </w:rPr>
        <w:t>дигитализацијата на фиксната техника и тоа КАТ КАМ машина, лабораториски скенер, интериорен скенер и 3Д принтер;</w:t>
      </w:r>
    </w:p>
    <w:p w14:paraId="2C6A8CCE" w14:textId="5B1CFCF9" w:rsidR="00705CC4" w:rsidRPr="00C71847" w:rsidRDefault="00705CC4" w:rsidP="00C71847">
      <w:pPr>
        <w:pStyle w:val="ListParagraph"/>
        <w:numPr>
          <w:ilvl w:val="0"/>
          <w:numId w:val="13"/>
        </w:numPr>
        <w:spacing w:after="0" w:line="240" w:lineRule="auto"/>
        <w:ind w:left="284" w:right="4"/>
        <w:rPr>
          <w:rFonts w:ascii="StobiSerif Regular" w:hAnsi="StobiSerif Regular"/>
          <w:i/>
        </w:rPr>
      </w:pPr>
      <w:r w:rsidRPr="00C71847">
        <w:rPr>
          <w:rFonts w:ascii="StobiSerif Regular" w:hAnsi="StobiSerif Regular"/>
          <w:i/>
        </w:rPr>
        <w:t xml:space="preserve">Дали </w:t>
      </w:r>
      <w:r w:rsidRPr="00C71847">
        <w:rPr>
          <w:rFonts w:ascii="StobiSerif Regular" w:hAnsi="StobiSerif Regular"/>
          <w:i/>
          <w:iCs/>
        </w:rPr>
        <w:t xml:space="preserve">стоматолошкиот клинички центар располага со обучен кадар за работа со </w:t>
      </w:r>
      <w:r w:rsidR="00C71847" w:rsidRPr="00C71847">
        <w:rPr>
          <w:rFonts w:ascii="StobiSerif Regular" w:hAnsi="StobiSerif Regular"/>
          <w:i/>
        </w:rPr>
        <w:t xml:space="preserve">таа </w:t>
      </w:r>
      <w:r w:rsidRPr="00C71847">
        <w:rPr>
          <w:rFonts w:ascii="StobiSerif Regular" w:hAnsi="StobiSerif Regular"/>
          <w:i/>
        </w:rPr>
        <w:t>опрема</w:t>
      </w:r>
      <w:r w:rsidR="00324B48">
        <w:rPr>
          <w:rFonts w:ascii="StobiSerif Regular" w:hAnsi="StobiSerif Regular"/>
          <w:i/>
        </w:rPr>
        <w:t>.</w:t>
      </w:r>
    </w:p>
    <w:p w14:paraId="5955524C" w14:textId="77777777" w:rsidR="00324B48" w:rsidRDefault="00324B48" w:rsidP="007B2748">
      <w:pPr>
        <w:ind w:left="-142" w:right="4"/>
        <w:rPr>
          <w:rFonts w:ascii="StobiSerif Regular" w:hAnsi="StobiSerif Regular" w:cs="Calibri"/>
          <w:i/>
          <w:iCs/>
          <w:sz w:val="22"/>
          <w:szCs w:val="22"/>
        </w:rPr>
      </w:pPr>
    </w:p>
    <w:p w14:paraId="2BBF1618" w14:textId="234CEE0E" w:rsidR="007A1543" w:rsidRPr="007B2748" w:rsidRDefault="007B2748" w:rsidP="007B2748">
      <w:pPr>
        <w:ind w:left="-142" w:right="4"/>
        <w:rPr>
          <w:rFonts w:ascii="StobiSerif Regular" w:hAnsi="StobiSerif Regular" w:cs="Calibri"/>
          <w:i/>
          <w:iCs/>
          <w:sz w:val="22"/>
          <w:szCs w:val="22"/>
        </w:rPr>
      </w:pPr>
      <w:r w:rsidRPr="007B2748">
        <w:rPr>
          <w:rFonts w:ascii="StobiSerif Regular" w:hAnsi="StobiSerif Regular" w:cs="Calibri"/>
          <w:i/>
          <w:iCs/>
          <w:sz w:val="22"/>
          <w:szCs w:val="22"/>
        </w:rPr>
        <w:t>Откако Фондот ќе ги добие бараните појаснувања,</w:t>
      </w:r>
      <w:r w:rsidRPr="007B2748">
        <w:rPr>
          <w:rFonts w:ascii="StobiSerif Regular" w:hAnsi="StobiSerif Regular"/>
          <w:bCs/>
          <w:i/>
          <w:iCs/>
          <w:sz w:val="22"/>
          <w:szCs w:val="22"/>
        </w:rPr>
        <w:t xml:space="preserve"> п</w:t>
      </w:r>
      <w:r w:rsidR="00705CC4" w:rsidRPr="007B2748">
        <w:rPr>
          <w:rFonts w:ascii="StobiSerif Regular" w:hAnsi="StobiSerif Regular"/>
          <w:bCs/>
          <w:i/>
          <w:iCs/>
          <w:sz w:val="22"/>
          <w:szCs w:val="22"/>
        </w:rPr>
        <w:t>редлогот за донесување заклучок за пренамена на дел од условниот надоместок на ЈЗУ Универзитетски стоматолошки клинички центар „Свети Пантелејмон“ од Скопје</w:t>
      </w:r>
      <w:r w:rsidR="00705CC4" w:rsidRPr="007B2748">
        <w:rPr>
          <w:rFonts w:ascii="StobiSerif Regular" w:hAnsi="StobiSerif Regular" w:cs="Calibri"/>
          <w:i/>
          <w:iCs/>
          <w:sz w:val="22"/>
          <w:szCs w:val="22"/>
        </w:rPr>
        <w:t xml:space="preserve"> </w:t>
      </w:r>
      <w:r w:rsidRPr="007B2748">
        <w:rPr>
          <w:rFonts w:ascii="StobiSerif Regular" w:hAnsi="StobiSerif Regular" w:cs="Calibri"/>
          <w:i/>
          <w:iCs/>
          <w:sz w:val="22"/>
          <w:szCs w:val="22"/>
        </w:rPr>
        <w:t xml:space="preserve">да </w:t>
      </w:r>
      <w:r w:rsidR="00705CC4" w:rsidRPr="007B2748">
        <w:rPr>
          <w:rFonts w:ascii="StobiSerif Regular" w:hAnsi="StobiSerif Regular" w:cs="Calibri"/>
          <w:i/>
          <w:iCs/>
          <w:sz w:val="22"/>
          <w:szCs w:val="22"/>
        </w:rPr>
        <w:t>се разгледа на седниц</w:t>
      </w:r>
      <w:r w:rsidRPr="007B2748">
        <w:rPr>
          <w:rFonts w:ascii="StobiSerif Regular" w:hAnsi="StobiSerif Regular" w:cs="Calibri"/>
          <w:i/>
          <w:iCs/>
          <w:sz w:val="22"/>
          <w:szCs w:val="22"/>
        </w:rPr>
        <w:t>а на Управниот одбор</w:t>
      </w:r>
      <w:r w:rsidR="00705CC4" w:rsidRPr="007B2748">
        <w:rPr>
          <w:rFonts w:ascii="StobiSerif Regular" w:hAnsi="StobiSerif Regular" w:cs="Calibri"/>
          <w:i/>
          <w:iCs/>
          <w:sz w:val="22"/>
          <w:szCs w:val="22"/>
        </w:rPr>
        <w:t>.</w:t>
      </w:r>
    </w:p>
    <w:p w14:paraId="4908E0E7" w14:textId="77777777" w:rsidR="00705CC4" w:rsidRPr="007B2748" w:rsidRDefault="00705CC4" w:rsidP="007B2748">
      <w:pPr>
        <w:pStyle w:val="ListParagraph"/>
        <w:spacing w:after="0" w:line="240" w:lineRule="auto"/>
        <w:ind w:left="-142" w:right="4"/>
        <w:rPr>
          <w:rFonts w:ascii="StobiSerif Regular" w:eastAsia="Times New Roman" w:hAnsi="StobiSerif Regular" w:cs="Calibri"/>
          <w:i/>
          <w:iCs/>
          <w:color w:val="FF0000"/>
        </w:rPr>
      </w:pPr>
    </w:p>
    <w:p w14:paraId="68175F92" w14:textId="119E889E" w:rsidR="001B11BC" w:rsidRPr="007B2748" w:rsidRDefault="00F56F2A" w:rsidP="007B2748">
      <w:pPr>
        <w:suppressAutoHyphens w:val="0"/>
        <w:ind w:left="-142" w:right="4"/>
        <w:rPr>
          <w:rFonts w:ascii="StobiSerif Regular" w:hAnsi="StobiSerif Regular"/>
          <w:bCs/>
          <w:i/>
          <w:iCs/>
          <w:sz w:val="22"/>
          <w:szCs w:val="22"/>
        </w:rPr>
      </w:pPr>
      <w:r w:rsidRPr="007B2748">
        <w:rPr>
          <w:rFonts w:ascii="StobiSerif Regular" w:hAnsi="StobiSerif Regular" w:cs="Arial"/>
          <w:b/>
          <w:i/>
          <w:sz w:val="22"/>
          <w:szCs w:val="22"/>
        </w:rPr>
        <w:t xml:space="preserve">ТОЧКА </w:t>
      </w:r>
      <w:r w:rsidR="006A3A9F" w:rsidRPr="007B2748">
        <w:rPr>
          <w:rFonts w:ascii="StobiSerif Regular" w:eastAsia="@Arial Unicode MS" w:hAnsi="StobiSerif Regular" w:cs="Arial"/>
          <w:b/>
          <w:i/>
          <w:sz w:val="22"/>
          <w:szCs w:val="22"/>
        </w:rPr>
        <w:t>6</w:t>
      </w:r>
      <w:r w:rsidRPr="007B2748">
        <w:rPr>
          <w:rFonts w:ascii="StobiSerif Regular" w:eastAsia="@Arial Unicode MS" w:hAnsi="StobiSerif Regular" w:cs="Arial"/>
          <w:b/>
          <w:i/>
          <w:sz w:val="22"/>
          <w:szCs w:val="22"/>
        </w:rPr>
        <w:t xml:space="preserve"> - </w:t>
      </w:r>
      <w:r w:rsidR="00BE0ACC" w:rsidRPr="007B2748">
        <w:rPr>
          <w:rFonts w:ascii="StobiSerif Regular" w:hAnsi="StobiSerif Regular"/>
          <w:bCs/>
          <w:i/>
          <w:iCs/>
          <w:sz w:val="22"/>
          <w:szCs w:val="22"/>
        </w:rPr>
        <w:t>Предлог за донесување на Одлука за изменување на Одлуката за утврдување на вкупниот договорен надоместок на јавните здравствени установи за 202</w:t>
      </w:r>
      <w:r w:rsidR="00BE0ACC" w:rsidRPr="00117175">
        <w:rPr>
          <w:rFonts w:ascii="StobiSerif Regular" w:hAnsi="StobiSerif Regular"/>
          <w:bCs/>
          <w:i/>
          <w:iCs/>
          <w:sz w:val="22"/>
          <w:szCs w:val="22"/>
        </w:rPr>
        <w:t>4</w:t>
      </w:r>
      <w:r w:rsidR="00BE0ACC" w:rsidRPr="007B2748">
        <w:rPr>
          <w:rFonts w:ascii="StobiSerif Regular" w:hAnsi="StobiSerif Regular"/>
          <w:bCs/>
          <w:i/>
          <w:iCs/>
          <w:sz w:val="22"/>
          <w:szCs w:val="22"/>
        </w:rPr>
        <w:t xml:space="preserve"> година</w:t>
      </w:r>
    </w:p>
    <w:p w14:paraId="630A72D7" w14:textId="77777777" w:rsidR="00B642DD" w:rsidRDefault="00B642DD" w:rsidP="006B36C3">
      <w:pPr>
        <w:suppressAutoHyphens w:val="0"/>
        <w:ind w:left="-142" w:right="4"/>
        <w:rPr>
          <w:rFonts w:ascii="StobiSerif Regular" w:hAnsi="StobiSerif Regular"/>
          <w:i/>
          <w:color w:val="FF0000"/>
          <w:sz w:val="22"/>
          <w:szCs w:val="22"/>
        </w:rPr>
      </w:pPr>
    </w:p>
    <w:p w14:paraId="1B073F82" w14:textId="6E9DFC98" w:rsidR="00BE0ACC" w:rsidRDefault="00EE1538" w:rsidP="00BE0ACC">
      <w:pPr>
        <w:ind w:left="-142" w:right="-138"/>
        <w:rPr>
          <w:rFonts w:ascii="StobiSerif Regular" w:hAnsi="StobiSerif Regular" w:cs="Arial"/>
          <w:i/>
          <w:sz w:val="22"/>
          <w:szCs w:val="22"/>
        </w:rPr>
      </w:pPr>
      <w:r>
        <w:rPr>
          <w:rFonts w:ascii="StobiSerif Regular" w:hAnsi="StobiSerif Regular" w:cs="Arial"/>
          <w:i/>
          <w:sz w:val="22"/>
          <w:szCs w:val="22"/>
        </w:rPr>
        <w:lastRenderedPageBreak/>
        <w:t>Работниот м</w:t>
      </w:r>
      <w:r w:rsidRPr="008B64DA">
        <w:rPr>
          <w:rFonts w:ascii="StobiSerif Regular" w:hAnsi="StobiSerif Regular" w:cs="Arial"/>
          <w:i/>
          <w:sz w:val="22"/>
          <w:szCs w:val="22"/>
        </w:rPr>
        <w:t xml:space="preserve">атеријал за </w:t>
      </w:r>
      <w:r>
        <w:rPr>
          <w:rFonts w:ascii="StobiSerif Regular" w:hAnsi="StobiSerif Regular" w:cs="Arial"/>
          <w:i/>
          <w:sz w:val="22"/>
          <w:szCs w:val="22"/>
        </w:rPr>
        <w:t xml:space="preserve">шестата </w:t>
      </w:r>
      <w:r w:rsidRPr="008B64DA">
        <w:rPr>
          <w:rFonts w:ascii="StobiSerif Regular" w:hAnsi="StobiSerif Regular" w:cs="Arial"/>
          <w:i/>
          <w:sz w:val="22"/>
          <w:szCs w:val="22"/>
        </w:rPr>
        <w:t>точк</w:t>
      </w:r>
      <w:r>
        <w:rPr>
          <w:rFonts w:ascii="StobiSerif Regular" w:hAnsi="StobiSerif Regular" w:cs="Arial"/>
          <w:i/>
          <w:sz w:val="22"/>
          <w:szCs w:val="22"/>
        </w:rPr>
        <w:t>а</w:t>
      </w:r>
      <w:r w:rsidRPr="008B64DA">
        <w:rPr>
          <w:rFonts w:ascii="StobiSerif Regular" w:hAnsi="StobiSerif Regular" w:cs="Arial"/>
          <w:i/>
          <w:sz w:val="22"/>
          <w:szCs w:val="22"/>
        </w:rPr>
        <w:t xml:space="preserve"> </w:t>
      </w:r>
      <w:r>
        <w:rPr>
          <w:rFonts w:ascii="StobiSerif Regular" w:hAnsi="StobiSerif Regular" w:cs="Arial"/>
          <w:i/>
          <w:sz w:val="22"/>
          <w:szCs w:val="22"/>
        </w:rPr>
        <w:t>од</w:t>
      </w:r>
      <w:r w:rsidRPr="008B64DA">
        <w:rPr>
          <w:rFonts w:ascii="StobiSerif Regular" w:hAnsi="StobiSerif Regular" w:cs="Arial"/>
          <w:i/>
          <w:sz w:val="22"/>
          <w:szCs w:val="22"/>
        </w:rPr>
        <w:t xml:space="preserve"> дневниот ред</w:t>
      </w:r>
      <w:r>
        <w:rPr>
          <w:rFonts w:ascii="StobiSerif Regular" w:hAnsi="StobiSerif Regular" w:cs="Arial"/>
          <w:i/>
          <w:sz w:val="22"/>
          <w:szCs w:val="22"/>
        </w:rPr>
        <w:t xml:space="preserve"> </w:t>
      </w:r>
      <w:r w:rsidR="00BE0ACC" w:rsidRPr="008B64DA">
        <w:rPr>
          <w:rFonts w:ascii="StobiSerif Regular" w:hAnsi="StobiSerif Regular" w:cs="Arial"/>
          <w:i/>
          <w:sz w:val="22"/>
          <w:szCs w:val="22"/>
        </w:rPr>
        <w:t xml:space="preserve">се подели </w:t>
      </w:r>
      <w:r>
        <w:rPr>
          <w:rFonts w:ascii="StobiSerif Regular" w:hAnsi="StobiSerif Regular" w:cs="Arial"/>
          <w:i/>
          <w:sz w:val="22"/>
          <w:szCs w:val="22"/>
        </w:rPr>
        <w:t>на членовите на Управниот одбор, а потоа</w:t>
      </w:r>
      <w:r w:rsidR="00BE0ACC">
        <w:rPr>
          <w:rFonts w:ascii="StobiSerif Regular" w:hAnsi="StobiSerif Regular" w:cs="Arial"/>
          <w:i/>
          <w:sz w:val="22"/>
          <w:szCs w:val="22"/>
        </w:rPr>
        <w:t xml:space="preserve"> директорката Филиповска Грашкоска </w:t>
      </w:r>
      <w:r>
        <w:rPr>
          <w:rFonts w:ascii="StobiSerif Regular" w:hAnsi="StobiSerif Regular" w:cs="Arial"/>
          <w:i/>
          <w:sz w:val="22"/>
          <w:szCs w:val="22"/>
        </w:rPr>
        <w:t>даде објаснување. Наведе дека предлогот се однесува на измени на договорните надоместоци на јавни здравствени установи во кои здравствени работници се ангажирани преку договор на дело, како и на здравствени домови во кои лекари по општа медицина извршуваат шестмесечна пробна работа, во согласност со Законот за здравствената заштита.</w:t>
      </w:r>
    </w:p>
    <w:p w14:paraId="46F9B0C6" w14:textId="77777777" w:rsidR="00EE1538" w:rsidRDefault="00EE1538" w:rsidP="00BE0ACC">
      <w:pPr>
        <w:ind w:left="-142" w:right="-138"/>
        <w:rPr>
          <w:rFonts w:ascii="StobiSerif Regular" w:hAnsi="StobiSerif Regular" w:cs="Arial"/>
          <w:i/>
          <w:sz w:val="22"/>
          <w:szCs w:val="22"/>
        </w:rPr>
      </w:pPr>
    </w:p>
    <w:p w14:paraId="2D1058D0" w14:textId="1266DA1D" w:rsidR="00EE1538" w:rsidRPr="0025581A" w:rsidRDefault="00EE1538" w:rsidP="00BE0ACC">
      <w:pPr>
        <w:ind w:left="-142" w:right="-138"/>
        <w:rPr>
          <w:rFonts w:ascii="StobiSerif Regular" w:hAnsi="StobiSerif Regular" w:cs="Arial"/>
          <w:i/>
          <w:sz w:val="22"/>
          <w:szCs w:val="22"/>
        </w:rPr>
      </w:pPr>
      <w:r w:rsidRPr="0025581A">
        <w:rPr>
          <w:rFonts w:ascii="StobiSerif Regular" w:hAnsi="StobiSerif Regular" w:cs="Arial"/>
          <w:i/>
          <w:sz w:val="22"/>
          <w:szCs w:val="22"/>
        </w:rPr>
        <w:t>Потоа се отвори дискусија</w:t>
      </w:r>
      <w:r w:rsidR="005C41F3" w:rsidRPr="0025581A">
        <w:rPr>
          <w:rFonts w:ascii="StobiSerif Regular" w:hAnsi="StobiSerif Regular" w:cs="Arial"/>
          <w:i/>
          <w:sz w:val="22"/>
          <w:szCs w:val="22"/>
        </w:rPr>
        <w:t>,</w:t>
      </w:r>
      <w:r w:rsidRPr="0025581A">
        <w:rPr>
          <w:rFonts w:ascii="StobiSerif Regular" w:hAnsi="StobiSerif Regular" w:cs="Arial"/>
          <w:i/>
          <w:sz w:val="22"/>
          <w:szCs w:val="22"/>
        </w:rPr>
        <w:t xml:space="preserve"> во која Тања Дејаноска побара Ангелина Бачановиќ како порано вработена во Министерството за здравство, да објасни дали како </w:t>
      </w:r>
      <w:r w:rsidR="00DB57D1" w:rsidRPr="0025581A">
        <w:rPr>
          <w:rFonts w:ascii="StobiSerif Regular" w:hAnsi="StobiSerif Regular" w:cs="Arial"/>
          <w:i/>
          <w:sz w:val="22"/>
          <w:szCs w:val="22"/>
        </w:rPr>
        <w:t xml:space="preserve">дојде до </w:t>
      </w:r>
      <w:r w:rsidRPr="0025581A">
        <w:rPr>
          <w:rFonts w:ascii="StobiSerif Regular" w:hAnsi="StobiSerif Regular" w:cs="Arial"/>
          <w:i/>
          <w:sz w:val="22"/>
          <w:szCs w:val="22"/>
        </w:rPr>
        <w:t>т</w:t>
      </w:r>
      <w:r w:rsidR="00DB57D1" w:rsidRPr="0025581A">
        <w:rPr>
          <w:rFonts w:ascii="StobiSerif Regular" w:hAnsi="StobiSerif Regular" w:cs="Arial"/>
          <w:i/>
          <w:sz w:val="22"/>
          <w:szCs w:val="22"/>
        </w:rPr>
        <w:t xml:space="preserve">оа </w:t>
      </w:r>
      <w:r w:rsidR="0025581A" w:rsidRPr="0025581A">
        <w:rPr>
          <w:rFonts w:ascii="StobiSerif Regular" w:hAnsi="StobiSerif Regular" w:cs="Arial"/>
          <w:i/>
          <w:sz w:val="22"/>
          <w:szCs w:val="22"/>
        </w:rPr>
        <w:t>надоместоците</w:t>
      </w:r>
      <w:r w:rsidRPr="0025581A">
        <w:rPr>
          <w:rFonts w:ascii="StobiSerif Regular" w:hAnsi="StobiSerif Regular" w:cs="Arial"/>
          <w:i/>
          <w:sz w:val="22"/>
          <w:szCs w:val="22"/>
        </w:rPr>
        <w:t xml:space="preserve"> </w:t>
      </w:r>
      <w:r w:rsidR="0025581A" w:rsidRPr="0025581A">
        <w:rPr>
          <w:rFonts w:ascii="StobiSerif Regular" w:hAnsi="StobiSerif Regular" w:cs="Arial"/>
          <w:i/>
          <w:sz w:val="22"/>
          <w:szCs w:val="22"/>
        </w:rPr>
        <w:t>н</w:t>
      </w:r>
      <w:r w:rsidRPr="0025581A">
        <w:rPr>
          <w:rFonts w:ascii="StobiSerif Regular" w:hAnsi="StobiSerif Regular" w:cs="Arial"/>
          <w:i/>
          <w:sz w:val="22"/>
          <w:szCs w:val="22"/>
        </w:rPr>
        <w:t xml:space="preserve">а </w:t>
      </w:r>
      <w:r w:rsidR="0025581A" w:rsidRPr="0025581A">
        <w:rPr>
          <w:rFonts w:ascii="StobiSerif Regular" w:hAnsi="StobiSerif Regular" w:cs="Arial"/>
          <w:i/>
          <w:sz w:val="22"/>
          <w:szCs w:val="22"/>
        </w:rPr>
        <w:t>специјализантите</w:t>
      </w:r>
      <w:r w:rsidRPr="0025581A">
        <w:rPr>
          <w:rFonts w:ascii="StobiSerif Regular" w:hAnsi="StobiSerif Regular" w:cs="Arial"/>
          <w:i/>
          <w:sz w:val="22"/>
          <w:szCs w:val="22"/>
        </w:rPr>
        <w:t xml:space="preserve"> да паѓаат на товар на Фондот.</w:t>
      </w:r>
    </w:p>
    <w:p w14:paraId="0FEF6F6E" w14:textId="77777777" w:rsidR="00DB57D1" w:rsidRDefault="00DB57D1" w:rsidP="00BE0ACC">
      <w:pPr>
        <w:ind w:left="-142" w:right="-138"/>
        <w:rPr>
          <w:rFonts w:ascii="StobiSerif Regular" w:hAnsi="StobiSerif Regular" w:cs="Arial"/>
          <w:i/>
          <w:sz w:val="22"/>
          <w:szCs w:val="22"/>
        </w:rPr>
      </w:pPr>
    </w:p>
    <w:p w14:paraId="093EEC10" w14:textId="676811D6" w:rsidR="00EE1538" w:rsidRDefault="00EE1538" w:rsidP="00BE0ACC">
      <w:pPr>
        <w:ind w:left="-142" w:right="-138"/>
        <w:rPr>
          <w:rFonts w:ascii="StobiSerif Regular" w:hAnsi="StobiSerif Regular" w:cs="Arial"/>
          <w:i/>
          <w:sz w:val="22"/>
          <w:szCs w:val="22"/>
        </w:rPr>
      </w:pPr>
      <w:r>
        <w:rPr>
          <w:rFonts w:ascii="StobiSerif Regular" w:hAnsi="StobiSerif Regular" w:cs="Arial"/>
          <w:i/>
          <w:sz w:val="22"/>
          <w:szCs w:val="22"/>
        </w:rPr>
        <w:t>Ангелина Бачановиќ наведе дека на седницата прису</w:t>
      </w:r>
      <w:r w:rsidR="00DB57D1">
        <w:rPr>
          <w:rFonts w:ascii="StobiSerif Regular" w:hAnsi="StobiSerif Regular" w:cs="Arial"/>
          <w:i/>
          <w:sz w:val="22"/>
          <w:szCs w:val="22"/>
        </w:rPr>
        <w:t>с</w:t>
      </w:r>
      <w:r>
        <w:rPr>
          <w:rFonts w:ascii="StobiSerif Regular" w:hAnsi="StobiSerif Regular" w:cs="Arial"/>
          <w:i/>
          <w:sz w:val="22"/>
          <w:szCs w:val="22"/>
        </w:rPr>
        <w:t>т</w:t>
      </w:r>
      <w:r w:rsidR="00DB57D1">
        <w:rPr>
          <w:rFonts w:ascii="StobiSerif Regular" w:hAnsi="StobiSerif Regular" w:cs="Arial"/>
          <w:i/>
          <w:sz w:val="22"/>
          <w:szCs w:val="22"/>
        </w:rPr>
        <w:t>вува</w:t>
      </w:r>
      <w:r>
        <w:rPr>
          <w:rFonts w:ascii="StobiSerif Regular" w:hAnsi="StobiSerif Regular" w:cs="Arial"/>
          <w:i/>
          <w:sz w:val="22"/>
          <w:szCs w:val="22"/>
        </w:rPr>
        <w:t xml:space="preserve"> како член на Управниот одбор </w:t>
      </w:r>
      <w:r w:rsidR="0025581A">
        <w:rPr>
          <w:rFonts w:ascii="StobiSerif Regular" w:hAnsi="StobiSerif Regular" w:cs="Arial"/>
          <w:i/>
          <w:sz w:val="22"/>
          <w:szCs w:val="22"/>
        </w:rPr>
        <w:t xml:space="preserve">на Фондот </w:t>
      </w:r>
      <w:r>
        <w:rPr>
          <w:rFonts w:ascii="StobiSerif Regular" w:hAnsi="StobiSerif Regular" w:cs="Arial"/>
          <w:i/>
          <w:sz w:val="22"/>
          <w:szCs w:val="22"/>
        </w:rPr>
        <w:t xml:space="preserve">а не како </w:t>
      </w:r>
      <w:r w:rsidR="00867550">
        <w:rPr>
          <w:rFonts w:ascii="StobiSerif Regular" w:hAnsi="StobiSerif Regular" w:cs="Arial"/>
          <w:i/>
          <w:sz w:val="22"/>
          <w:szCs w:val="22"/>
        </w:rPr>
        <w:t xml:space="preserve">порано вработена во Министерството </w:t>
      </w:r>
      <w:r w:rsidR="00351B25">
        <w:rPr>
          <w:rFonts w:ascii="StobiSerif Regular" w:hAnsi="StobiSerif Regular" w:cs="Arial"/>
          <w:i/>
          <w:sz w:val="22"/>
          <w:szCs w:val="22"/>
        </w:rPr>
        <w:t>.</w:t>
      </w:r>
    </w:p>
    <w:p w14:paraId="0E56EE06" w14:textId="77777777" w:rsidR="001D3081" w:rsidRDefault="001D3081" w:rsidP="00BE0ACC">
      <w:pPr>
        <w:ind w:left="-142" w:right="-138"/>
        <w:rPr>
          <w:rFonts w:ascii="StobiSerif Regular" w:hAnsi="StobiSerif Regular" w:cs="Arial"/>
          <w:i/>
          <w:sz w:val="22"/>
          <w:szCs w:val="22"/>
        </w:rPr>
      </w:pPr>
    </w:p>
    <w:p w14:paraId="77B4BB54" w14:textId="6407153A" w:rsidR="001D3081" w:rsidRPr="0025581A" w:rsidRDefault="001D3081" w:rsidP="00BE0ACC">
      <w:pPr>
        <w:ind w:left="-142" w:right="-138"/>
        <w:rPr>
          <w:rFonts w:ascii="StobiSerif Regular" w:hAnsi="StobiSerif Regular" w:cs="Arial"/>
          <w:i/>
          <w:sz w:val="22"/>
          <w:szCs w:val="22"/>
        </w:rPr>
      </w:pPr>
      <w:r w:rsidRPr="0025581A">
        <w:rPr>
          <w:rFonts w:ascii="StobiSerif Regular" w:hAnsi="StobiSerif Regular" w:cs="Arial"/>
          <w:i/>
          <w:sz w:val="22"/>
          <w:szCs w:val="22"/>
        </w:rPr>
        <w:t xml:space="preserve">Директорката Филиповска Грашкоска наведе дека </w:t>
      </w:r>
      <w:r w:rsidR="0025581A" w:rsidRPr="0025581A">
        <w:rPr>
          <w:rFonts w:ascii="StobiSerif Regular" w:hAnsi="StobiSerif Regular" w:cs="Arial"/>
          <w:i/>
          <w:sz w:val="22"/>
          <w:szCs w:val="22"/>
        </w:rPr>
        <w:t>средствата за здравствени работници ангажирани преку договор на дело</w:t>
      </w:r>
      <w:r w:rsidRPr="0025581A">
        <w:rPr>
          <w:rFonts w:ascii="StobiSerif Regular" w:hAnsi="StobiSerif Regular" w:cs="Arial"/>
          <w:i/>
          <w:sz w:val="22"/>
          <w:szCs w:val="22"/>
        </w:rPr>
        <w:t xml:space="preserve"> се однесува</w:t>
      </w:r>
      <w:r w:rsidR="0025581A" w:rsidRPr="0025581A">
        <w:rPr>
          <w:rFonts w:ascii="StobiSerif Regular" w:hAnsi="StobiSerif Regular" w:cs="Arial"/>
          <w:i/>
          <w:sz w:val="22"/>
          <w:szCs w:val="22"/>
        </w:rPr>
        <w:t>ат</w:t>
      </w:r>
      <w:r w:rsidRPr="0025581A">
        <w:rPr>
          <w:rFonts w:ascii="StobiSerif Regular" w:hAnsi="StobiSerif Regular" w:cs="Arial"/>
          <w:i/>
          <w:sz w:val="22"/>
          <w:szCs w:val="22"/>
        </w:rPr>
        <w:t xml:space="preserve"> </w:t>
      </w:r>
      <w:r w:rsidR="00351B25">
        <w:rPr>
          <w:rFonts w:ascii="StobiSerif Regular" w:hAnsi="StobiSerif Regular" w:cs="Arial"/>
          <w:i/>
          <w:sz w:val="22"/>
          <w:szCs w:val="22"/>
        </w:rPr>
        <w:t xml:space="preserve">и </w:t>
      </w:r>
      <w:r w:rsidRPr="0025581A">
        <w:rPr>
          <w:rFonts w:ascii="StobiSerif Regular" w:hAnsi="StobiSerif Regular" w:cs="Arial"/>
          <w:i/>
          <w:sz w:val="22"/>
          <w:szCs w:val="22"/>
        </w:rPr>
        <w:t xml:space="preserve">на </w:t>
      </w:r>
      <w:r w:rsidR="00DB57D1" w:rsidRPr="0025581A">
        <w:rPr>
          <w:rFonts w:ascii="StobiSerif Regular" w:hAnsi="StobiSerif Regular" w:cs="Arial"/>
          <w:i/>
          <w:sz w:val="22"/>
          <w:szCs w:val="22"/>
        </w:rPr>
        <w:t xml:space="preserve">дежурствата </w:t>
      </w:r>
      <w:r w:rsidR="0025581A" w:rsidRPr="0025581A">
        <w:rPr>
          <w:rFonts w:ascii="StobiSerif Regular" w:hAnsi="StobiSerif Regular" w:cs="Arial"/>
          <w:i/>
          <w:sz w:val="22"/>
          <w:szCs w:val="22"/>
        </w:rPr>
        <w:t>кои ги извршуваат</w:t>
      </w:r>
      <w:r w:rsidR="00DB57D1" w:rsidRPr="0025581A">
        <w:rPr>
          <w:rFonts w:ascii="StobiSerif Regular" w:hAnsi="StobiSerif Regular" w:cs="Arial"/>
          <w:i/>
          <w:sz w:val="22"/>
          <w:szCs w:val="22"/>
        </w:rPr>
        <w:t xml:space="preserve"> специјализантите</w:t>
      </w:r>
      <w:r w:rsidRPr="0025581A">
        <w:rPr>
          <w:rFonts w:ascii="StobiSerif Regular" w:hAnsi="StobiSerif Regular" w:cs="Arial"/>
          <w:i/>
          <w:sz w:val="22"/>
          <w:szCs w:val="22"/>
        </w:rPr>
        <w:t xml:space="preserve"> а Миле Сугарев додаде дека лекарите кои се на специјализација, од третата година на специјализацијата добиваат факсимил со кој може да работат.</w:t>
      </w:r>
    </w:p>
    <w:p w14:paraId="78BB034D" w14:textId="77777777" w:rsidR="005C41F3" w:rsidRDefault="005C41F3" w:rsidP="00BE0ACC">
      <w:pPr>
        <w:ind w:left="-142" w:right="-138"/>
        <w:rPr>
          <w:rFonts w:ascii="StobiSerif Regular" w:hAnsi="StobiSerif Regular" w:cs="Arial"/>
          <w:i/>
          <w:sz w:val="22"/>
          <w:szCs w:val="22"/>
        </w:rPr>
      </w:pPr>
    </w:p>
    <w:p w14:paraId="2CF9B5F6" w14:textId="52B91CAE" w:rsidR="005C41F3" w:rsidRPr="001D3081" w:rsidRDefault="005C41F3" w:rsidP="00BE0ACC">
      <w:pPr>
        <w:ind w:left="-142" w:right="-138"/>
        <w:rPr>
          <w:rFonts w:ascii="StobiSerif Regular" w:hAnsi="StobiSerif Regular" w:cs="Arial"/>
          <w:i/>
          <w:sz w:val="22"/>
          <w:szCs w:val="22"/>
        </w:rPr>
      </w:pPr>
      <w:r>
        <w:rPr>
          <w:rFonts w:ascii="StobiSerif Regular" w:hAnsi="StobiSerif Regular" w:cs="Arial"/>
          <w:i/>
          <w:sz w:val="22"/>
          <w:szCs w:val="22"/>
        </w:rPr>
        <w:t xml:space="preserve">Потоа, Управниот одбор едногласно ја донесе предложената </w:t>
      </w:r>
    </w:p>
    <w:p w14:paraId="05BFBBF4" w14:textId="77777777" w:rsidR="00481544" w:rsidRDefault="00481544" w:rsidP="00BE0ACC">
      <w:pPr>
        <w:ind w:left="-142" w:right="-138"/>
        <w:rPr>
          <w:rFonts w:ascii="StobiSerif Regular" w:hAnsi="StobiSerif Regular" w:cs="Arial"/>
          <w:i/>
          <w:sz w:val="22"/>
          <w:szCs w:val="22"/>
        </w:rPr>
      </w:pPr>
    </w:p>
    <w:p w14:paraId="79187025" w14:textId="399323D1" w:rsidR="00481544" w:rsidRPr="00481544" w:rsidRDefault="00481544" w:rsidP="00481544">
      <w:pPr>
        <w:ind w:left="-142" w:right="-138"/>
        <w:jc w:val="center"/>
        <w:rPr>
          <w:rFonts w:ascii="StobiSerif Regular" w:hAnsi="StobiSerif Regular"/>
          <w:b/>
          <w:i/>
          <w:iCs/>
          <w:sz w:val="22"/>
          <w:szCs w:val="22"/>
        </w:rPr>
      </w:pPr>
      <w:r w:rsidRPr="00481544">
        <w:rPr>
          <w:rFonts w:ascii="StobiSerif Regular" w:hAnsi="StobiSerif Regular"/>
          <w:b/>
          <w:i/>
          <w:iCs/>
          <w:sz w:val="22"/>
          <w:szCs w:val="22"/>
        </w:rPr>
        <w:t>Одлука</w:t>
      </w:r>
    </w:p>
    <w:p w14:paraId="74BBE21D" w14:textId="050A5981" w:rsidR="00481544" w:rsidRPr="00E6450D" w:rsidRDefault="00481544" w:rsidP="00481544">
      <w:pPr>
        <w:ind w:left="-142" w:right="-138"/>
        <w:jc w:val="center"/>
        <w:rPr>
          <w:b/>
          <w:sz w:val="22"/>
          <w:szCs w:val="22"/>
        </w:rPr>
      </w:pPr>
      <w:r w:rsidRPr="00E6450D">
        <w:rPr>
          <w:rFonts w:ascii="StobiSerif Regular" w:hAnsi="StobiSerif Regular"/>
          <w:b/>
          <w:i/>
          <w:iCs/>
          <w:sz w:val="22"/>
          <w:szCs w:val="22"/>
        </w:rPr>
        <w:t>за изменување на Одлуката за утврдување на вкупниот договорен надоместок на јавните здравствени установи за 202</w:t>
      </w:r>
      <w:r w:rsidRPr="00117175">
        <w:rPr>
          <w:rFonts w:ascii="StobiSerif Regular" w:hAnsi="StobiSerif Regular"/>
          <w:b/>
          <w:i/>
          <w:iCs/>
          <w:sz w:val="22"/>
          <w:szCs w:val="22"/>
        </w:rPr>
        <w:t>4</w:t>
      </w:r>
      <w:r w:rsidRPr="00E6450D">
        <w:rPr>
          <w:rFonts w:ascii="StobiSerif Regular" w:hAnsi="StobiSerif Regular"/>
          <w:b/>
          <w:i/>
          <w:iCs/>
          <w:sz w:val="22"/>
          <w:szCs w:val="22"/>
        </w:rPr>
        <w:t xml:space="preserve"> година</w:t>
      </w:r>
    </w:p>
    <w:p w14:paraId="3706CD85" w14:textId="77777777" w:rsidR="00BE0ACC" w:rsidRPr="00E6450D" w:rsidRDefault="00BE0ACC" w:rsidP="006B36C3">
      <w:pPr>
        <w:suppressAutoHyphens w:val="0"/>
        <w:ind w:left="-142" w:right="4"/>
        <w:rPr>
          <w:rFonts w:ascii="StobiSerif Regular" w:hAnsi="StobiSerif Regular"/>
          <w:i/>
          <w:sz w:val="22"/>
          <w:szCs w:val="22"/>
        </w:rPr>
      </w:pPr>
    </w:p>
    <w:p w14:paraId="10D89D85" w14:textId="33DADA5F" w:rsidR="007427CB" w:rsidRPr="00E6450D" w:rsidRDefault="00481544" w:rsidP="00481544">
      <w:pPr>
        <w:suppressAutoHyphens w:val="0"/>
        <w:ind w:left="-142" w:right="4"/>
        <w:rPr>
          <w:rFonts w:ascii="StobiSerif Regular" w:hAnsi="StobiSerif Regular" w:cs="Arial"/>
          <w:i/>
          <w:iCs/>
        </w:rPr>
      </w:pPr>
      <w:r w:rsidRPr="00E6450D">
        <w:rPr>
          <w:rFonts w:ascii="StobiSerif Regular" w:hAnsi="StobiSerif Regular" w:cs="Arial"/>
          <w:i/>
          <w:iCs/>
        </w:rPr>
        <w:t>со која</w:t>
      </w:r>
      <w:bookmarkStart w:id="11" w:name="_Hlk161213487"/>
      <w:r w:rsidRPr="00E6450D">
        <w:rPr>
          <w:rFonts w:ascii="StobiSerif Regular" w:hAnsi="StobiSerif Regular" w:cs="Arial"/>
          <w:i/>
          <w:iCs/>
        </w:rPr>
        <w:t xml:space="preserve"> </w:t>
      </w:r>
      <w:r w:rsidR="005C41F3" w:rsidRPr="00E6450D">
        <w:rPr>
          <w:rFonts w:ascii="StobiSerif Regular" w:hAnsi="StobiSerif Regular" w:cs="Arial"/>
          <w:i/>
          <w:sz w:val="22"/>
          <w:szCs w:val="22"/>
        </w:rPr>
        <w:t>се изменија договорните надоместоци на 27 јавни здравствени установи.</w:t>
      </w:r>
    </w:p>
    <w:bookmarkEnd w:id="11"/>
    <w:p w14:paraId="42340EB5" w14:textId="77777777" w:rsidR="00CB09FA" w:rsidRDefault="00CB09FA" w:rsidP="00473400">
      <w:pPr>
        <w:pStyle w:val="ListParagraph"/>
        <w:spacing w:after="0" w:line="240" w:lineRule="auto"/>
        <w:ind w:left="-142" w:right="4"/>
        <w:rPr>
          <w:rFonts w:ascii="StobiSerif Regular" w:hAnsi="StobiSerif Regular" w:cs="Arial"/>
          <w:bCs/>
          <w:i/>
        </w:rPr>
      </w:pPr>
    </w:p>
    <w:p w14:paraId="4D24DD48" w14:textId="7DAAB970" w:rsidR="00F56F2A" w:rsidRPr="001661C7" w:rsidRDefault="00473400" w:rsidP="00473400">
      <w:pPr>
        <w:pStyle w:val="ListParagraph"/>
        <w:spacing w:after="0" w:line="240" w:lineRule="auto"/>
        <w:ind w:left="-142" w:right="4"/>
        <w:rPr>
          <w:rFonts w:ascii="StobiSerif Regular" w:hAnsi="StobiSerif Regular" w:cs="Arial"/>
          <w:bCs/>
          <w:i/>
        </w:rPr>
      </w:pPr>
      <w:r w:rsidRPr="001661C7">
        <w:rPr>
          <w:rFonts w:ascii="StobiSerif Regular" w:hAnsi="StobiSerif Regular" w:cs="Arial"/>
          <w:bCs/>
          <w:i/>
        </w:rPr>
        <w:t>По</w:t>
      </w:r>
      <w:r w:rsidR="00481544" w:rsidRPr="001661C7">
        <w:rPr>
          <w:rFonts w:ascii="StobiSerif Regular" w:hAnsi="StobiSerif Regular" w:cs="Arial"/>
          <w:bCs/>
          <w:i/>
        </w:rPr>
        <w:t xml:space="preserve"> донесувањето на одлуката</w:t>
      </w:r>
      <w:r w:rsidRPr="001661C7">
        <w:rPr>
          <w:rFonts w:ascii="StobiSerif Regular" w:hAnsi="StobiSerif Regular" w:cs="Arial"/>
          <w:bCs/>
          <w:i/>
        </w:rPr>
        <w:t xml:space="preserve">, </w:t>
      </w:r>
      <w:r w:rsidR="001661C7" w:rsidRPr="001661C7">
        <w:rPr>
          <w:rFonts w:ascii="StobiSerif Regular" w:hAnsi="StobiSerif Regular" w:cs="Arial"/>
          <w:bCs/>
          <w:i/>
        </w:rPr>
        <w:t xml:space="preserve">на предлог на </w:t>
      </w:r>
      <w:r w:rsidRPr="001661C7">
        <w:rPr>
          <w:rFonts w:ascii="StobiSerif Regular" w:hAnsi="StobiSerif Regular" w:cs="Arial"/>
          <w:bCs/>
          <w:i/>
        </w:rPr>
        <w:t>претседателот Дејан Николовски</w:t>
      </w:r>
      <w:r w:rsidR="001661C7" w:rsidRPr="001661C7">
        <w:rPr>
          <w:rFonts w:ascii="StobiSerif Regular" w:hAnsi="StobiSerif Regular" w:cs="Arial"/>
          <w:bCs/>
          <w:i/>
        </w:rPr>
        <w:t>,</w:t>
      </w:r>
      <w:r w:rsidRPr="001661C7">
        <w:rPr>
          <w:rFonts w:ascii="StobiSerif Regular" w:hAnsi="StobiSerif Regular" w:cs="Arial"/>
          <w:bCs/>
          <w:i/>
        </w:rPr>
        <w:t xml:space="preserve"> </w:t>
      </w:r>
      <w:r w:rsidR="001661C7" w:rsidRPr="001661C7">
        <w:rPr>
          <w:rFonts w:ascii="StobiSerif Regular" w:hAnsi="StobiSerif Regular" w:cs="Arial"/>
          <w:bCs/>
          <w:i/>
        </w:rPr>
        <w:t>Управниот одбор едногласно одлучи</w:t>
      </w:r>
      <w:r w:rsidRPr="001661C7">
        <w:rPr>
          <w:rFonts w:ascii="StobiSerif Regular" w:hAnsi="StobiSerif Regular" w:cs="Arial"/>
          <w:bCs/>
          <w:i/>
        </w:rPr>
        <w:t xml:space="preserve"> седницата да биде </w:t>
      </w:r>
      <w:r w:rsidR="001661C7" w:rsidRPr="001661C7">
        <w:rPr>
          <w:rFonts w:ascii="StobiSerif Regular" w:hAnsi="StobiSerif Regular" w:cs="Arial"/>
          <w:bCs/>
          <w:i/>
        </w:rPr>
        <w:t>заклучена</w:t>
      </w:r>
      <w:r w:rsidRPr="001661C7">
        <w:rPr>
          <w:rFonts w:ascii="StobiSerif Regular" w:hAnsi="StobiSerif Regular" w:cs="Arial"/>
          <w:bCs/>
          <w:i/>
        </w:rPr>
        <w:t xml:space="preserve"> </w:t>
      </w:r>
      <w:r w:rsidR="001661C7" w:rsidRPr="001661C7">
        <w:rPr>
          <w:rFonts w:ascii="StobiSerif Regular" w:hAnsi="StobiSerif Regular" w:cs="Arial"/>
          <w:bCs/>
          <w:i/>
        </w:rPr>
        <w:t>а</w:t>
      </w:r>
      <w:r w:rsidRPr="001661C7">
        <w:rPr>
          <w:rFonts w:ascii="StobiSerif Regular" w:hAnsi="StobiSerif Regular" w:cs="Arial"/>
          <w:bCs/>
          <w:i/>
        </w:rPr>
        <w:t xml:space="preserve"> точки</w:t>
      </w:r>
      <w:r w:rsidR="001661C7" w:rsidRPr="001661C7">
        <w:rPr>
          <w:rFonts w:ascii="StobiSerif Regular" w:hAnsi="StobiSerif Regular" w:cs="Arial"/>
          <w:bCs/>
          <w:i/>
        </w:rPr>
        <w:t>те</w:t>
      </w:r>
      <w:r w:rsidRPr="001661C7">
        <w:rPr>
          <w:rFonts w:ascii="StobiSerif Regular" w:hAnsi="StobiSerif Regular" w:cs="Arial"/>
          <w:bCs/>
          <w:i/>
        </w:rPr>
        <w:t xml:space="preserve"> од дневниот ред</w:t>
      </w:r>
      <w:r w:rsidR="001661C7" w:rsidRPr="001661C7">
        <w:rPr>
          <w:rFonts w:ascii="StobiSerif Regular" w:hAnsi="StobiSerif Regular" w:cs="Arial"/>
          <w:bCs/>
          <w:i/>
        </w:rPr>
        <w:t xml:space="preserve"> кои не беа разгледани (точките </w:t>
      </w:r>
      <w:r w:rsidRPr="001661C7">
        <w:rPr>
          <w:rFonts w:ascii="StobiSerif Regular" w:hAnsi="StobiSerif Regular" w:cs="Arial"/>
          <w:bCs/>
          <w:i/>
        </w:rPr>
        <w:t xml:space="preserve"> </w:t>
      </w:r>
      <w:r w:rsidR="001661C7" w:rsidRPr="001661C7">
        <w:rPr>
          <w:rFonts w:ascii="StobiSerif Regular" w:hAnsi="StobiSerif Regular" w:cs="Arial"/>
          <w:bCs/>
          <w:i/>
        </w:rPr>
        <w:t xml:space="preserve">7, 9 и 10) </w:t>
      </w:r>
      <w:r w:rsidRPr="001661C7">
        <w:rPr>
          <w:rFonts w:ascii="StobiSerif Regular" w:hAnsi="StobiSerif Regular" w:cs="Arial"/>
          <w:bCs/>
          <w:i/>
        </w:rPr>
        <w:t xml:space="preserve">да </w:t>
      </w:r>
      <w:r w:rsidR="001661C7" w:rsidRPr="001661C7">
        <w:rPr>
          <w:rFonts w:ascii="StobiSerif Regular" w:hAnsi="StobiSerif Regular" w:cs="Arial"/>
          <w:bCs/>
          <w:i/>
        </w:rPr>
        <w:t>бидат на дневниот ред</w:t>
      </w:r>
      <w:r w:rsidRPr="001661C7">
        <w:rPr>
          <w:rFonts w:ascii="StobiSerif Regular" w:hAnsi="StobiSerif Regular" w:cs="Arial"/>
          <w:bCs/>
          <w:i/>
        </w:rPr>
        <w:t xml:space="preserve"> </w:t>
      </w:r>
      <w:r w:rsidR="001661C7" w:rsidRPr="001661C7">
        <w:rPr>
          <w:rFonts w:ascii="StobiSerif Regular" w:hAnsi="StobiSerif Regular" w:cs="Arial"/>
          <w:bCs/>
          <w:i/>
        </w:rPr>
        <w:t>на следната седница</w:t>
      </w:r>
      <w:r w:rsidRPr="001661C7">
        <w:rPr>
          <w:rFonts w:ascii="StobiSerif Regular" w:hAnsi="StobiSerif Regular" w:cs="Arial"/>
          <w:bCs/>
          <w:i/>
        </w:rPr>
        <w:t>.</w:t>
      </w:r>
    </w:p>
    <w:p w14:paraId="595A989D" w14:textId="77777777" w:rsidR="00473400" w:rsidRPr="001661C7" w:rsidRDefault="00473400" w:rsidP="00473400">
      <w:pPr>
        <w:pStyle w:val="ListParagraph"/>
        <w:spacing w:after="0" w:line="240" w:lineRule="auto"/>
        <w:ind w:left="-142" w:right="4"/>
        <w:rPr>
          <w:rFonts w:ascii="StobiSerif Regular" w:eastAsia="@Arial Unicode MS" w:hAnsi="StobiSerif Regular" w:cs="Arial"/>
          <w:bCs/>
          <w:i/>
        </w:rPr>
      </w:pPr>
    </w:p>
    <w:p w14:paraId="5B91645C" w14:textId="6756CD43" w:rsidR="00473400" w:rsidRPr="001661C7" w:rsidRDefault="00473400" w:rsidP="00473400">
      <w:pPr>
        <w:autoSpaceDE w:val="0"/>
        <w:autoSpaceDN w:val="0"/>
        <w:adjustRightInd w:val="0"/>
        <w:ind w:left="-142" w:right="4"/>
        <w:rPr>
          <w:rFonts w:ascii="StobiSerif Regular" w:hAnsi="StobiSerif Regular" w:cstheme="minorHAnsi"/>
          <w:i/>
          <w:sz w:val="22"/>
          <w:szCs w:val="22"/>
        </w:rPr>
      </w:pPr>
      <w:r w:rsidRPr="001661C7">
        <w:rPr>
          <w:rFonts w:ascii="StobiSerif Regular" w:hAnsi="StobiSerif Regular" w:cstheme="minorHAnsi"/>
          <w:i/>
          <w:sz w:val="22"/>
          <w:szCs w:val="22"/>
        </w:rPr>
        <w:t xml:space="preserve">Седницата беше </w:t>
      </w:r>
      <w:r w:rsidR="001661C7" w:rsidRPr="001661C7">
        <w:rPr>
          <w:rFonts w:ascii="StobiSerif Regular" w:hAnsi="StobiSerif Regular" w:cstheme="minorHAnsi"/>
          <w:i/>
          <w:sz w:val="22"/>
          <w:szCs w:val="22"/>
        </w:rPr>
        <w:t>заклучена</w:t>
      </w:r>
      <w:r w:rsidRPr="001661C7">
        <w:rPr>
          <w:rFonts w:ascii="StobiSerif Regular" w:hAnsi="StobiSerif Regular" w:cstheme="minorHAnsi"/>
          <w:i/>
          <w:sz w:val="22"/>
          <w:szCs w:val="22"/>
        </w:rPr>
        <w:t xml:space="preserve"> во 15.55 часот.</w:t>
      </w:r>
    </w:p>
    <w:p w14:paraId="3C7E8154" w14:textId="77777777" w:rsidR="00473400" w:rsidRPr="00385D74" w:rsidRDefault="00473400" w:rsidP="006B36C3">
      <w:pPr>
        <w:pStyle w:val="ListParagraph"/>
        <w:spacing w:after="0" w:line="240" w:lineRule="auto"/>
        <w:ind w:left="-142" w:right="4"/>
        <w:rPr>
          <w:rFonts w:ascii="StobiSerif Regular" w:eastAsia="@Arial Unicode MS" w:hAnsi="StobiSerif Regular" w:cs="Arial"/>
          <w:bCs/>
          <w:i/>
          <w:color w:val="FF0000"/>
        </w:rPr>
      </w:pPr>
    </w:p>
    <w:p w14:paraId="0478256A" w14:textId="77777777" w:rsidR="00820759" w:rsidRPr="00117175" w:rsidRDefault="00820759" w:rsidP="006B36C3">
      <w:pPr>
        <w:autoSpaceDE w:val="0"/>
        <w:autoSpaceDN w:val="0"/>
        <w:adjustRightInd w:val="0"/>
        <w:ind w:left="-142" w:right="4"/>
        <w:rPr>
          <w:rFonts w:ascii="StobiSerif Regular" w:eastAsia="@Arial Unicode MS" w:hAnsi="StobiSerif Regular" w:cs="Arial"/>
          <w:b/>
          <w:i/>
          <w:color w:val="FF0000"/>
          <w:sz w:val="22"/>
          <w:szCs w:val="22"/>
        </w:rPr>
      </w:pPr>
    </w:p>
    <w:p w14:paraId="10400257" w14:textId="77777777" w:rsidR="00DB47C1" w:rsidRPr="000A6717" w:rsidRDefault="00DB47C1" w:rsidP="006B36C3">
      <w:pPr>
        <w:autoSpaceDE w:val="0"/>
        <w:autoSpaceDN w:val="0"/>
        <w:adjustRightInd w:val="0"/>
        <w:ind w:left="-142" w:right="4"/>
        <w:rPr>
          <w:rFonts w:ascii="StobiSerif Regular" w:eastAsia="@Arial Unicode MS" w:hAnsi="StobiSerif Regular" w:cs="Arial"/>
          <w:b/>
          <w:i/>
          <w:sz w:val="22"/>
          <w:szCs w:val="22"/>
        </w:rPr>
      </w:pPr>
      <w:r w:rsidRPr="00117175">
        <w:rPr>
          <w:rFonts w:ascii="StobiSerif Regular" w:eastAsia="@Arial Unicode MS" w:hAnsi="StobiSerif Regular" w:cs="Arial"/>
          <w:b/>
          <w:i/>
          <w:color w:val="FF0000"/>
          <w:sz w:val="22"/>
          <w:szCs w:val="22"/>
        </w:rPr>
        <w:t xml:space="preserve">                              </w:t>
      </w:r>
      <w:r w:rsidRPr="000A6717">
        <w:rPr>
          <w:rFonts w:ascii="StobiSerif Regular" w:eastAsia="@Arial Unicode MS" w:hAnsi="StobiSerif Regular" w:cs="Arial"/>
          <w:b/>
          <w:i/>
          <w:sz w:val="22"/>
          <w:szCs w:val="22"/>
        </w:rPr>
        <w:t xml:space="preserve">Записничар,                               </w:t>
      </w:r>
      <w:r w:rsidRPr="000A6717">
        <w:rPr>
          <w:rFonts w:ascii="StobiSerif Regular" w:hAnsi="StobiSerif Regular" w:cs="Calibri"/>
          <w:b/>
          <w:i/>
          <w:sz w:val="22"/>
          <w:szCs w:val="22"/>
        </w:rPr>
        <w:t>Управен одбор</w:t>
      </w:r>
      <w:r w:rsidRPr="00117175">
        <w:rPr>
          <w:rFonts w:ascii="StobiSerif Regular" w:hAnsi="StobiSerif Regular" w:cs="Calibri"/>
          <w:b/>
          <w:i/>
          <w:sz w:val="22"/>
          <w:szCs w:val="22"/>
        </w:rPr>
        <w:t>/Bordi drejtues</w:t>
      </w:r>
    </w:p>
    <w:p w14:paraId="02A68B3E" w14:textId="7A69A581" w:rsidR="00DB47C1" w:rsidRPr="000A6717" w:rsidRDefault="00DB47C1" w:rsidP="006B36C3">
      <w:pPr>
        <w:autoSpaceDE w:val="0"/>
        <w:autoSpaceDN w:val="0"/>
        <w:adjustRightInd w:val="0"/>
        <w:ind w:left="-142" w:right="4"/>
        <w:rPr>
          <w:rFonts w:ascii="StobiSerif Regular" w:eastAsia="@Arial Unicode MS" w:hAnsi="StobiSerif Regular" w:cs="Arial"/>
          <w:b/>
          <w:i/>
          <w:sz w:val="22"/>
          <w:szCs w:val="22"/>
        </w:rPr>
      </w:pPr>
      <w:r w:rsidRPr="000A6717">
        <w:rPr>
          <w:rFonts w:ascii="StobiSerif Regular" w:eastAsia="@Arial Unicode MS" w:hAnsi="StobiSerif Regular" w:cs="Arial"/>
          <w:b/>
          <w:i/>
          <w:sz w:val="22"/>
          <w:szCs w:val="22"/>
        </w:rPr>
        <w:t xml:space="preserve">                        Христо Трповски                          </w:t>
      </w:r>
      <w:r w:rsidR="006717E9" w:rsidRPr="000A6717">
        <w:rPr>
          <w:rFonts w:ascii="StobiSerif Regular" w:eastAsia="@Arial Unicode MS" w:hAnsi="StobiSerif Regular" w:cs="Arial"/>
          <w:b/>
          <w:i/>
          <w:sz w:val="22"/>
          <w:szCs w:val="22"/>
        </w:rPr>
        <w:t xml:space="preserve"> </w:t>
      </w:r>
      <w:r w:rsidRPr="000A6717">
        <w:rPr>
          <w:rFonts w:ascii="StobiSerif Regular" w:eastAsia="@Arial Unicode MS" w:hAnsi="StobiSerif Regular" w:cs="Arial"/>
          <w:b/>
          <w:i/>
          <w:sz w:val="22"/>
          <w:szCs w:val="22"/>
        </w:rPr>
        <w:t xml:space="preserve">   </w:t>
      </w:r>
      <w:r w:rsidRPr="00117175">
        <w:rPr>
          <w:rFonts w:ascii="StobiSerif Regular" w:eastAsia="@Arial Unicode MS" w:hAnsi="StobiSerif Regular" w:cs="Arial"/>
          <w:b/>
          <w:i/>
          <w:sz w:val="22"/>
          <w:szCs w:val="22"/>
        </w:rPr>
        <w:t xml:space="preserve"> </w:t>
      </w:r>
      <w:r w:rsidRPr="000A6717">
        <w:rPr>
          <w:rFonts w:ascii="StobiSerif Regular" w:eastAsia="@Arial Unicode MS" w:hAnsi="StobiSerif Regular" w:cs="Arial"/>
          <w:b/>
          <w:i/>
          <w:sz w:val="22"/>
          <w:szCs w:val="22"/>
        </w:rPr>
        <w:t xml:space="preserve">    Претседател/Kryetar,</w:t>
      </w:r>
    </w:p>
    <w:p w14:paraId="2C85AAED" w14:textId="4CF68533" w:rsidR="00151D6F" w:rsidRPr="000A6717" w:rsidRDefault="00DB47C1" w:rsidP="006B36C3">
      <w:pPr>
        <w:ind w:left="-142" w:right="4"/>
        <w:jc w:val="center"/>
        <w:rPr>
          <w:rFonts w:ascii="StobiSerif Regular" w:hAnsi="StobiSerif Regular"/>
          <w:b/>
          <w:bCs/>
          <w:i/>
          <w:iCs/>
          <w:sz w:val="22"/>
          <w:szCs w:val="22"/>
        </w:rPr>
      </w:pPr>
      <w:r w:rsidRPr="000A6717">
        <w:rPr>
          <w:rFonts w:ascii="StobiSerif Regular" w:eastAsia="@Arial Unicode MS" w:hAnsi="StobiSerif Regular" w:cs="Arial"/>
          <w:b/>
          <w:i/>
          <w:sz w:val="22"/>
          <w:szCs w:val="22"/>
        </w:rPr>
        <w:t xml:space="preserve">                                              </w:t>
      </w:r>
      <w:r w:rsidR="00151D6F" w:rsidRPr="00117175">
        <w:rPr>
          <w:rFonts w:ascii="StobiSerif Regular" w:eastAsia="@Arial Unicode MS" w:hAnsi="StobiSerif Regular" w:cs="Arial"/>
          <w:b/>
          <w:i/>
          <w:sz w:val="22"/>
          <w:szCs w:val="22"/>
        </w:rPr>
        <w:t xml:space="preserve"> </w:t>
      </w:r>
      <w:r w:rsidR="00BD081F" w:rsidRPr="000A6717">
        <w:rPr>
          <w:rFonts w:ascii="StobiSerif Regular" w:eastAsia="@Arial Unicode MS" w:hAnsi="StobiSerif Regular" w:cs="Arial"/>
          <w:b/>
          <w:i/>
          <w:sz w:val="22"/>
          <w:szCs w:val="22"/>
        </w:rPr>
        <w:t xml:space="preserve">     </w:t>
      </w:r>
      <w:bookmarkStart w:id="12" w:name="_Hlk125545888"/>
      <w:r w:rsidR="00211E9B">
        <w:rPr>
          <w:rFonts w:ascii="StobiSerif Regular" w:eastAsia="@Arial Unicode MS" w:hAnsi="StobiSerif Regular" w:cs="Arial"/>
          <w:b/>
          <w:i/>
          <w:sz w:val="22"/>
          <w:szCs w:val="22"/>
        </w:rPr>
        <w:t xml:space="preserve"> </w:t>
      </w:r>
      <w:r w:rsidR="006B36C3" w:rsidRPr="000A6717">
        <w:rPr>
          <w:rFonts w:ascii="StobiSerif Regular" w:eastAsia="@Arial Unicode MS" w:hAnsi="StobiSerif Regular" w:cs="Arial"/>
          <w:b/>
          <w:i/>
          <w:sz w:val="22"/>
          <w:szCs w:val="22"/>
        </w:rPr>
        <w:t xml:space="preserve">  </w:t>
      </w:r>
      <w:r w:rsidR="00397038" w:rsidRPr="000A6717">
        <w:rPr>
          <w:rFonts w:ascii="StobiSerif Regular" w:eastAsia="@Arial Unicode MS" w:hAnsi="StobiSerif Regular" w:cs="Arial"/>
          <w:b/>
          <w:i/>
          <w:sz w:val="22"/>
          <w:szCs w:val="22"/>
        </w:rPr>
        <w:t xml:space="preserve"> </w:t>
      </w:r>
      <w:bookmarkEnd w:id="12"/>
      <w:proofErr w:type="spellStart"/>
      <w:r w:rsidR="00D20010" w:rsidRPr="000A6717">
        <w:rPr>
          <w:rFonts w:ascii="StobiSerif Regular" w:hAnsi="StobiSerif Regular"/>
          <w:b/>
          <w:bCs/>
          <w:i/>
          <w:iCs/>
          <w:sz w:val="22"/>
          <w:szCs w:val="22"/>
          <w:lang w:val="en-US"/>
        </w:rPr>
        <w:t>Дејан</w:t>
      </w:r>
      <w:proofErr w:type="spellEnd"/>
      <w:r w:rsidR="00D20010" w:rsidRPr="000A6717">
        <w:rPr>
          <w:rFonts w:ascii="StobiSerif Regular" w:hAnsi="StobiSerif Regular"/>
          <w:b/>
          <w:bCs/>
          <w:i/>
          <w:iCs/>
          <w:sz w:val="22"/>
          <w:szCs w:val="22"/>
          <w:lang w:val="en-US"/>
        </w:rPr>
        <w:t xml:space="preserve"> </w:t>
      </w:r>
      <w:proofErr w:type="spellStart"/>
      <w:r w:rsidR="00D20010" w:rsidRPr="000A6717">
        <w:rPr>
          <w:rFonts w:ascii="StobiSerif Regular" w:hAnsi="StobiSerif Regular"/>
          <w:b/>
          <w:bCs/>
          <w:i/>
          <w:iCs/>
          <w:sz w:val="22"/>
          <w:szCs w:val="22"/>
          <w:lang w:val="en-US"/>
        </w:rPr>
        <w:t>Николовски</w:t>
      </w:r>
      <w:proofErr w:type="spellEnd"/>
    </w:p>
    <w:p w14:paraId="4A386F83" w14:textId="1EFB0736" w:rsidR="00DB47C1" w:rsidRPr="00385D74" w:rsidRDefault="00DB47C1" w:rsidP="006B36C3">
      <w:pPr>
        <w:autoSpaceDE w:val="0"/>
        <w:autoSpaceDN w:val="0"/>
        <w:adjustRightInd w:val="0"/>
        <w:ind w:left="-142" w:right="4"/>
        <w:jc w:val="center"/>
        <w:rPr>
          <w:rFonts w:ascii="StobiSerif Regular" w:hAnsi="StobiSerif Regular"/>
          <w:b/>
          <w:i/>
          <w:iCs/>
          <w:color w:val="FF0000"/>
          <w:sz w:val="22"/>
          <w:szCs w:val="22"/>
        </w:rPr>
      </w:pPr>
    </w:p>
    <w:bookmarkEnd w:id="7"/>
    <w:p w14:paraId="721AD1F3" w14:textId="77777777" w:rsidR="00A06C92" w:rsidRPr="00385D74" w:rsidRDefault="00A06C92" w:rsidP="006B36C3">
      <w:pPr>
        <w:autoSpaceDE w:val="0"/>
        <w:autoSpaceDN w:val="0"/>
        <w:adjustRightInd w:val="0"/>
        <w:ind w:left="-142" w:right="4"/>
        <w:rPr>
          <w:color w:val="FF0000"/>
          <w:lang w:val="en-US"/>
        </w:rPr>
      </w:pPr>
    </w:p>
    <w:sectPr w:rsidR="00A06C92" w:rsidRPr="00385D74" w:rsidSect="00535DA9">
      <w:headerReference w:type="default" r:id="rId9"/>
      <w:type w:val="continuous"/>
      <w:pgSz w:w="11906" w:h="16838" w:code="9"/>
      <w:pgMar w:top="810" w:right="1106" w:bottom="63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E125E" w14:textId="77777777" w:rsidR="001755A4" w:rsidRDefault="001755A4" w:rsidP="00DC5C24">
      <w:r>
        <w:separator/>
      </w:r>
    </w:p>
  </w:endnote>
  <w:endnote w:type="continuationSeparator" w:id="0">
    <w:p w14:paraId="5CC1F901" w14:textId="77777777" w:rsidR="001755A4" w:rsidRDefault="001755A4"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tobiSerifPro">
    <w:altName w:val="Arial"/>
    <w:panose1 w:val="00000000000000000000"/>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DDD56" w14:textId="77777777" w:rsidR="001755A4" w:rsidRDefault="001755A4" w:rsidP="00DC5C24">
      <w:r>
        <w:separator/>
      </w:r>
    </w:p>
  </w:footnote>
  <w:footnote w:type="continuationSeparator" w:id="0">
    <w:p w14:paraId="7816052B" w14:textId="77777777" w:rsidR="001755A4" w:rsidRDefault="001755A4"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9FB76"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327B"/>
    <w:multiLevelType w:val="hybridMultilevel"/>
    <w:tmpl w:val="726E490A"/>
    <w:lvl w:ilvl="0" w:tplc="FFFFFFFF">
      <w:start w:val="1"/>
      <w:numFmt w:val="decimal"/>
      <w:lvlText w:val="%1."/>
      <w:lvlJc w:val="left"/>
      <w:pPr>
        <w:ind w:left="676" w:hanging="360"/>
      </w:pPr>
      <w:rPr>
        <w:rFonts w:ascii="StobiSerif Regular" w:hAnsi="StobiSerif Regular" w:hint="default"/>
        <w:b w:val="0"/>
        <w:bCs w:val="0"/>
        <w:color w:val="auto"/>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2116" w:hanging="180"/>
      </w:pPr>
    </w:lvl>
    <w:lvl w:ilvl="3" w:tplc="FFFFFFFF" w:tentative="1">
      <w:start w:val="1"/>
      <w:numFmt w:val="decimal"/>
      <w:lvlText w:val="%4."/>
      <w:lvlJc w:val="left"/>
      <w:pPr>
        <w:ind w:left="2836" w:hanging="360"/>
      </w:pPr>
    </w:lvl>
    <w:lvl w:ilvl="4" w:tplc="FFFFFFFF" w:tentative="1">
      <w:start w:val="1"/>
      <w:numFmt w:val="lowerLetter"/>
      <w:lvlText w:val="%5."/>
      <w:lvlJc w:val="left"/>
      <w:pPr>
        <w:ind w:left="3556" w:hanging="360"/>
      </w:pPr>
    </w:lvl>
    <w:lvl w:ilvl="5" w:tplc="FFFFFFFF" w:tentative="1">
      <w:start w:val="1"/>
      <w:numFmt w:val="lowerRoman"/>
      <w:lvlText w:val="%6."/>
      <w:lvlJc w:val="right"/>
      <w:pPr>
        <w:ind w:left="4276" w:hanging="180"/>
      </w:pPr>
    </w:lvl>
    <w:lvl w:ilvl="6" w:tplc="FFFFFFFF" w:tentative="1">
      <w:start w:val="1"/>
      <w:numFmt w:val="decimal"/>
      <w:lvlText w:val="%7."/>
      <w:lvlJc w:val="left"/>
      <w:pPr>
        <w:ind w:left="4996" w:hanging="360"/>
      </w:pPr>
    </w:lvl>
    <w:lvl w:ilvl="7" w:tplc="FFFFFFFF" w:tentative="1">
      <w:start w:val="1"/>
      <w:numFmt w:val="lowerLetter"/>
      <w:lvlText w:val="%8."/>
      <w:lvlJc w:val="left"/>
      <w:pPr>
        <w:ind w:left="5716" w:hanging="360"/>
      </w:pPr>
    </w:lvl>
    <w:lvl w:ilvl="8" w:tplc="FFFFFFFF" w:tentative="1">
      <w:start w:val="1"/>
      <w:numFmt w:val="lowerRoman"/>
      <w:lvlText w:val="%9."/>
      <w:lvlJc w:val="right"/>
      <w:pPr>
        <w:ind w:left="6436" w:hanging="180"/>
      </w:pPr>
    </w:lvl>
  </w:abstractNum>
  <w:abstractNum w:abstractNumId="1" w15:restartNumberingAfterBreak="0">
    <w:nsid w:val="03F45027"/>
    <w:multiLevelType w:val="hybridMultilevel"/>
    <w:tmpl w:val="31BC8A56"/>
    <w:lvl w:ilvl="0" w:tplc="42F668B8">
      <w:start w:val="2"/>
      <w:numFmt w:val="bullet"/>
      <w:lvlText w:val="-"/>
      <w:lvlJc w:val="left"/>
      <w:pPr>
        <w:ind w:left="578" w:hanging="360"/>
      </w:pPr>
      <w:rPr>
        <w:rFonts w:ascii="StobiSerif Regular" w:eastAsia="Times New Roman" w:hAnsi="StobiSerif Regular"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2" w15:restartNumberingAfterBreak="0">
    <w:nsid w:val="0A910B3E"/>
    <w:multiLevelType w:val="hybridMultilevel"/>
    <w:tmpl w:val="2822EEF8"/>
    <w:lvl w:ilvl="0" w:tplc="260018C2">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0C2A6819"/>
    <w:multiLevelType w:val="hybridMultilevel"/>
    <w:tmpl w:val="726E490A"/>
    <w:lvl w:ilvl="0" w:tplc="FFFFFFFF">
      <w:start w:val="1"/>
      <w:numFmt w:val="decimal"/>
      <w:lvlText w:val="%1."/>
      <w:lvlJc w:val="left"/>
      <w:pPr>
        <w:ind w:left="676" w:hanging="360"/>
      </w:pPr>
      <w:rPr>
        <w:rFonts w:ascii="StobiSerif Regular" w:hAnsi="StobiSerif Regular" w:hint="default"/>
        <w:b w:val="0"/>
        <w:bCs w:val="0"/>
        <w:color w:val="auto"/>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2116" w:hanging="180"/>
      </w:pPr>
    </w:lvl>
    <w:lvl w:ilvl="3" w:tplc="FFFFFFFF" w:tentative="1">
      <w:start w:val="1"/>
      <w:numFmt w:val="decimal"/>
      <w:lvlText w:val="%4."/>
      <w:lvlJc w:val="left"/>
      <w:pPr>
        <w:ind w:left="2836" w:hanging="360"/>
      </w:pPr>
    </w:lvl>
    <w:lvl w:ilvl="4" w:tplc="FFFFFFFF" w:tentative="1">
      <w:start w:val="1"/>
      <w:numFmt w:val="lowerLetter"/>
      <w:lvlText w:val="%5."/>
      <w:lvlJc w:val="left"/>
      <w:pPr>
        <w:ind w:left="3556" w:hanging="360"/>
      </w:pPr>
    </w:lvl>
    <w:lvl w:ilvl="5" w:tplc="FFFFFFFF" w:tentative="1">
      <w:start w:val="1"/>
      <w:numFmt w:val="lowerRoman"/>
      <w:lvlText w:val="%6."/>
      <w:lvlJc w:val="right"/>
      <w:pPr>
        <w:ind w:left="4276" w:hanging="180"/>
      </w:pPr>
    </w:lvl>
    <w:lvl w:ilvl="6" w:tplc="FFFFFFFF" w:tentative="1">
      <w:start w:val="1"/>
      <w:numFmt w:val="decimal"/>
      <w:lvlText w:val="%7."/>
      <w:lvlJc w:val="left"/>
      <w:pPr>
        <w:ind w:left="4996" w:hanging="360"/>
      </w:pPr>
    </w:lvl>
    <w:lvl w:ilvl="7" w:tplc="FFFFFFFF" w:tentative="1">
      <w:start w:val="1"/>
      <w:numFmt w:val="lowerLetter"/>
      <w:lvlText w:val="%8."/>
      <w:lvlJc w:val="left"/>
      <w:pPr>
        <w:ind w:left="5716" w:hanging="360"/>
      </w:pPr>
    </w:lvl>
    <w:lvl w:ilvl="8" w:tplc="FFFFFFFF" w:tentative="1">
      <w:start w:val="1"/>
      <w:numFmt w:val="lowerRoman"/>
      <w:lvlText w:val="%9."/>
      <w:lvlJc w:val="right"/>
      <w:pPr>
        <w:ind w:left="6436" w:hanging="180"/>
      </w:pPr>
    </w:lvl>
  </w:abstractNum>
  <w:abstractNum w:abstractNumId="4" w15:restartNumberingAfterBreak="0">
    <w:nsid w:val="15947869"/>
    <w:multiLevelType w:val="hybridMultilevel"/>
    <w:tmpl w:val="17C2D9C4"/>
    <w:lvl w:ilvl="0" w:tplc="BD2EFCF6">
      <w:start w:val="1"/>
      <w:numFmt w:val="decimal"/>
      <w:lvlText w:val="%1."/>
      <w:lvlJc w:val="left"/>
      <w:pPr>
        <w:ind w:left="578" w:hanging="360"/>
      </w:pPr>
      <w:rPr>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5" w15:restartNumberingAfterBreak="0">
    <w:nsid w:val="24BC7E53"/>
    <w:multiLevelType w:val="hybridMultilevel"/>
    <w:tmpl w:val="3604994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260961BE"/>
    <w:multiLevelType w:val="multilevel"/>
    <w:tmpl w:val="260961BE"/>
    <w:lvl w:ilvl="0">
      <w:start w:val="1"/>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8F5BF5"/>
    <w:multiLevelType w:val="hybridMultilevel"/>
    <w:tmpl w:val="2D7A1270"/>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8" w15:restartNumberingAfterBreak="0">
    <w:nsid w:val="3A1A482C"/>
    <w:multiLevelType w:val="hybridMultilevel"/>
    <w:tmpl w:val="B84E1A1E"/>
    <w:lvl w:ilvl="0" w:tplc="E5B02E96">
      <w:start w:val="1"/>
      <w:numFmt w:val="bullet"/>
      <w:lvlText w:val="-"/>
      <w:lvlJc w:val="left"/>
      <w:pPr>
        <w:ind w:left="720" w:hanging="360"/>
      </w:pPr>
      <w:rPr>
        <w:rFonts w:ascii="Calibri" w:eastAsia="Times New Roman" w:hAnsi="Calibri" w:cs="Calibri" w:hint="default"/>
        <w:b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F5674BC"/>
    <w:multiLevelType w:val="hybridMultilevel"/>
    <w:tmpl w:val="6EA89794"/>
    <w:lvl w:ilvl="0" w:tplc="FFFFFFFF">
      <w:start w:val="1"/>
      <w:numFmt w:val="decimal"/>
      <w:lvlText w:val="%1."/>
      <w:lvlJc w:val="left"/>
      <w:pPr>
        <w:ind w:left="676" w:hanging="360"/>
      </w:pPr>
      <w:rPr>
        <w:rFonts w:ascii="StobiSerif Regular" w:hAnsi="StobiSerif Regular" w:hint="default"/>
        <w:b w:val="0"/>
        <w:bCs w:val="0"/>
        <w:strike w:val="0"/>
        <w:color w:val="auto"/>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2116" w:hanging="180"/>
      </w:pPr>
    </w:lvl>
    <w:lvl w:ilvl="3" w:tplc="FFFFFFFF" w:tentative="1">
      <w:start w:val="1"/>
      <w:numFmt w:val="decimal"/>
      <w:lvlText w:val="%4."/>
      <w:lvlJc w:val="left"/>
      <w:pPr>
        <w:ind w:left="2836" w:hanging="360"/>
      </w:pPr>
    </w:lvl>
    <w:lvl w:ilvl="4" w:tplc="FFFFFFFF" w:tentative="1">
      <w:start w:val="1"/>
      <w:numFmt w:val="lowerLetter"/>
      <w:lvlText w:val="%5."/>
      <w:lvlJc w:val="left"/>
      <w:pPr>
        <w:ind w:left="3556" w:hanging="360"/>
      </w:pPr>
    </w:lvl>
    <w:lvl w:ilvl="5" w:tplc="FFFFFFFF" w:tentative="1">
      <w:start w:val="1"/>
      <w:numFmt w:val="lowerRoman"/>
      <w:lvlText w:val="%6."/>
      <w:lvlJc w:val="right"/>
      <w:pPr>
        <w:ind w:left="4276" w:hanging="180"/>
      </w:pPr>
    </w:lvl>
    <w:lvl w:ilvl="6" w:tplc="FFFFFFFF" w:tentative="1">
      <w:start w:val="1"/>
      <w:numFmt w:val="decimal"/>
      <w:lvlText w:val="%7."/>
      <w:lvlJc w:val="left"/>
      <w:pPr>
        <w:ind w:left="4996" w:hanging="360"/>
      </w:pPr>
    </w:lvl>
    <w:lvl w:ilvl="7" w:tplc="FFFFFFFF" w:tentative="1">
      <w:start w:val="1"/>
      <w:numFmt w:val="lowerLetter"/>
      <w:lvlText w:val="%8."/>
      <w:lvlJc w:val="left"/>
      <w:pPr>
        <w:ind w:left="5716" w:hanging="360"/>
      </w:pPr>
    </w:lvl>
    <w:lvl w:ilvl="8" w:tplc="FFFFFFFF" w:tentative="1">
      <w:start w:val="1"/>
      <w:numFmt w:val="lowerRoman"/>
      <w:lvlText w:val="%9."/>
      <w:lvlJc w:val="right"/>
      <w:pPr>
        <w:ind w:left="6436" w:hanging="180"/>
      </w:pPr>
    </w:lvl>
  </w:abstractNum>
  <w:abstractNum w:abstractNumId="10" w15:restartNumberingAfterBreak="0">
    <w:nsid w:val="4570172B"/>
    <w:multiLevelType w:val="hybridMultilevel"/>
    <w:tmpl w:val="9C1692BE"/>
    <w:lvl w:ilvl="0" w:tplc="042F0001">
      <w:start w:val="1"/>
      <w:numFmt w:val="bullet"/>
      <w:lvlText w:val=""/>
      <w:lvlJc w:val="left"/>
      <w:pPr>
        <w:ind w:left="218" w:hanging="360"/>
      </w:pPr>
      <w:rPr>
        <w:rFonts w:ascii="Symbol" w:hAnsi="Symbol" w:hint="default"/>
      </w:rPr>
    </w:lvl>
    <w:lvl w:ilvl="1" w:tplc="042F0003" w:tentative="1">
      <w:start w:val="1"/>
      <w:numFmt w:val="bullet"/>
      <w:lvlText w:val="o"/>
      <w:lvlJc w:val="left"/>
      <w:pPr>
        <w:ind w:left="938" w:hanging="360"/>
      </w:pPr>
      <w:rPr>
        <w:rFonts w:ascii="Courier New" w:hAnsi="Courier New" w:cs="Courier New" w:hint="default"/>
      </w:rPr>
    </w:lvl>
    <w:lvl w:ilvl="2" w:tplc="042F0005" w:tentative="1">
      <w:start w:val="1"/>
      <w:numFmt w:val="bullet"/>
      <w:lvlText w:val=""/>
      <w:lvlJc w:val="left"/>
      <w:pPr>
        <w:ind w:left="1658" w:hanging="360"/>
      </w:pPr>
      <w:rPr>
        <w:rFonts w:ascii="Wingdings" w:hAnsi="Wingdings" w:hint="default"/>
      </w:rPr>
    </w:lvl>
    <w:lvl w:ilvl="3" w:tplc="042F0001" w:tentative="1">
      <w:start w:val="1"/>
      <w:numFmt w:val="bullet"/>
      <w:lvlText w:val=""/>
      <w:lvlJc w:val="left"/>
      <w:pPr>
        <w:ind w:left="2378" w:hanging="360"/>
      </w:pPr>
      <w:rPr>
        <w:rFonts w:ascii="Symbol" w:hAnsi="Symbol" w:hint="default"/>
      </w:rPr>
    </w:lvl>
    <w:lvl w:ilvl="4" w:tplc="042F0003" w:tentative="1">
      <w:start w:val="1"/>
      <w:numFmt w:val="bullet"/>
      <w:lvlText w:val="o"/>
      <w:lvlJc w:val="left"/>
      <w:pPr>
        <w:ind w:left="3098" w:hanging="360"/>
      </w:pPr>
      <w:rPr>
        <w:rFonts w:ascii="Courier New" w:hAnsi="Courier New" w:cs="Courier New" w:hint="default"/>
      </w:rPr>
    </w:lvl>
    <w:lvl w:ilvl="5" w:tplc="042F0005" w:tentative="1">
      <w:start w:val="1"/>
      <w:numFmt w:val="bullet"/>
      <w:lvlText w:val=""/>
      <w:lvlJc w:val="left"/>
      <w:pPr>
        <w:ind w:left="3818" w:hanging="360"/>
      </w:pPr>
      <w:rPr>
        <w:rFonts w:ascii="Wingdings" w:hAnsi="Wingdings" w:hint="default"/>
      </w:rPr>
    </w:lvl>
    <w:lvl w:ilvl="6" w:tplc="042F0001" w:tentative="1">
      <w:start w:val="1"/>
      <w:numFmt w:val="bullet"/>
      <w:lvlText w:val=""/>
      <w:lvlJc w:val="left"/>
      <w:pPr>
        <w:ind w:left="4538" w:hanging="360"/>
      </w:pPr>
      <w:rPr>
        <w:rFonts w:ascii="Symbol" w:hAnsi="Symbol" w:hint="default"/>
      </w:rPr>
    </w:lvl>
    <w:lvl w:ilvl="7" w:tplc="042F0003" w:tentative="1">
      <w:start w:val="1"/>
      <w:numFmt w:val="bullet"/>
      <w:lvlText w:val="o"/>
      <w:lvlJc w:val="left"/>
      <w:pPr>
        <w:ind w:left="5258" w:hanging="360"/>
      </w:pPr>
      <w:rPr>
        <w:rFonts w:ascii="Courier New" w:hAnsi="Courier New" w:cs="Courier New" w:hint="default"/>
      </w:rPr>
    </w:lvl>
    <w:lvl w:ilvl="8" w:tplc="042F0005" w:tentative="1">
      <w:start w:val="1"/>
      <w:numFmt w:val="bullet"/>
      <w:lvlText w:val=""/>
      <w:lvlJc w:val="left"/>
      <w:pPr>
        <w:ind w:left="5978" w:hanging="360"/>
      </w:pPr>
      <w:rPr>
        <w:rFonts w:ascii="Wingdings" w:hAnsi="Wingdings" w:hint="default"/>
      </w:rPr>
    </w:lvl>
  </w:abstractNum>
  <w:abstractNum w:abstractNumId="11" w15:restartNumberingAfterBreak="0">
    <w:nsid w:val="47281400"/>
    <w:multiLevelType w:val="hybridMultilevel"/>
    <w:tmpl w:val="4624507A"/>
    <w:lvl w:ilvl="0" w:tplc="D1D42E2C">
      <w:start w:val="1"/>
      <w:numFmt w:val="decimal"/>
      <w:lvlText w:val="%1."/>
      <w:lvlJc w:val="left"/>
      <w:pPr>
        <w:ind w:left="578" w:hanging="360"/>
      </w:pPr>
      <w:rPr>
        <w:color w:val="auto"/>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2" w15:restartNumberingAfterBreak="0">
    <w:nsid w:val="51FC0814"/>
    <w:multiLevelType w:val="multilevel"/>
    <w:tmpl w:val="51FC0814"/>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C17158"/>
    <w:multiLevelType w:val="hybridMultilevel"/>
    <w:tmpl w:val="8F1206E6"/>
    <w:lvl w:ilvl="0" w:tplc="1140FFCE">
      <w:numFmt w:val="bullet"/>
      <w:lvlText w:val="-"/>
      <w:lvlJc w:val="left"/>
      <w:pPr>
        <w:ind w:left="720" w:hanging="360"/>
      </w:pPr>
      <w:rPr>
        <w:rFonts w:ascii="StobiSerif Regular" w:eastAsia="Times New Roman" w:hAnsi="StobiSerif Regular" w:cs="Times New Roman"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566229AE"/>
    <w:multiLevelType w:val="hybridMultilevel"/>
    <w:tmpl w:val="8B12C296"/>
    <w:lvl w:ilvl="0" w:tplc="042F0001">
      <w:start w:val="1"/>
      <w:numFmt w:val="bullet"/>
      <w:lvlText w:val=""/>
      <w:lvlJc w:val="left"/>
      <w:pPr>
        <w:ind w:left="862" w:hanging="360"/>
      </w:pPr>
      <w:rPr>
        <w:rFonts w:ascii="Symbol" w:hAnsi="Symbol" w:hint="default"/>
      </w:rPr>
    </w:lvl>
    <w:lvl w:ilvl="1" w:tplc="042F0003" w:tentative="1">
      <w:start w:val="1"/>
      <w:numFmt w:val="bullet"/>
      <w:lvlText w:val="o"/>
      <w:lvlJc w:val="left"/>
      <w:pPr>
        <w:ind w:left="1582" w:hanging="360"/>
      </w:pPr>
      <w:rPr>
        <w:rFonts w:ascii="Courier New" w:hAnsi="Courier New" w:cs="Courier New" w:hint="default"/>
      </w:rPr>
    </w:lvl>
    <w:lvl w:ilvl="2" w:tplc="042F0005" w:tentative="1">
      <w:start w:val="1"/>
      <w:numFmt w:val="bullet"/>
      <w:lvlText w:val=""/>
      <w:lvlJc w:val="left"/>
      <w:pPr>
        <w:ind w:left="2302" w:hanging="360"/>
      </w:pPr>
      <w:rPr>
        <w:rFonts w:ascii="Wingdings" w:hAnsi="Wingdings" w:hint="default"/>
      </w:rPr>
    </w:lvl>
    <w:lvl w:ilvl="3" w:tplc="042F0001" w:tentative="1">
      <w:start w:val="1"/>
      <w:numFmt w:val="bullet"/>
      <w:lvlText w:val=""/>
      <w:lvlJc w:val="left"/>
      <w:pPr>
        <w:ind w:left="3022" w:hanging="360"/>
      </w:pPr>
      <w:rPr>
        <w:rFonts w:ascii="Symbol" w:hAnsi="Symbol" w:hint="default"/>
      </w:rPr>
    </w:lvl>
    <w:lvl w:ilvl="4" w:tplc="042F0003" w:tentative="1">
      <w:start w:val="1"/>
      <w:numFmt w:val="bullet"/>
      <w:lvlText w:val="o"/>
      <w:lvlJc w:val="left"/>
      <w:pPr>
        <w:ind w:left="3742" w:hanging="360"/>
      </w:pPr>
      <w:rPr>
        <w:rFonts w:ascii="Courier New" w:hAnsi="Courier New" w:cs="Courier New" w:hint="default"/>
      </w:rPr>
    </w:lvl>
    <w:lvl w:ilvl="5" w:tplc="042F0005" w:tentative="1">
      <w:start w:val="1"/>
      <w:numFmt w:val="bullet"/>
      <w:lvlText w:val=""/>
      <w:lvlJc w:val="left"/>
      <w:pPr>
        <w:ind w:left="4462" w:hanging="360"/>
      </w:pPr>
      <w:rPr>
        <w:rFonts w:ascii="Wingdings" w:hAnsi="Wingdings" w:hint="default"/>
      </w:rPr>
    </w:lvl>
    <w:lvl w:ilvl="6" w:tplc="042F0001" w:tentative="1">
      <w:start w:val="1"/>
      <w:numFmt w:val="bullet"/>
      <w:lvlText w:val=""/>
      <w:lvlJc w:val="left"/>
      <w:pPr>
        <w:ind w:left="5182" w:hanging="360"/>
      </w:pPr>
      <w:rPr>
        <w:rFonts w:ascii="Symbol" w:hAnsi="Symbol" w:hint="default"/>
      </w:rPr>
    </w:lvl>
    <w:lvl w:ilvl="7" w:tplc="042F0003" w:tentative="1">
      <w:start w:val="1"/>
      <w:numFmt w:val="bullet"/>
      <w:lvlText w:val="o"/>
      <w:lvlJc w:val="left"/>
      <w:pPr>
        <w:ind w:left="5902" w:hanging="360"/>
      </w:pPr>
      <w:rPr>
        <w:rFonts w:ascii="Courier New" w:hAnsi="Courier New" w:cs="Courier New" w:hint="default"/>
      </w:rPr>
    </w:lvl>
    <w:lvl w:ilvl="8" w:tplc="042F0005" w:tentative="1">
      <w:start w:val="1"/>
      <w:numFmt w:val="bullet"/>
      <w:lvlText w:val=""/>
      <w:lvlJc w:val="left"/>
      <w:pPr>
        <w:ind w:left="6622" w:hanging="360"/>
      </w:pPr>
      <w:rPr>
        <w:rFonts w:ascii="Wingdings" w:hAnsi="Wingdings" w:hint="default"/>
      </w:rPr>
    </w:lvl>
  </w:abstractNum>
  <w:abstractNum w:abstractNumId="15" w15:restartNumberingAfterBreak="0">
    <w:nsid w:val="57081532"/>
    <w:multiLevelType w:val="hybridMultilevel"/>
    <w:tmpl w:val="9F6C6B5C"/>
    <w:lvl w:ilvl="0" w:tplc="E5B02E96">
      <w:start w:val="1"/>
      <w:numFmt w:val="bullet"/>
      <w:lvlText w:val="-"/>
      <w:lvlJc w:val="left"/>
      <w:pPr>
        <w:ind w:left="578" w:hanging="360"/>
      </w:pPr>
      <w:rPr>
        <w:rFonts w:ascii="Calibri" w:eastAsia="Times New Roman" w:hAnsi="Calibri" w:cs="Calibri" w:hint="default"/>
        <w:b w:val="0"/>
        <w:color w:val="000000"/>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16" w15:restartNumberingAfterBreak="0">
    <w:nsid w:val="5A907DAC"/>
    <w:multiLevelType w:val="hybridMultilevel"/>
    <w:tmpl w:val="2406722C"/>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17" w15:restartNumberingAfterBreak="0">
    <w:nsid w:val="5D3038F0"/>
    <w:multiLevelType w:val="hybridMultilevel"/>
    <w:tmpl w:val="DEBA46DA"/>
    <w:lvl w:ilvl="0" w:tplc="AE904C44">
      <w:numFmt w:val="bullet"/>
      <w:lvlText w:val="-"/>
      <w:lvlJc w:val="left"/>
      <w:pPr>
        <w:ind w:left="218" w:hanging="360"/>
      </w:pPr>
      <w:rPr>
        <w:rFonts w:ascii="StobiSerifPro" w:eastAsia="Times New Roman" w:hAnsi="StobiSerifPro" w:cs="Times New Roman" w:hint="default"/>
        <w:color w:val="auto"/>
      </w:rPr>
    </w:lvl>
    <w:lvl w:ilvl="1" w:tplc="FFFFFFFF" w:tentative="1">
      <w:start w:val="1"/>
      <w:numFmt w:val="bullet"/>
      <w:lvlText w:val="o"/>
      <w:lvlJc w:val="left"/>
      <w:pPr>
        <w:ind w:left="938" w:hanging="360"/>
      </w:pPr>
      <w:rPr>
        <w:rFonts w:ascii="Courier New" w:hAnsi="Courier New" w:cs="Courier New" w:hint="default"/>
      </w:rPr>
    </w:lvl>
    <w:lvl w:ilvl="2" w:tplc="FFFFFFFF" w:tentative="1">
      <w:start w:val="1"/>
      <w:numFmt w:val="bullet"/>
      <w:lvlText w:val=""/>
      <w:lvlJc w:val="left"/>
      <w:pPr>
        <w:ind w:left="1658" w:hanging="360"/>
      </w:pPr>
      <w:rPr>
        <w:rFonts w:ascii="Wingdings" w:hAnsi="Wingdings" w:hint="default"/>
      </w:rPr>
    </w:lvl>
    <w:lvl w:ilvl="3" w:tplc="FFFFFFFF" w:tentative="1">
      <w:start w:val="1"/>
      <w:numFmt w:val="bullet"/>
      <w:lvlText w:val=""/>
      <w:lvlJc w:val="left"/>
      <w:pPr>
        <w:ind w:left="2378" w:hanging="360"/>
      </w:pPr>
      <w:rPr>
        <w:rFonts w:ascii="Symbol" w:hAnsi="Symbol" w:hint="default"/>
      </w:rPr>
    </w:lvl>
    <w:lvl w:ilvl="4" w:tplc="FFFFFFFF" w:tentative="1">
      <w:start w:val="1"/>
      <w:numFmt w:val="bullet"/>
      <w:lvlText w:val="o"/>
      <w:lvlJc w:val="left"/>
      <w:pPr>
        <w:ind w:left="3098" w:hanging="360"/>
      </w:pPr>
      <w:rPr>
        <w:rFonts w:ascii="Courier New" w:hAnsi="Courier New" w:cs="Courier New" w:hint="default"/>
      </w:rPr>
    </w:lvl>
    <w:lvl w:ilvl="5" w:tplc="FFFFFFFF" w:tentative="1">
      <w:start w:val="1"/>
      <w:numFmt w:val="bullet"/>
      <w:lvlText w:val=""/>
      <w:lvlJc w:val="left"/>
      <w:pPr>
        <w:ind w:left="3818" w:hanging="360"/>
      </w:pPr>
      <w:rPr>
        <w:rFonts w:ascii="Wingdings" w:hAnsi="Wingdings" w:hint="default"/>
      </w:rPr>
    </w:lvl>
    <w:lvl w:ilvl="6" w:tplc="FFFFFFFF" w:tentative="1">
      <w:start w:val="1"/>
      <w:numFmt w:val="bullet"/>
      <w:lvlText w:val=""/>
      <w:lvlJc w:val="left"/>
      <w:pPr>
        <w:ind w:left="4538" w:hanging="360"/>
      </w:pPr>
      <w:rPr>
        <w:rFonts w:ascii="Symbol" w:hAnsi="Symbol" w:hint="default"/>
      </w:rPr>
    </w:lvl>
    <w:lvl w:ilvl="7" w:tplc="FFFFFFFF" w:tentative="1">
      <w:start w:val="1"/>
      <w:numFmt w:val="bullet"/>
      <w:lvlText w:val="o"/>
      <w:lvlJc w:val="left"/>
      <w:pPr>
        <w:ind w:left="5258" w:hanging="360"/>
      </w:pPr>
      <w:rPr>
        <w:rFonts w:ascii="Courier New" w:hAnsi="Courier New" w:cs="Courier New" w:hint="default"/>
      </w:rPr>
    </w:lvl>
    <w:lvl w:ilvl="8" w:tplc="FFFFFFFF" w:tentative="1">
      <w:start w:val="1"/>
      <w:numFmt w:val="bullet"/>
      <w:lvlText w:val=""/>
      <w:lvlJc w:val="left"/>
      <w:pPr>
        <w:ind w:left="5978" w:hanging="360"/>
      </w:pPr>
      <w:rPr>
        <w:rFonts w:ascii="Wingdings" w:hAnsi="Wingdings" w:hint="default"/>
      </w:rPr>
    </w:lvl>
  </w:abstractNum>
  <w:abstractNum w:abstractNumId="18" w15:restartNumberingAfterBreak="0">
    <w:nsid w:val="5DB657CE"/>
    <w:multiLevelType w:val="hybridMultilevel"/>
    <w:tmpl w:val="66F642B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5E1B0875"/>
    <w:multiLevelType w:val="multilevel"/>
    <w:tmpl w:val="8DEAAC42"/>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C392409"/>
    <w:multiLevelType w:val="hybridMultilevel"/>
    <w:tmpl w:val="3AC6504C"/>
    <w:lvl w:ilvl="0" w:tplc="BD2EFCF6">
      <w:start w:val="1"/>
      <w:numFmt w:val="decimal"/>
      <w:lvlText w:val="%1."/>
      <w:lvlJc w:val="left"/>
      <w:pPr>
        <w:ind w:left="436" w:hanging="360"/>
      </w:pPr>
      <w:rPr>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21" w15:restartNumberingAfterBreak="0">
    <w:nsid w:val="6C5C5B1D"/>
    <w:multiLevelType w:val="multilevel"/>
    <w:tmpl w:val="A30CB114"/>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813002"/>
    <w:multiLevelType w:val="hybridMultilevel"/>
    <w:tmpl w:val="9126C09A"/>
    <w:lvl w:ilvl="0" w:tplc="74A43856">
      <w:start w:val="1"/>
      <w:numFmt w:val="bullet"/>
      <w:lvlText w:val=""/>
      <w:lvlJc w:val="left"/>
      <w:pPr>
        <w:ind w:left="1287" w:hanging="360"/>
      </w:pPr>
      <w:rPr>
        <w:rFonts w:ascii="Symbol" w:hAnsi="Symbol" w:hint="default"/>
        <w:color w:val="auto"/>
      </w:rPr>
    </w:lvl>
    <w:lvl w:ilvl="1" w:tplc="042F0003" w:tentative="1">
      <w:start w:val="1"/>
      <w:numFmt w:val="bullet"/>
      <w:lvlText w:val="o"/>
      <w:lvlJc w:val="left"/>
      <w:pPr>
        <w:ind w:left="2007" w:hanging="360"/>
      </w:pPr>
      <w:rPr>
        <w:rFonts w:ascii="Courier New" w:hAnsi="Courier New" w:cs="Courier New" w:hint="default"/>
      </w:rPr>
    </w:lvl>
    <w:lvl w:ilvl="2" w:tplc="042F0005" w:tentative="1">
      <w:start w:val="1"/>
      <w:numFmt w:val="bullet"/>
      <w:lvlText w:val=""/>
      <w:lvlJc w:val="left"/>
      <w:pPr>
        <w:ind w:left="2727" w:hanging="360"/>
      </w:pPr>
      <w:rPr>
        <w:rFonts w:ascii="Wingdings" w:hAnsi="Wingdings" w:hint="default"/>
      </w:rPr>
    </w:lvl>
    <w:lvl w:ilvl="3" w:tplc="042F0001" w:tentative="1">
      <w:start w:val="1"/>
      <w:numFmt w:val="bullet"/>
      <w:lvlText w:val=""/>
      <w:lvlJc w:val="left"/>
      <w:pPr>
        <w:ind w:left="3447" w:hanging="360"/>
      </w:pPr>
      <w:rPr>
        <w:rFonts w:ascii="Symbol" w:hAnsi="Symbol" w:hint="default"/>
      </w:rPr>
    </w:lvl>
    <w:lvl w:ilvl="4" w:tplc="042F0003" w:tentative="1">
      <w:start w:val="1"/>
      <w:numFmt w:val="bullet"/>
      <w:lvlText w:val="o"/>
      <w:lvlJc w:val="left"/>
      <w:pPr>
        <w:ind w:left="4167" w:hanging="360"/>
      </w:pPr>
      <w:rPr>
        <w:rFonts w:ascii="Courier New" w:hAnsi="Courier New" w:cs="Courier New" w:hint="default"/>
      </w:rPr>
    </w:lvl>
    <w:lvl w:ilvl="5" w:tplc="042F0005" w:tentative="1">
      <w:start w:val="1"/>
      <w:numFmt w:val="bullet"/>
      <w:lvlText w:val=""/>
      <w:lvlJc w:val="left"/>
      <w:pPr>
        <w:ind w:left="4887" w:hanging="360"/>
      </w:pPr>
      <w:rPr>
        <w:rFonts w:ascii="Wingdings" w:hAnsi="Wingdings" w:hint="default"/>
      </w:rPr>
    </w:lvl>
    <w:lvl w:ilvl="6" w:tplc="042F0001" w:tentative="1">
      <w:start w:val="1"/>
      <w:numFmt w:val="bullet"/>
      <w:lvlText w:val=""/>
      <w:lvlJc w:val="left"/>
      <w:pPr>
        <w:ind w:left="5607" w:hanging="360"/>
      </w:pPr>
      <w:rPr>
        <w:rFonts w:ascii="Symbol" w:hAnsi="Symbol" w:hint="default"/>
      </w:rPr>
    </w:lvl>
    <w:lvl w:ilvl="7" w:tplc="042F0003" w:tentative="1">
      <w:start w:val="1"/>
      <w:numFmt w:val="bullet"/>
      <w:lvlText w:val="o"/>
      <w:lvlJc w:val="left"/>
      <w:pPr>
        <w:ind w:left="6327" w:hanging="360"/>
      </w:pPr>
      <w:rPr>
        <w:rFonts w:ascii="Courier New" w:hAnsi="Courier New" w:cs="Courier New" w:hint="default"/>
      </w:rPr>
    </w:lvl>
    <w:lvl w:ilvl="8" w:tplc="042F0005" w:tentative="1">
      <w:start w:val="1"/>
      <w:numFmt w:val="bullet"/>
      <w:lvlText w:val=""/>
      <w:lvlJc w:val="left"/>
      <w:pPr>
        <w:ind w:left="7047" w:hanging="360"/>
      </w:pPr>
      <w:rPr>
        <w:rFonts w:ascii="Wingdings" w:hAnsi="Wingdings" w:hint="default"/>
      </w:rPr>
    </w:lvl>
  </w:abstractNum>
  <w:abstractNum w:abstractNumId="23" w15:restartNumberingAfterBreak="0">
    <w:nsid w:val="6ED94BEF"/>
    <w:multiLevelType w:val="hybridMultilevel"/>
    <w:tmpl w:val="C786E8C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15:restartNumberingAfterBreak="0">
    <w:nsid w:val="74245D46"/>
    <w:multiLevelType w:val="hybridMultilevel"/>
    <w:tmpl w:val="79147D8E"/>
    <w:lvl w:ilvl="0" w:tplc="4574E922">
      <w:start w:val="1"/>
      <w:numFmt w:val="decimal"/>
      <w:lvlText w:val="%1."/>
      <w:lvlJc w:val="left"/>
      <w:pPr>
        <w:ind w:left="578" w:hanging="360"/>
      </w:pPr>
      <w:rPr>
        <w:i w:val="0"/>
        <w:iCs w:val="0"/>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25" w15:restartNumberingAfterBreak="0">
    <w:nsid w:val="74A233D4"/>
    <w:multiLevelType w:val="hybridMultilevel"/>
    <w:tmpl w:val="6EA89794"/>
    <w:lvl w:ilvl="0" w:tplc="74F67BC6">
      <w:start w:val="1"/>
      <w:numFmt w:val="decimal"/>
      <w:lvlText w:val="%1."/>
      <w:lvlJc w:val="left"/>
      <w:pPr>
        <w:ind w:left="676" w:hanging="360"/>
      </w:pPr>
      <w:rPr>
        <w:rFonts w:ascii="StobiSerif Regular" w:hAnsi="StobiSerif Regular" w:hint="default"/>
        <w:b w:val="0"/>
        <w:bCs w:val="0"/>
        <w:strike w:val="0"/>
        <w:color w:val="auto"/>
      </w:rPr>
    </w:lvl>
    <w:lvl w:ilvl="1" w:tplc="042F0019" w:tentative="1">
      <w:start w:val="1"/>
      <w:numFmt w:val="lowerLetter"/>
      <w:lvlText w:val="%2."/>
      <w:lvlJc w:val="left"/>
      <w:pPr>
        <w:ind w:left="1396" w:hanging="360"/>
      </w:pPr>
    </w:lvl>
    <w:lvl w:ilvl="2" w:tplc="042F001B" w:tentative="1">
      <w:start w:val="1"/>
      <w:numFmt w:val="lowerRoman"/>
      <w:lvlText w:val="%3."/>
      <w:lvlJc w:val="right"/>
      <w:pPr>
        <w:ind w:left="2116" w:hanging="180"/>
      </w:pPr>
    </w:lvl>
    <w:lvl w:ilvl="3" w:tplc="042F000F" w:tentative="1">
      <w:start w:val="1"/>
      <w:numFmt w:val="decimal"/>
      <w:lvlText w:val="%4."/>
      <w:lvlJc w:val="left"/>
      <w:pPr>
        <w:ind w:left="2836" w:hanging="360"/>
      </w:pPr>
    </w:lvl>
    <w:lvl w:ilvl="4" w:tplc="042F0019" w:tentative="1">
      <w:start w:val="1"/>
      <w:numFmt w:val="lowerLetter"/>
      <w:lvlText w:val="%5."/>
      <w:lvlJc w:val="left"/>
      <w:pPr>
        <w:ind w:left="3556" w:hanging="360"/>
      </w:pPr>
    </w:lvl>
    <w:lvl w:ilvl="5" w:tplc="042F001B" w:tentative="1">
      <w:start w:val="1"/>
      <w:numFmt w:val="lowerRoman"/>
      <w:lvlText w:val="%6."/>
      <w:lvlJc w:val="right"/>
      <w:pPr>
        <w:ind w:left="4276" w:hanging="180"/>
      </w:pPr>
    </w:lvl>
    <w:lvl w:ilvl="6" w:tplc="042F000F" w:tentative="1">
      <w:start w:val="1"/>
      <w:numFmt w:val="decimal"/>
      <w:lvlText w:val="%7."/>
      <w:lvlJc w:val="left"/>
      <w:pPr>
        <w:ind w:left="4996" w:hanging="360"/>
      </w:pPr>
    </w:lvl>
    <w:lvl w:ilvl="7" w:tplc="042F0019" w:tentative="1">
      <w:start w:val="1"/>
      <w:numFmt w:val="lowerLetter"/>
      <w:lvlText w:val="%8."/>
      <w:lvlJc w:val="left"/>
      <w:pPr>
        <w:ind w:left="5716" w:hanging="360"/>
      </w:pPr>
    </w:lvl>
    <w:lvl w:ilvl="8" w:tplc="042F001B" w:tentative="1">
      <w:start w:val="1"/>
      <w:numFmt w:val="lowerRoman"/>
      <w:lvlText w:val="%9."/>
      <w:lvlJc w:val="right"/>
      <w:pPr>
        <w:ind w:left="6436" w:hanging="180"/>
      </w:pPr>
    </w:lvl>
  </w:abstractNum>
  <w:abstractNum w:abstractNumId="26" w15:restartNumberingAfterBreak="0">
    <w:nsid w:val="765B4B30"/>
    <w:multiLevelType w:val="hybridMultilevel"/>
    <w:tmpl w:val="4E1615B4"/>
    <w:lvl w:ilvl="0" w:tplc="04489906">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7" w15:restartNumberingAfterBreak="0">
    <w:nsid w:val="776816C1"/>
    <w:multiLevelType w:val="hybridMultilevel"/>
    <w:tmpl w:val="3690AC08"/>
    <w:lvl w:ilvl="0" w:tplc="88C67EA8">
      <w:numFmt w:val="bullet"/>
      <w:lvlText w:val="-"/>
      <w:lvlJc w:val="left"/>
      <w:pPr>
        <w:ind w:left="578" w:hanging="360"/>
      </w:pPr>
      <w:rPr>
        <w:rFonts w:ascii="StobiSerif Regular" w:eastAsia="Times New Roman" w:hAnsi="StobiSerif Regular" w:cs="Times New Roman"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28" w15:restartNumberingAfterBreak="0">
    <w:nsid w:val="780229A4"/>
    <w:multiLevelType w:val="hybridMultilevel"/>
    <w:tmpl w:val="564036A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9" w15:restartNumberingAfterBreak="0">
    <w:nsid w:val="78EA037A"/>
    <w:multiLevelType w:val="hybridMultilevel"/>
    <w:tmpl w:val="91DC3008"/>
    <w:lvl w:ilvl="0" w:tplc="FAA8A5F8">
      <w:numFmt w:val="bullet"/>
      <w:lvlText w:val="-"/>
      <w:lvlJc w:val="left"/>
      <w:pPr>
        <w:ind w:left="218" w:hanging="360"/>
      </w:pPr>
      <w:rPr>
        <w:rFonts w:ascii="StobiSerif Regular" w:eastAsia="Calibri" w:hAnsi="StobiSerif Regular" w:cs="Arial" w:hint="default"/>
      </w:rPr>
    </w:lvl>
    <w:lvl w:ilvl="1" w:tplc="042F0003" w:tentative="1">
      <w:start w:val="1"/>
      <w:numFmt w:val="bullet"/>
      <w:lvlText w:val="o"/>
      <w:lvlJc w:val="left"/>
      <w:pPr>
        <w:ind w:left="938" w:hanging="360"/>
      </w:pPr>
      <w:rPr>
        <w:rFonts w:ascii="Courier New" w:hAnsi="Courier New" w:cs="Courier New" w:hint="default"/>
      </w:rPr>
    </w:lvl>
    <w:lvl w:ilvl="2" w:tplc="042F0005" w:tentative="1">
      <w:start w:val="1"/>
      <w:numFmt w:val="bullet"/>
      <w:lvlText w:val=""/>
      <w:lvlJc w:val="left"/>
      <w:pPr>
        <w:ind w:left="1658" w:hanging="360"/>
      </w:pPr>
      <w:rPr>
        <w:rFonts w:ascii="Wingdings" w:hAnsi="Wingdings" w:hint="default"/>
      </w:rPr>
    </w:lvl>
    <w:lvl w:ilvl="3" w:tplc="042F0001" w:tentative="1">
      <w:start w:val="1"/>
      <w:numFmt w:val="bullet"/>
      <w:lvlText w:val=""/>
      <w:lvlJc w:val="left"/>
      <w:pPr>
        <w:ind w:left="2378" w:hanging="360"/>
      </w:pPr>
      <w:rPr>
        <w:rFonts w:ascii="Symbol" w:hAnsi="Symbol" w:hint="default"/>
      </w:rPr>
    </w:lvl>
    <w:lvl w:ilvl="4" w:tplc="042F0003" w:tentative="1">
      <w:start w:val="1"/>
      <w:numFmt w:val="bullet"/>
      <w:lvlText w:val="o"/>
      <w:lvlJc w:val="left"/>
      <w:pPr>
        <w:ind w:left="3098" w:hanging="360"/>
      </w:pPr>
      <w:rPr>
        <w:rFonts w:ascii="Courier New" w:hAnsi="Courier New" w:cs="Courier New" w:hint="default"/>
      </w:rPr>
    </w:lvl>
    <w:lvl w:ilvl="5" w:tplc="042F0005" w:tentative="1">
      <w:start w:val="1"/>
      <w:numFmt w:val="bullet"/>
      <w:lvlText w:val=""/>
      <w:lvlJc w:val="left"/>
      <w:pPr>
        <w:ind w:left="3818" w:hanging="360"/>
      </w:pPr>
      <w:rPr>
        <w:rFonts w:ascii="Wingdings" w:hAnsi="Wingdings" w:hint="default"/>
      </w:rPr>
    </w:lvl>
    <w:lvl w:ilvl="6" w:tplc="042F0001" w:tentative="1">
      <w:start w:val="1"/>
      <w:numFmt w:val="bullet"/>
      <w:lvlText w:val=""/>
      <w:lvlJc w:val="left"/>
      <w:pPr>
        <w:ind w:left="4538" w:hanging="360"/>
      </w:pPr>
      <w:rPr>
        <w:rFonts w:ascii="Symbol" w:hAnsi="Symbol" w:hint="default"/>
      </w:rPr>
    </w:lvl>
    <w:lvl w:ilvl="7" w:tplc="042F0003" w:tentative="1">
      <w:start w:val="1"/>
      <w:numFmt w:val="bullet"/>
      <w:lvlText w:val="o"/>
      <w:lvlJc w:val="left"/>
      <w:pPr>
        <w:ind w:left="5258" w:hanging="360"/>
      </w:pPr>
      <w:rPr>
        <w:rFonts w:ascii="Courier New" w:hAnsi="Courier New" w:cs="Courier New" w:hint="default"/>
      </w:rPr>
    </w:lvl>
    <w:lvl w:ilvl="8" w:tplc="042F0005" w:tentative="1">
      <w:start w:val="1"/>
      <w:numFmt w:val="bullet"/>
      <w:lvlText w:val=""/>
      <w:lvlJc w:val="left"/>
      <w:pPr>
        <w:ind w:left="5978" w:hanging="360"/>
      </w:pPr>
      <w:rPr>
        <w:rFonts w:ascii="Wingdings" w:hAnsi="Wingdings" w:hint="default"/>
      </w:rPr>
    </w:lvl>
  </w:abstractNum>
  <w:abstractNum w:abstractNumId="30" w15:restartNumberingAfterBreak="0">
    <w:nsid w:val="7ADF0316"/>
    <w:multiLevelType w:val="hybridMultilevel"/>
    <w:tmpl w:val="30F474F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1" w15:restartNumberingAfterBreak="0">
    <w:nsid w:val="7C11728F"/>
    <w:multiLevelType w:val="hybridMultilevel"/>
    <w:tmpl w:val="4D24F298"/>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num w:numId="1" w16cid:durableId="1946230421">
    <w:abstractNumId w:val="21"/>
  </w:num>
  <w:num w:numId="2" w16cid:durableId="191040539">
    <w:abstractNumId w:val="2"/>
  </w:num>
  <w:num w:numId="3" w16cid:durableId="1927953364">
    <w:abstractNumId w:val="23"/>
  </w:num>
  <w:num w:numId="4" w16cid:durableId="2051343512">
    <w:abstractNumId w:val="8"/>
  </w:num>
  <w:num w:numId="5" w16cid:durableId="472257166">
    <w:abstractNumId w:val="26"/>
  </w:num>
  <w:num w:numId="6" w16cid:durableId="663243579">
    <w:abstractNumId w:val="24"/>
  </w:num>
  <w:num w:numId="7" w16cid:durableId="1683817228">
    <w:abstractNumId w:val="5"/>
  </w:num>
  <w:num w:numId="8" w16cid:durableId="403920406">
    <w:abstractNumId w:val="15"/>
  </w:num>
  <w:num w:numId="9" w16cid:durableId="511140121">
    <w:abstractNumId w:val="14"/>
  </w:num>
  <w:num w:numId="10" w16cid:durableId="1209031768">
    <w:abstractNumId w:val="22"/>
  </w:num>
  <w:num w:numId="11" w16cid:durableId="1735617498">
    <w:abstractNumId w:val="18"/>
  </w:num>
  <w:num w:numId="12" w16cid:durableId="1227842169">
    <w:abstractNumId w:val="30"/>
  </w:num>
  <w:num w:numId="13" w16cid:durableId="430902601">
    <w:abstractNumId w:val="13"/>
  </w:num>
  <w:num w:numId="14" w16cid:durableId="1600412464">
    <w:abstractNumId w:val="28"/>
  </w:num>
  <w:num w:numId="15" w16cid:durableId="1668627158">
    <w:abstractNumId w:val="16"/>
  </w:num>
  <w:num w:numId="16" w16cid:durableId="1590699807">
    <w:abstractNumId w:val="31"/>
  </w:num>
  <w:num w:numId="17" w16cid:durableId="893546063">
    <w:abstractNumId w:val="1"/>
  </w:num>
  <w:num w:numId="18" w16cid:durableId="1800145887">
    <w:abstractNumId w:val="11"/>
  </w:num>
  <w:num w:numId="19" w16cid:durableId="1583829823">
    <w:abstractNumId w:val="11"/>
    <w:lvlOverride w:ilvl="0">
      <w:startOverride w:val="1"/>
    </w:lvlOverride>
  </w:num>
  <w:num w:numId="20" w16cid:durableId="1023289278">
    <w:abstractNumId w:val="19"/>
  </w:num>
  <w:num w:numId="21" w16cid:durableId="100149961">
    <w:abstractNumId w:val="11"/>
    <w:lvlOverride w:ilvl="0">
      <w:startOverride w:val="1"/>
    </w:lvlOverride>
  </w:num>
  <w:num w:numId="22" w16cid:durableId="36203119">
    <w:abstractNumId w:val="11"/>
    <w:lvlOverride w:ilvl="0">
      <w:startOverride w:val="1"/>
    </w:lvlOverride>
  </w:num>
  <w:num w:numId="23" w16cid:durableId="908883085">
    <w:abstractNumId w:val="11"/>
    <w:lvlOverride w:ilvl="0">
      <w:startOverride w:val="1"/>
    </w:lvlOverride>
  </w:num>
  <w:num w:numId="24" w16cid:durableId="950631590">
    <w:abstractNumId w:val="11"/>
    <w:lvlOverride w:ilvl="0">
      <w:startOverride w:val="1"/>
    </w:lvlOverride>
  </w:num>
  <w:num w:numId="25" w16cid:durableId="919290951">
    <w:abstractNumId w:val="11"/>
    <w:lvlOverride w:ilvl="0">
      <w:startOverride w:val="1"/>
    </w:lvlOverride>
  </w:num>
  <w:num w:numId="26" w16cid:durableId="1374497597">
    <w:abstractNumId w:val="11"/>
    <w:lvlOverride w:ilvl="0">
      <w:startOverride w:val="1"/>
    </w:lvlOverride>
  </w:num>
  <w:num w:numId="27" w16cid:durableId="506024671">
    <w:abstractNumId w:val="11"/>
    <w:lvlOverride w:ilvl="0">
      <w:startOverride w:val="1"/>
    </w:lvlOverride>
  </w:num>
  <w:num w:numId="28" w16cid:durableId="213468697">
    <w:abstractNumId w:val="10"/>
  </w:num>
  <w:num w:numId="29" w16cid:durableId="2131589357">
    <w:abstractNumId w:val="29"/>
  </w:num>
  <w:num w:numId="30" w16cid:durableId="303194789">
    <w:abstractNumId w:val="17"/>
  </w:num>
  <w:num w:numId="31" w16cid:durableId="325717195">
    <w:abstractNumId w:val="11"/>
    <w:lvlOverride w:ilvl="0">
      <w:startOverride w:val="1"/>
    </w:lvlOverride>
  </w:num>
  <w:num w:numId="32" w16cid:durableId="230778600">
    <w:abstractNumId w:val="4"/>
  </w:num>
  <w:num w:numId="33" w16cid:durableId="579367992">
    <w:abstractNumId w:val="20"/>
  </w:num>
  <w:num w:numId="34" w16cid:durableId="2043510481">
    <w:abstractNumId w:val="6"/>
  </w:num>
  <w:num w:numId="35" w16cid:durableId="1878352839">
    <w:abstractNumId w:val="12"/>
  </w:num>
  <w:num w:numId="36" w16cid:durableId="487870498">
    <w:abstractNumId w:val="25"/>
  </w:num>
  <w:num w:numId="37" w16cid:durableId="1295867772">
    <w:abstractNumId w:val="0"/>
  </w:num>
  <w:num w:numId="38" w16cid:durableId="1278096978">
    <w:abstractNumId w:val="3"/>
  </w:num>
  <w:num w:numId="39" w16cid:durableId="1904827609">
    <w:abstractNumId w:val="7"/>
  </w:num>
  <w:num w:numId="40" w16cid:durableId="851147477">
    <w:abstractNumId w:val="9"/>
  </w:num>
  <w:num w:numId="41" w16cid:durableId="991328196">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49"/>
    <w:rsid w:val="00000EE2"/>
    <w:rsid w:val="00001514"/>
    <w:rsid w:val="000019FD"/>
    <w:rsid w:val="00001E20"/>
    <w:rsid w:val="00002503"/>
    <w:rsid w:val="0000454E"/>
    <w:rsid w:val="00005861"/>
    <w:rsid w:val="000078AB"/>
    <w:rsid w:val="00011F23"/>
    <w:rsid w:val="00013877"/>
    <w:rsid w:val="0001537B"/>
    <w:rsid w:val="0001539F"/>
    <w:rsid w:val="00015A61"/>
    <w:rsid w:val="00015F9C"/>
    <w:rsid w:val="0001602D"/>
    <w:rsid w:val="000167B7"/>
    <w:rsid w:val="00016AF0"/>
    <w:rsid w:val="00021B2A"/>
    <w:rsid w:val="00024096"/>
    <w:rsid w:val="00024BEE"/>
    <w:rsid w:val="00025BB0"/>
    <w:rsid w:val="00030D5F"/>
    <w:rsid w:val="00035379"/>
    <w:rsid w:val="0003569F"/>
    <w:rsid w:val="00035845"/>
    <w:rsid w:val="0003592F"/>
    <w:rsid w:val="00037612"/>
    <w:rsid w:val="00037DAB"/>
    <w:rsid w:val="00037EAC"/>
    <w:rsid w:val="000413E7"/>
    <w:rsid w:val="000414DD"/>
    <w:rsid w:val="00041990"/>
    <w:rsid w:val="000427FD"/>
    <w:rsid w:val="0004294A"/>
    <w:rsid w:val="00042989"/>
    <w:rsid w:val="00043218"/>
    <w:rsid w:val="00044C7D"/>
    <w:rsid w:val="00044ED8"/>
    <w:rsid w:val="000450DF"/>
    <w:rsid w:val="00045813"/>
    <w:rsid w:val="00045D38"/>
    <w:rsid w:val="00046573"/>
    <w:rsid w:val="00047565"/>
    <w:rsid w:val="00050210"/>
    <w:rsid w:val="00051F24"/>
    <w:rsid w:val="0005260B"/>
    <w:rsid w:val="00052EFE"/>
    <w:rsid w:val="000530C9"/>
    <w:rsid w:val="00053530"/>
    <w:rsid w:val="00054575"/>
    <w:rsid w:val="00054A7A"/>
    <w:rsid w:val="000573F0"/>
    <w:rsid w:val="0005789E"/>
    <w:rsid w:val="00061897"/>
    <w:rsid w:val="00061984"/>
    <w:rsid w:val="00062B08"/>
    <w:rsid w:val="00063048"/>
    <w:rsid w:val="000634CA"/>
    <w:rsid w:val="00063664"/>
    <w:rsid w:val="0006367A"/>
    <w:rsid w:val="00063E30"/>
    <w:rsid w:val="00064056"/>
    <w:rsid w:val="00065380"/>
    <w:rsid w:val="00065912"/>
    <w:rsid w:val="000660DB"/>
    <w:rsid w:val="000664ED"/>
    <w:rsid w:val="000675A9"/>
    <w:rsid w:val="00067F9E"/>
    <w:rsid w:val="0007053E"/>
    <w:rsid w:val="00070EE8"/>
    <w:rsid w:val="00071410"/>
    <w:rsid w:val="00071F13"/>
    <w:rsid w:val="00073C10"/>
    <w:rsid w:val="00073D2C"/>
    <w:rsid w:val="0007472B"/>
    <w:rsid w:val="0007505F"/>
    <w:rsid w:val="00075D4D"/>
    <w:rsid w:val="000763EF"/>
    <w:rsid w:val="0007649A"/>
    <w:rsid w:val="000779B6"/>
    <w:rsid w:val="00080037"/>
    <w:rsid w:val="000803E1"/>
    <w:rsid w:val="0008081A"/>
    <w:rsid w:val="0008191E"/>
    <w:rsid w:val="00082E53"/>
    <w:rsid w:val="00083FFA"/>
    <w:rsid w:val="000850E7"/>
    <w:rsid w:val="0008622B"/>
    <w:rsid w:val="00087B76"/>
    <w:rsid w:val="000902E1"/>
    <w:rsid w:val="0009168A"/>
    <w:rsid w:val="00091D18"/>
    <w:rsid w:val="00091E69"/>
    <w:rsid w:val="0009377E"/>
    <w:rsid w:val="00094206"/>
    <w:rsid w:val="0009489A"/>
    <w:rsid w:val="00095DF0"/>
    <w:rsid w:val="000A2A1E"/>
    <w:rsid w:val="000A32D1"/>
    <w:rsid w:val="000A498F"/>
    <w:rsid w:val="000A59BA"/>
    <w:rsid w:val="000A6381"/>
    <w:rsid w:val="000A6717"/>
    <w:rsid w:val="000A6FAF"/>
    <w:rsid w:val="000A73A4"/>
    <w:rsid w:val="000B1A0D"/>
    <w:rsid w:val="000B1CAF"/>
    <w:rsid w:val="000B208A"/>
    <w:rsid w:val="000B26DB"/>
    <w:rsid w:val="000B2CDF"/>
    <w:rsid w:val="000B6774"/>
    <w:rsid w:val="000B6835"/>
    <w:rsid w:val="000C07EB"/>
    <w:rsid w:val="000C1528"/>
    <w:rsid w:val="000C1E52"/>
    <w:rsid w:val="000C2208"/>
    <w:rsid w:val="000C28D5"/>
    <w:rsid w:val="000C3E80"/>
    <w:rsid w:val="000C4370"/>
    <w:rsid w:val="000C45D6"/>
    <w:rsid w:val="000D0350"/>
    <w:rsid w:val="000D08EB"/>
    <w:rsid w:val="000D0BC8"/>
    <w:rsid w:val="000D0F54"/>
    <w:rsid w:val="000D124E"/>
    <w:rsid w:val="000D1FE4"/>
    <w:rsid w:val="000D27A1"/>
    <w:rsid w:val="000D361B"/>
    <w:rsid w:val="000D5A9E"/>
    <w:rsid w:val="000D5F34"/>
    <w:rsid w:val="000D7B4A"/>
    <w:rsid w:val="000E0324"/>
    <w:rsid w:val="000E3BCC"/>
    <w:rsid w:val="000E533A"/>
    <w:rsid w:val="000F01C0"/>
    <w:rsid w:val="000F0938"/>
    <w:rsid w:val="000F0F6A"/>
    <w:rsid w:val="000F1CA4"/>
    <w:rsid w:val="000F1EC7"/>
    <w:rsid w:val="000F2A96"/>
    <w:rsid w:val="000F2E5D"/>
    <w:rsid w:val="000F43FA"/>
    <w:rsid w:val="000F448C"/>
    <w:rsid w:val="000F6644"/>
    <w:rsid w:val="0010267F"/>
    <w:rsid w:val="00103501"/>
    <w:rsid w:val="001042B5"/>
    <w:rsid w:val="00105FC9"/>
    <w:rsid w:val="00106305"/>
    <w:rsid w:val="00106CD6"/>
    <w:rsid w:val="00106E2E"/>
    <w:rsid w:val="00106EB2"/>
    <w:rsid w:val="00106FEB"/>
    <w:rsid w:val="0010734D"/>
    <w:rsid w:val="0010778B"/>
    <w:rsid w:val="001078A2"/>
    <w:rsid w:val="001107EC"/>
    <w:rsid w:val="00111341"/>
    <w:rsid w:val="0011209E"/>
    <w:rsid w:val="001127EB"/>
    <w:rsid w:val="00112E10"/>
    <w:rsid w:val="00112F2F"/>
    <w:rsid w:val="00113B68"/>
    <w:rsid w:val="001142DC"/>
    <w:rsid w:val="001142F8"/>
    <w:rsid w:val="001155D0"/>
    <w:rsid w:val="001157FE"/>
    <w:rsid w:val="001159BC"/>
    <w:rsid w:val="00115BE4"/>
    <w:rsid w:val="001167B7"/>
    <w:rsid w:val="00116BAA"/>
    <w:rsid w:val="00117175"/>
    <w:rsid w:val="00122F6B"/>
    <w:rsid w:val="00124781"/>
    <w:rsid w:val="00125BDE"/>
    <w:rsid w:val="00125DDD"/>
    <w:rsid w:val="00125DFF"/>
    <w:rsid w:val="0012670C"/>
    <w:rsid w:val="00127ADA"/>
    <w:rsid w:val="00130155"/>
    <w:rsid w:val="00130582"/>
    <w:rsid w:val="00130DE1"/>
    <w:rsid w:val="001317FD"/>
    <w:rsid w:val="0013265E"/>
    <w:rsid w:val="00132921"/>
    <w:rsid w:val="00132B65"/>
    <w:rsid w:val="00132C09"/>
    <w:rsid w:val="00133651"/>
    <w:rsid w:val="001337FE"/>
    <w:rsid w:val="00133862"/>
    <w:rsid w:val="00133B53"/>
    <w:rsid w:val="0013530D"/>
    <w:rsid w:val="00135CF7"/>
    <w:rsid w:val="00136034"/>
    <w:rsid w:val="001372A4"/>
    <w:rsid w:val="00137B48"/>
    <w:rsid w:val="00137EE7"/>
    <w:rsid w:val="00140D4C"/>
    <w:rsid w:val="001413AF"/>
    <w:rsid w:val="00141A04"/>
    <w:rsid w:val="001425EE"/>
    <w:rsid w:val="00142772"/>
    <w:rsid w:val="00144117"/>
    <w:rsid w:val="00144EC7"/>
    <w:rsid w:val="001455BA"/>
    <w:rsid w:val="00146A00"/>
    <w:rsid w:val="0014757B"/>
    <w:rsid w:val="001479B5"/>
    <w:rsid w:val="00147AAF"/>
    <w:rsid w:val="00147B44"/>
    <w:rsid w:val="001508C2"/>
    <w:rsid w:val="00151D6F"/>
    <w:rsid w:val="00153ABF"/>
    <w:rsid w:val="00153CBE"/>
    <w:rsid w:val="00155786"/>
    <w:rsid w:val="00155C3B"/>
    <w:rsid w:val="001565F6"/>
    <w:rsid w:val="0015672E"/>
    <w:rsid w:val="00157487"/>
    <w:rsid w:val="0015755C"/>
    <w:rsid w:val="00160416"/>
    <w:rsid w:val="001617CA"/>
    <w:rsid w:val="00161B63"/>
    <w:rsid w:val="001661C7"/>
    <w:rsid w:val="00166A70"/>
    <w:rsid w:val="00167451"/>
    <w:rsid w:val="0016771F"/>
    <w:rsid w:val="001722E3"/>
    <w:rsid w:val="00173A2E"/>
    <w:rsid w:val="00174381"/>
    <w:rsid w:val="001755A4"/>
    <w:rsid w:val="001760C7"/>
    <w:rsid w:val="001765A0"/>
    <w:rsid w:val="0017686B"/>
    <w:rsid w:val="001807F7"/>
    <w:rsid w:val="00180B7B"/>
    <w:rsid w:val="001812C6"/>
    <w:rsid w:val="00182C6F"/>
    <w:rsid w:val="00182D2E"/>
    <w:rsid w:val="00183C3B"/>
    <w:rsid w:val="0018463E"/>
    <w:rsid w:val="001849F1"/>
    <w:rsid w:val="00184BAA"/>
    <w:rsid w:val="00185218"/>
    <w:rsid w:val="00185278"/>
    <w:rsid w:val="00185975"/>
    <w:rsid w:val="00186DF1"/>
    <w:rsid w:val="00187311"/>
    <w:rsid w:val="00187E40"/>
    <w:rsid w:val="001908F2"/>
    <w:rsid w:val="001928EE"/>
    <w:rsid w:val="001933C9"/>
    <w:rsid w:val="00193AF3"/>
    <w:rsid w:val="00194230"/>
    <w:rsid w:val="0019449A"/>
    <w:rsid w:val="00194D6D"/>
    <w:rsid w:val="001959F1"/>
    <w:rsid w:val="00196715"/>
    <w:rsid w:val="001A05C4"/>
    <w:rsid w:val="001A094C"/>
    <w:rsid w:val="001A23EE"/>
    <w:rsid w:val="001A2E79"/>
    <w:rsid w:val="001A42B7"/>
    <w:rsid w:val="001A44D1"/>
    <w:rsid w:val="001A468E"/>
    <w:rsid w:val="001A4B46"/>
    <w:rsid w:val="001A4F2E"/>
    <w:rsid w:val="001A60E6"/>
    <w:rsid w:val="001A6CC7"/>
    <w:rsid w:val="001B0B35"/>
    <w:rsid w:val="001B11BC"/>
    <w:rsid w:val="001B1BA8"/>
    <w:rsid w:val="001B3FE2"/>
    <w:rsid w:val="001B4A2C"/>
    <w:rsid w:val="001B4AC2"/>
    <w:rsid w:val="001B4B6E"/>
    <w:rsid w:val="001B4E73"/>
    <w:rsid w:val="001B549B"/>
    <w:rsid w:val="001B7CEE"/>
    <w:rsid w:val="001B7E61"/>
    <w:rsid w:val="001B7EF0"/>
    <w:rsid w:val="001C19A4"/>
    <w:rsid w:val="001C2965"/>
    <w:rsid w:val="001C4CA2"/>
    <w:rsid w:val="001C4CF4"/>
    <w:rsid w:val="001C5205"/>
    <w:rsid w:val="001C52BF"/>
    <w:rsid w:val="001C67D3"/>
    <w:rsid w:val="001D00C9"/>
    <w:rsid w:val="001D098C"/>
    <w:rsid w:val="001D108C"/>
    <w:rsid w:val="001D1F3F"/>
    <w:rsid w:val="001D27D5"/>
    <w:rsid w:val="001D295A"/>
    <w:rsid w:val="001D2CE6"/>
    <w:rsid w:val="001D3081"/>
    <w:rsid w:val="001D325E"/>
    <w:rsid w:val="001D3817"/>
    <w:rsid w:val="001D3DD5"/>
    <w:rsid w:val="001D4974"/>
    <w:rsid w:val="001D6916"/>
    <w:rsid w:val="001D73D8"/>
    <w:rsid w:val="001E02C6"/>
    <w:rsid w:val="001E03BB"/>
    <w:rsid w:val="001E0414"/>
    <w:rsid w:val="001E09C3"/>
    <w:rsid w:val="001E0DB5"/>
    <w:rsid w:val="001E1D70"/>
    <w:rsid w:val="001E2EEC"/>
    <w:rsid w:val="001E3AAC"/>
    <w:rsid w:val="001E3EF5"/>
    <w:rsid w:val="001E603F"/>
    <w:rsid w:val="001E6E72"/>
    <w:rsid w:val="001E7F0E"/>
    <w:rsid w:val="001F047A"/>
    <w:rsid w:val="001F1330"/>
    <w:rsid w:val="001F1B7B"/>
    <w:rsid w:val="001F1F11"/>
    <w:rsid w:val="001F2D11"/>
    <w:rsid w:val="001F3856"/>
    <w:rsid w:val="001F3BC7"/>
    <w:rsid w:val="001F4FEF"/>
    <w:rsid w:val="001F61E0"/>
    <w:rsid w:val="001F6331"/>
    <w:rsid w:val="001F7B56"/>
    <w:rsid w:val="002009BB"/>
    <w:rsid w:val="00201265"/>
    <w:rsid w:val="00201379"/>
    <w:rsid w:val="00201535"/>
    <w:rsid w:val="0020330C"/>
    <w:rsid w:val="00204192"/>
    <w:rsid w:val="00204561"/>
    <w:rsid w:val="002045EA"/>
    <w:rsid w:val="0020535D"/>
    <w:rsid w:val="0020537C"/>
    <w:rsid w:val="002053EA"/>
    <w:rsid w:val="002061E0"/>
    <w:rsid w:val="00206322"/>
    <w:rsid w:val="0020637B"/>
    <w:rsid w:val="00206E2E"/>
    <w:rsid w:val="00206FF9"/>
    <w:rsid w:val="0020754D"/>
    <w:rsid w:val="00207FE6"/>
    <w:rsid w:val="00211E9B"/>
    <w:rsid w:val="00212478"/>
    <w:rsid w:val="00212A62"/>
    <w:rsid w:val="00214B23"/>
    <w:rsid w:val="00217C3F"/>
    <w:rsid w:val="002200EE"/>
    <w:rsid w:val="00220BF1"/>
    <w:rsid w:val="00221408"/>
    <w:rsid w:val="002219A1"/>
    <w:rsid w:val="00221D4E"/>
    <w:rsid w:val="002221F3"/>
    <w:rsid w:val="00222533"/>
    <w:rsid w:val="00224BD7"/>
    <w:rsid w:val="00226D63"/>
    <w:rsid w:val="0022703A"/>
    <w:rsid w:val="00227076"/>
    <w:rsid w:val="002274F9"/>
    <w:rsid w:val="00233A7B"/>
    <w:rsid w:val="00235514"/>
    <w:rsid w:val="00235B2D"/>
    <w:rsid w:val="00235DD8"/>
    <w:rsid w:val="00235EB7"/>
    <w:rsid w:val="00236FCC"/>
    <w:rsid w:val="002373B1"/>
    <w:rsid w:val="00237579"/>
    <w:rsid w:val="00237F58"/>
    <w:rsid w:val="0024255E"/>
    <w:rsid w:val="00245178"/>
    <w:rsid w:val="0024602F"/>
    <w:rsid w:val="00246C67"/>
    <w:rsid w:val="00247346"/>
    <w:rsid w:val="00247BC1"/>
    <w:rsid w:val="00250354"/>
    <w:rsid w:val="0025159A"/>
    <w:rsid w:val="00251D83"/>
    <w:rsid w:val="00252864"/>
    <w:rsid w:val="00254D05"/>
    <w:rsid w:val="00254F87"/>
    <w:rsid w:val="0025581A"/>
    <w:rsid w:val="00256D7E"/>
    <w:rsid w:val="002573ED"/>
    <w:rsid w:val="00257C4E"/>
    <w:rsid w:val="002609C0"/>
    <w:rsid w:val="002618A7"/>
    <w:rsid w:val="00262021"/>
    <w:rsid w:val="00262740"/>
    <w:rsid w:val="00263111"/>
    <w:rsid w:val="0026380A"/>
    <w:rsid w:val="00264B88"/>
    <w:rsid w:val="002651CC"/>
    <w:rsid w:val="002671BA"/>
    <w:rsid w:val="002672E9"/>
    <w:rsid w:val="002714F2"/>
    <w:rsid w:val="00271C6D"/>
    <w:rsid w:val="00271EB4"/>
    <w:rsid w:val="00272403"/>
    <w:rsid w:val="00273104"/>
    <w:rsid w:val="00273D0C"/>
    <w:rsid w:val="002740AB"/>
    <w:rsid w:val="002743F9"/>
    <w:rsid w:val="00275A53"/>
    <w:rsid w:val="00276661"/>
    <w:rsid w:val="0027671C"/>
    <w:rsid w:val="00276D1C"/>
    <w:rsid w:val="00277A97"/>
    <w:rsid w:val="002802EA"/>
    <w:rsid w:val="00280EDF"/>
    <w:rsid w:val="00281B49"/>
    <w:rsid w:val="00282066"/>
    <w:rsid w:val="0028317D"/>
    <w:rsid w:val="00283780"/>
    <w:rsid w:val="002862FA"/>
    <w:rsid w:val="00287929"/>
    <w:rsid w:val="00287DC0"/>
    <w:rsid w:val="00293A36"/>
    <w:rsid w:val="00293B83"/>
    <w:rsid w:val="00293CD0"/>
    <w:rsid w:val="00295855"/>
    <w:rsid w:val="00297998"/>
    <w:rsid w:val="002A1F3A"/>
    <w:rsid w:val="002A210F"/>
    <w:rsid w:val="002A24DC"/>
    <w:rsid w:val="002A3141"/>
    <w:rsid w:val="002A3AD5"/>
    <w:rsid w:val="002A43BE"/>
    <w:rsid w:val="002A54B9"/>
    <w:rsid w:val="002A5ED8"/>
    <w:rsid w:val="002A6D32"/>
    <w:rsid w:val="002A6EA0"/>
    <w:rsid w:val="002A6ED3"/>
    <w:rsid w:val="002A754A"/>
    <w:rsid w:val="002B0439"/>
    <w:rsid w:val="002B0CE6"/>
    <w:rsid w:val="002B11CC"/>
    <w:rsid w:val="002B235B"/>
    <w:rsid w:val="002B246C"/>
    <w:rsid w:val="002B388E"/>
    <w:rsid w:val="002B3E19"/>
    <w:rsid w:val="002B45A3"/>
    <w:rsid w:val="002B4DB5"/>
    <w:rsid w:val="002B50E4"/>
    <w:rsid w:val="002B6186"/>
    <w:rsid w:val="002B6FF9"/>
    <w:rsid w:val="002B73E9"/>
    <w:rsid w:val="002C0360"/>
    <w:rsid w:val="002C32F3"/>
    <w:rsid w:val="002C533E"/>
    <w:rsid w:val="002C6D20"/>
    <w:rsid w:val="002C7508"/>
    <w:rsid w:val="002D055A"/>
    <w:rsid w:val="002D0B13"/>
    <w:rsid w:val="002D1DE8"/>
    <w:rsid w:val="002D2CD1"/>
    <w:rsid w:val="002D2FAE"/>
    <w:rsid w:val="002D3032"/>
    <w:rsid w:val="002D44A0"/>
    <w:rsid w:val="002D4F7D"/>
    <w:rsid w:val="002D5CAB"/>
    <w:rsid w:val="002D652F"/>
    <w:rsid w:val="002D6876"/>
    <w:rsid w:val="002D73BD"/>
    <w:rsid w:val="002D7681"/>
    <w:rsid w:val="002D7E20"/>
    <w:rsid w:val="002E0A73"/>
    <w:rsid w:val="002E2998"/>
    <w:rsid w:val="002E3011"/>
    <w:rsid w:val="002E32CE"/>
    <w:rsid w:val="002E44CB"/>
    <w:rsid w:val="002E6E53"/>
    <w:rsid w:val="002E7536"/>
    <w:rsid w:val="002E7DD0"/>
    <w:rsid w:val="002E7E15"/>
    <w:rsid w:val="002F2351"/>
    <w:rsid w:val="002F33C3"/>
    <w:rsid w:val="002F4EEA"/>
    <w:rsid w:val="002F68E8"/>
    <w:rsid w:val="002F6BDA"/>
    <w:rsid w:val="002F6C1E"/>
    <w:rsid w:val="002F6CA3"/>
    <w:rsid w:val="002F6D2B"/>
    <w:rsid w:val="002F72EF"/>
    <w:rsid w:val="002F7F4F"/>
    <w:rsid w:val="002F7F5D"/>
    <w:rsid w:val="00300B22"/>
    <w:rsid w:val="00300F66"/>
    <w:rsid w:val="003011A4"/>
    <w:rsid w:val="003015B9"/>
    <w:rsid w:val="00301685"/>
    <w:rsid w:val="00302030"/>
    <w:rsid w:val="003037E4"/>
    <w:rsid w:val="003061F5"/>
    <w:rsid w:val="003062AB"/>
    <w:rsid w:val="00306C9B"/>
    <w:rsid w:val="00307E92"/>
    <w:rsid w:val="00311BFD"/>
    <w:rsid w:val="00314281"/>
    <w:rsid w:val="00314B69"/>
    <w:rsid w:val="00315E5A"/>
    <w:rsid w:val="00316A36"/>
    <w:rsid w:val="00317378"/>
    <w:rsid w:val="00317E9C"/>
    <w:rsid w:val="00320637"/>
    <w:rsid w:val="0032151D"/>
    <w:rsid w:val="00322709"/>
    <w:rsid w:val="00324182"/>
    <w:rsid w:val="00324285"/>
    <w:rsid w:val="003242A9"/>
    <w:rsid w:val="003244BF"/>
    <w:rsid w:val="00324B48"/>
    <w:rsid w:val="00324B99"/>
    <w:rsid w:val="00325EA7"/>
    <w:rsid w:val="003262F2"/>
    <w:rsid w:val="00327AB3"/>
    <w:rsid w:val="00327C8A"/>
    <w:rsid w:val="00327D4A"/>
    <w:rsid w:val="00330473"/>
    <w:rsid w:val="00330B2E"/>
    <w:rsid w:val="00335DE2"/>
    <w:rsid w:val="00337667"/>
    <w:rsid w:val="003377A9"/>
    <w:rsid w:val="003378CF"/>
    <w:rsid w:val="00340267"/>
    <w:rsid w:val="00341AC8"/>
    <w:rsid w:val="00341D02"/>
    <w:rsid w:val="00344977"/>
    <w:rsid w:val="00344C50"/>
    <w:rsid w:val="00345BCC"/>
    <w:rsid w:val="00347142"/>
    <w:rsid w:val="00347D47"/>
    <w:rsid w:val="00347DE7"/>
    <w:rsid w:val="00351404"/>
    <w:rsid w:val="00351B25"/>
    <w:rsid w:val="0035213E"/>
    <w:rsid w:val="003522AA"/>
    <w:rsid w:val="003535C3"/>
    <w:rsid w:val="003537CC"/>
    <w:rsid w:val="00355641"/>
    <w:rsid w:val="00356024"/>
    <w:rsid w:val="003565FD"/>
    <w:rsid w:val="00357C6B"/>
    <w:rsid w:val="00362339"/>
    <w:rsid w:val="00362F3A"/>
    <w:rsid w:val="00363D5A"/>
    <w:rsid w:val="003649F2"/>
    <w:rsid w:val="00367BDA"/>
    <w:rsid w:val="003703B3"/>
    <w:rsid w:val="00370966"/>
    <w:rsid w:val="00370ACF"/>
    <w:rsid w:val="0037256D"/>
    <w:rsid w:val="00373628"/>
    <w:rsid w:val="0037394C"/>
    <w:rsid w:val="003746F4"/>
    <w:rsid w:val="00375DE2"/>
    <w:rsid w:val="003762BE"/>
    <w:rsid w:val="0037646F"/>
    <w:rsid w:val="00376AD4"/>
    <w:rsid w:val="00376E46"/>
    <w:rsid w:val="003823AB"/>
    <w:rsid w:val="0038599F"/>
    <w:rsid w:val="00385D74"/>
    <w:rsid w:val="00386382"/>
    <w:rsid w:val="0038648B"/>
    <w:rsid w:val="00387CF7"/>
    <w:rsid w:val="003906C3"/>
    <w:rsid w:val="0039405C"/>
    <w:rsid w:val="003942BB"/>
    <w:rsid w:val="00394857"/>
    <w:rsid w:val="00395F1B"/>
    <w:rsid w:val="0039665F"/>
    <w:rsid w:val="00397038"/>
    <w:rsid w:val="00397954"/>
    <w:rsid w:val="003A05B6"/>
    <w:rsid w:val="003A5EE6"/>
    <w:rsid w:val="003A77B8"/>
    <w:rsid w:val="003A79DD"/>
    <w:rsid w:val="003B099E"/>
    <w:rsid w:val="003B19B3"/>
    <w:rsid w:val="003B27CF"/>
    <w:rsid w:val="003B2C02"/>
    <w:rsid w:val="003B2C90"/>
    <w:rsid w:val="003B2D26"/>
    <w:rsid w:val="003B2FBE"/>
    <w:rsid w:val="003B3F88"/>
    <w:rsid w:val="003B46D0"/>
    <w:rsid w:val="003B47C3"/>
    <w:rsid w:val="003B5242"/>
    <w:rsid w:val="003B52A8"/>
    <w:rsid w:val="003B5354"/>
    <w:rsid w:val="003B55F6"/>
    <w:rsid w:val="003B6144"/>
    <w:rsid w:val="003B6894"/>
    <w:rsid w:val="003B738F"/>
    <w:rsid w:val="003C0638"/>
    <w:rsid w:val="003C19A3"/>
    <w:rsid w:val="003C2C83"/>
    <w:rsid w:val="003C322A"/>
    <w:rsid w:val="003C3837"/>
    <w:rsid w:val="003C3AC5"/>
    <w:rsid w:val="003C478A"/>
    <w:rsid w:val="003C6479"/>
    <w:rsid w:val="003C78C0"/>
    <w:rsid w:val="003D0DE0"/>
    <w:rsid w:val="003D16E4"/>
    <w:rsid w:val="003D1ABE"/>
    <w:rsid w:val="003D1C18"/>
    <w:rsid w:val="003D2116"/>
    <w:rsid w:val="003D3535"/>
    <w:rsid w:val="003D4B2F"/>
    <w:rsid w:val="003D5009"/>
    <w:rsid w:val="003D53CA"/>
    <w:rsid w:val="003D5445"/>
    <w:rsid w:val="003D5DE9"/>
    <w:rsid w:val="003D653C"/>
    <w:rsid w:val="003D774B"/>
    <w:rsid w:val="003E08DD"/>
    <w:rsid w:val="003E0E75"/>
    <w:rsid w:val="003E1A0F"/>
    <w:rsid w:val="003E2EF6"/>
    <w:rsid w:val="003E5360"/>
    <w:rsid w:val="003E6368"/>
    <w:rsid w:val="003E7AA9"/>
    <w:rsid w:val="003E7B8C"/>
    <w:rsid w:val="003E7D68"/>
    <w:rsid w:val="003F0B9D"/>
    <w:rsid w:val="003F1CED"/>
    <w:rsid w:val="003F2152"/>
    <w:rsid w:val="003F3433"/>
    <w:rsid w:val="003F5FB2"/>
    <w:rsid w:val="003F652E"/>
    <w:rsid w:val="003F7353"/>
    <w:rsid w:val="003F7F9D"/>
    <w:rsid w:val="00400713"/>
    <w:rsid w:val="0040447B"/>
    <w:rsid w:val="00404718"/>
    <w:rsid w:val="0040507A"/>
    <w:rsid w:val="00405D6C"/>
    <w:rsid w:val="00405ECF"/>
    <w:rsid w:val="00406209"/>
    <w:rsid w:val="0041012C"/>
    <w:rsid w:val="00410909"/>
    <w:rsid w:val="00410FB4"/>
    <w:rsid w:val="0041105D"/>
    <w:rsid w:val="004114AC"/>
    <w:rsid w:val="00412EFA"/>
    <w:rsid w:val="0041354D"/>
    <w:rsid w:val="004139EA"/>
    <w:rsid w:val="00414062"/>
    <w:rsid w:val="004162C7"/>
    <w:rsid w:val="004175ED"/>
    <w:rsid w:val="00422DE6"/>
    <w:rsid w:val="00423585"/>
    <w:rsid w:val="0042409E"/>
    <w:rsid w:val="00425DB0"/>
    <w:rsid w:val="0042743A"/>
    <w:rsid w:val="00432203"/>
    <w:rsid w:val="00432513"/>
    <w:rsid w:val="00432F04"/>
    <w:rsid w:val="00434F01"/>
    <w:rsid w:val="00434FA3"/>
    <w:rsid w:val="00435A82"/>
    <w:rsid w:val="00435B7B"/>
    <w:rsid w:val="0043635B"/>
    <w:rsid w:val="00436828"/>
    <w:rsid w:val="00436EBF"/>
    <w:rsid w:val="0043752F"/>
    <w:rsid w:val="00437F4F"/>
    <w:rsid w:val="004408E6"/>
    <w:rsid w:val="004410CC"/>
    <w:rsid w:val="004414CB"/>
    <w:rsid w:val="00442A12"/>
    <w:rsid w:val="004436BA"/>
    <w:rsid w:val="00443B95"/>
    <w:rsid w:val="0044533D"/>
    <w:rsid w:val="00446B71"/>
    <w:rsid w:val="00447886"/>
    <w:rsid w:val="00447F15"/>
    <w:rsid w:val="004511E6"/>
    <w:rsid w:val="0045224D"/>
    <w:rsid w:val="004527CC"/>
    <w:rsid w:val="00452C8C"/>
    <w:rsid w:val="00453021"/>
    <w:rsid w:val="004556E5"/>
    <w:rsid w:val="00455E1F"/>
    <w:rsid w:val="0045689F"/>
    <w:rsid w:val="004604C4"/>
    <w:rsid w:val="004607EA"/>
    <w:rsid w:val="00460846"/>
    <w:rsid w:val="00460971"/>
    <w:rsid w:val="0046135C"/>
    <w:rsid w:val="00461E87"/>
    <w:rsid w:val="0046266A"/>
    <w:rsid w:val="004627B8"/>
    <w:rsid w:val="00463381"/>
    <w:rsid w:val="00467534"/>
    <w:rsid w:val="00467954"/>
    <w:rsid w:val="00467F62"/>
    <w:rsid w:val="004705F5"/>
    <w:rsid w:val="00470B40"/>
    <w:rsid w:val="00472BAB"/>
    <w:rsid w:val="00473026"/>
    <w:rsid w:val="0047329D"/>
    <w:rsid w:val="00473400"/>
    <w:rsid w:val="00474938"/>
    <w:rsid w:val="00474D0D"/>
    <w:rsid w:val="00475085"/>
    <w:rsid w:val="004766D7"/>
    <w:rsid w:val="00476BB1"/>
    <w:rsid w:val="00476DBB"/>
    <w:rsid w:val="00476E8B"/>
    <w:rsid w:val="00477358"/>
    <w:rsid w:val="00480345"/>
    <w:rsid w:val="004805A6"/>
    <w:rsid w:val="00480AD4"/>
    <w:rsid w:val="00480B6D"/>
    <w:rsid w:val="00480E20"/>
    <w:rsid w:val="00481544"/>
    <w:rsid w:val="00482755"/>
    <w:rsid w:val="004841FE"/>
    <w:rsid w:val="00484B28"/>
    <w:rsid w:val="00485608"/>
    <w:rsid w:val="00486FD4"/>
    <w:rsid w:val="004874C1"/>
    <w:rsid w:val="00487AD1"/>
    <w:rsid w:val="004907FD"/>
    <w:rsid w:val="00490EA7"/>
    <w:rsid w:val="004913EA"/>
    <w:rsid w:val="00492BD0"/>
    <w:rsid w:val="004939D5"/>
    <w:rsid w:val="00494493"/>
    <w:rsid w:val="004A0D51"/>
    <w:rsid w:val="004A3026"/>
    <w:rsid w:val="004A3C6C"/>
    <w:rsid w:val="004A41FB"/>
    <w:rsid w:val="004A44F0"/>
    <w:rsid w:val="004A4A61"/>
    <w:rsid w:val="004A4E97"/>
    <w:rsid w:val="004A528D"/>
    <w:rsid w:val="004A67D2"/>
    <w:rsid w:val="004A6D6C"/>
    <w:rsid w:val="004B0595"/>
    <w:rsid w:val="004B0D4C"/>
    <w:rsid w:val="004B16EA"/>
    <w:rsid w:val="004B16EE"/>
    <w:rsid w:val="004B1A3A"/>
    <w:rsid w:val="004B1D17"/>
    <w:rsid w:val="004B2E41"/>
    <w:rsid w:val="004B3BF2"/>
    <w:rsid w:val="004B4098"/>
    <w:rsid w:val="004B4204"/>
    <w:rsid w:val="004B5DFA"/>
    <w:rsid w:val="004B7BDF"/>
    <w:rsid w:val="004B7C15"/>
    <w:rsid w:val="004C009D"/>
    <w:rsid w:val="004C0BF1"/>
    <w:rsid w:val="004C1362"/>
    <w:rsid w:val="004C1DFF"/>
    <w:rsid w:val="004C5C26"/>
    <w:rsid w:val="004C6226"/>
    <w:rsid w:val="004C73C8"/>
    <w:rsid w:val="004D182A"/>
    <w:rsid w:val="004D22FD"/>
    <w:rsid w:val="004D2DDA"/>
    <w:rsid w:val="004D5837"/>
    <w:rsid w:val="004D7434"/>
    <w:rsid w:val="004E2523"/>
    <w:rsid w:val="004E346D"/>
    <w:rsid w:val="004E34F7"/>
    <w:rsid w:val="004E4B15"/>
    <w:rsid w:val="004E6397"/>
    <w:rsid w:val="004E712E"/>
    <w:rsid w:val="004F0B49"/>
    <w:rsid w:val="004F11F7"/>
    <w:rsid w:val="004F2BEF"/>
    <w:rsid w:val="004F44AC"/>
    <w:rsid w:val="004F453A"/>
    <w:rsid w:val="004F4B44"/>
    <w:rsid w:val="004F6133"/>
    <w:rsid w:val="004F754C"/>
    <w:rsid w:val="004F7B2B"/>
    <w:rsid w:val="004F7B2C"/>
    <w:rsid w:val="00500FE9"/>
    <w:rsid w:val="00501093"/>
    <w:rsid w:val="00502C0D"/>
    <w:rsid w:val="00504E29"/>
    <w:rsid w:val="0050516B"/>
    <w:rsid w:val="00506F48"/>
    <w:rsid w:val="005103BD"/>
    <w:rsid w:val="00510EAD"/>
    <w:rsid w:val="00510F31"/>
    <w:rsid w:val="0051380D"/>
    <w:rsid w:val="0051482A"/>
    <w:rsid w:val="00514E5D"/>
    <w:rsid w:val="005158CB"/>
    <w:rsid w:val="0051643A"/>
    <w:rsid w:val="00516ECB"/>
    <w:rsid w:val="005170F3"/>
    <w:rsid w:val="00520035"/>
    <w:rsid w:val="00520B95"/>
    <w:rsid w:val="00521D82"/>
    <w:rsid w:val="00522DE1"/>
    <w:rsid w:val="00527973"/>
    <w:rsid w:val="005304DC"/>
    <w:rsid w:val="00530DC1"/>
    <w:rsid w:val="00531AB3"/>
    <w:rsid w:val="00535DA9"/>
    <w:rsid w:val="0054141A"/>
    <w:rsid w:val="005414EC"/>
    <w:rsid w:val="00543282"/>
    <w:rsid w:val="00543C2F"/>
    <w:rsid w:val="00543E55"/>
    <w:rsid w:val="005440D1"/>
    <w:rsid w:val="00544B9D"/>
    <w:rsid w:val="00545E79"/>
    <w:rsid w:val="00547F59"/>
    <w:rsid w:val="00550992"/>
    <w:rsid w:val="005539E3"/>
    <w:rsid w:val="0055550B"/>
    <w:rsid w:val="005567C9"/>
    <w:rsid w:val="0056009D"/>
    <w:rsid w:val="00560500"/>
    <w:rsid w:val="00560741"/>
    <w:rsid w:val="00561956"/>
    <w:rsid w:val="00561C6F"/>
    <w:rsid w:val="00562A70"/>
    <w:rsid w:val="00562FB9"/>
    <w:rsid w:val="00566959"/>
    <w:rsid w:val="00566FD3"/>
    <w:rsid w:val="00570223"/>
    <w:rsid w:val="00571AEF"/>
    <w:rsid w:val="00571F34"/>
    <w:rsid w:val="005733CE"/>
    <w:rsid w:val="005745F4"/>
    <w:rsid w:val="0057575B"/>
    <w:rsid w:val="00575C0B"/>
    <w:rsid w:val="005761D4"/>
    <w:rsid w:val="005773B5"/>
    <w:rsid w:val="005778C0"/>
    <w:rsid w:val="00577AAC"/>
    <w:rsid w:val="0058016A"/>
    <w:rsid w:val="005807B1"/>
    <w:rsid w:val="00583AE7"/>
    <w:rsid w:val="0058672F"/>
    <w:rsid w:val="00586E47"/>
    <w:rsid w:val="005871D2"/>
    <w:rsid w:val="005876C5"/>
    <w:rsid w:val="00587F9D"/>
    <w:rsid w:val="00590773"/>
    <w:rsid w:val="00591DA3"/>
    <w:rsid w:val="00592146"/>
    <w:rsid w:val="00593494"/>
    <w:rsid w:val="00593A22"/>
    <w:rsid w:val="00593F13"/>
    <w:rsid w:val="00594936"/>
    <w:rsid w:val="00595295"/>
    <w:rsid w:val="0059655D"/>
    <w:rsid w:val="00596DD5"/>
    <w:rsid w:val="005972EC"/>
    <w:rsid w:val="00597401"/>
    <w:rsid w:val="005A1014"/>
    <w:rsid w:val="005A10C0"/>
    <w:rsid w:val="005A2B0F"/>
    <w:rsid w:val="005A2E02"/>
    <w:rsid w:val="005A6822"/>
    <w:rsid w:val="005A68E6"/>
    <w:rsid w:val="005A6937"/>
    <w:rsid w:val="005B432B"/>
    <w:rsid w:val="005B53AA"/>
    <w:rsid w:val="005B5742"/>
    <w:rsid w:val="005B74AA"/>
    <w:rsid w:val="005C037E"/>
    <w:rsid w:val="005C2488"/>
    <w:rsid w:val="005C250B"/>
    <w:rsid w:val="005C2739"/>
    <w:rsid w:val="005C2CBE"/>
    <w:rsid w:val="005C30E3"/>
    <w:rsid w:val="005C41F3"/>
    <w:rsid w:val="005C4BFE"/>
    <w:rsid w:val="005C6761"/>
    <w:rsid w:val="005C7148"/>
    <w:rsid w:val="005D0B39"/>
    <w:rsid w:val="005D2528"/>
    <w:rsid w:val="005D4556"/>
    <w:rsid w:val="005D47A3"/>
    <w:rsid w:val="005D55DE"/>
    <w:rsid w:val="005D5E28"/>
    <w:rsid w:val="005D6135"/>
    <w:rsid w:val="005D645D"/>
    <w:rsid w:val="005E0634"/>
    <w:rsid w:val="005E2E8F"/>
    <w:rsid w:val="005E3235"/>
    <w:rsid w:val="005E36DE"/>
    <w:rsid w:val="005E3EE0"/>
    <w:rsid w:val="005E4B38"/>
    <w:rsid w:val="005E51BC"/>
    <w:rsid w:val="005E5648"/>
    <w:rsid w:val="005E772C"/>
    <w:rsid w:val="005F1994"/>
    <w:rsid w:val="005F1A3C"/>
    <w:rsid w:val="005F1BA0"/>
    <w:rsid w:val="005F26BB"/>
    <w:rsid w:val="005F34D0"/>
    <w:rsid w:val="005F3519"/>
    <w:rsid w:val="005F41EA"/>
    <w:rsid w:val="005F4551"/>
    <w:rsid w:val="005F45D6"/>
    <w:rsid w:val="005F57FA"/>
    <w:rsid w:val="005F7092"/>
    <w:rsid w:val="0060076A"/>
    <w:rsid w:val="0060132E"/>
    <w:rsid w:val="00601C80"/>
    <w:rsid w:val="00602031"/>
    <w:rsid w:val="00602C7F"/>
    <w:rsid w:val="00602DC3"/>
    <w:rsid w:val="00604BD2"/>
    <w:rsid w:val="00604D97"/>
    <w:rsid w:val="0060540D"/>
    <w:rsid w:val="006055A6"/>
    <w:rsid w:val="00605C39"/>
    <w:rsid w:val="00607517"/>
    <w:rsid w:val="006075EC"/>
    <w:rsid w:val="00607EC0"/>
    <w:rsid w:val="006102C6"/>
    <w:rsid w:val="00610666"/>
    <w:rsid w:val="0061098B"/>
    <w:rsid w:val="00610F21"/>
    <w:rsid w:val="00611E23"/>
    <w:rsid w:val="00611FCB"/>
    <w:rsid w:val="00612FF0"/>
    <w:rsid w:val="00613BCC"/>
    <w:rsid w:val="00614E39"/>
    <w:rsid w:val="0061525D"/>
    <w:rsid w:val="006160EC"/>
    <w:rsid w:val="0062089E"/>
    <w:rsid w:val="00620F80"/>
    <w:rsid w:val="006219B4"/>
    <w:rsid w:val="00622765"/>
    <w:rsid w:val="00622833"/>
    <w:rsid w:val="006262D3"/>
    <w:rsid w:val="00627138"/>
    <w:rsid w:val="00627F98"/>
    <w:rsid w:val="0063013A"/>
    <w:rsid w:val="00630B8A"/>
    <w:rsid w:val="00630CF4"/>
    <w:rsid w:val="006313F4"/>
    <w:rsid w:val="00632C52"/>
    <w:rsid w:val="00633D01"/>
    <w:rsid w:val="00635BFD"/>
    <w:rsid w:val="00635F22"/>
    <w:rsid w:val="00635F8F"/>
    <w:rsid w:val="006361BC"/>
    <w:rsid w:val="00641141"/>
    <w:rsid w:val="006412FC"/>
    <w:rsid w:val="00641B16"/>
    <w:rsid w:val="0064344D"/>
    <w:rsid w:val="00644172"/>
    <w:rsid w:val="00644859"/>
    <w:rsid w:val="0064647A"/>
    <w:rsid w:val="00650646"/>
    <w:rsid w:val="00651756"/>
    <w:rsid w:val="0065200E"/>
    <w:rsid w:val="00652E8B"/>
    <w:rsid w:val="00654330"/>
    <w:rsid w:val="00654B5E"/>
    <w:rsid w:val="00655D23"/>
    <w:rsid w:val="00657D2E"/>
    <w:rsid w:val="0066073B"/>
    <w:rsid w:val="00661E32"/>
    <w:rsid w:val="00663832"/>
    <w:rsid w:val="00663FC9"/>
    <w:rsid w:val="006646B3"/>
    <w:rsid w:val="006649EA"/>
    <w:rsid w:val="006666AE"/>
    <w:rsid w:val="00666DD7"/>
    <w:rsid w:val="0066735A"/>
    <w:rsid w:val="006700C5"/>
    <w:rsid w:val="006714CC"/>
    <w:rsid w:val="006717E9"/>
    <w:rsid w:val="00672610"/>
    <w:rsid w:val="00672F11"/>
    <w:rsid w:val="00674B2E"/>
    <w:rsid w:val="00675892"/>
    <w:rsid w:val="00677ECE"/>
    <w:rsid w:val="00682492"/>
    <w:rsid w:val="006838E4"/>
    <w:rsid w:val="006847DB"/>
    <w:rsid w:val="00684A34"/>
    <w:rsid w:val="00684EB0"/>
    <w:rsid w:val="006865CF"/>
    <w:rsid w:val="00687367"/>
    <w:rsid w:val="006879FF"/>
    <w:rsid w:val="0069068B"/>
    <w:rsid w:val="00691971"/>
    <w:rsid w:val="00693DEE"/>
    <w:rsid w:val="006941B8"/>
    <w:rsid w:val="00694987"/>
    <w:rsid w:val="00695160"/>
    <w:rsid w:val="0069567F"/>
    <w:rsid w:val="006961A5"/>
    <w:rsid w:val="00696FFC"/>
    <w:rsid w:val="00697BC3"/>
    <w:rsid w:val="006A0E09"/>
    <w:rsid w:val="006A10B0"/>
    <w:rsid w:val="006A1AD2"/>
    <w:rsid w:val="006A248D"/>
    <w:rsid w:val="006A2C28"/>
    <w:rsid w:val="006A3216"/>
    <w:rsid w:val="006A3A9F"/>
    <w:rsid w:val="006A5DC7"/>
    <w:rsid w:val="006B1580"/>
    <w:rsid w:val="006B1E2E"/>
    <w:rsid w:val="006B1F9C"/>
    <w:rsid w:val="006B2347"/>
    <w:rsid w:val="006B2357"/>
    <w:rsid w:val="006B36C3"/>
    <w:rsid w:val="006B4AB3"/>
    <w:rsid w:val="006B5EC1"/>
    <w:rsid w:val="006C0B81"/>
    <w:rsid w:val="006C0F31"/>
    <w:rsid w:val="006C35E9"/>
    <w:rsid w:val="006C4274"/>
    <w:rsid w:val="006C42D1"/>
    <w:rsid w:val="006C4ACE"/>
    <w:rsid w:val="006C658D"/>
    <w:rsid w:val="006C7B62"/>
    <w:rsid w:val="006D030C"/>
    <w:rsid w:val="006D0F98"/>
    <w:rsid w:val="006D25D4"/>
    <w:rsid w:val="006D3724"/>
    <w:rsid w:val="006D73AD"/>
    <w:rsid w:val="006E0438"/>
    <w:rsid w:val="006E0450"/>
    <w:rsid w:val="006E0CA2"/>
    <w:rsid w:val="006E2428"/>
    <w:rsid w:val="006E276C"/>
    <w:rsid w:val="006E2B7B"/>
    <w:rsid w:val="006E42AD"/>
    <w:rsid w:val="006E47C8"/>
    <w:rsid w:val="006E6A04"/>
    <w:rsid w:val="006F1442"/>
    <w:rsid w:val="006F16EF"/>
    <w:rsid w:val="006F1FF8"/>
    <w:rsid w:val="006F220C"/>
    <w:rsid w:val="006F23B7"/>
    <w:rsid w:val="006F2957"/>
    <w:rsid w:val="006F5C2E"/>
    <w:rsid w:val="006F5CB5"/>
    <w:rsid w:val="006F61C3"/>
    <w:rsid w:val="006F6CE7"/>
    <w:rsid w:val="006F6E91"/>
    <w:rsid w:val="006F7D3F"/>
    <w:rsid w:val="007009C3"/>
    <w:rsid w:val="00700E57"/>
    <w:rsid w:val="007012BA"/>
    <w:rsid w:val="00701CE1"/>
    <w:rsid w:val="0070293E"/>
    <w:rsid w:val="0070338F"/>
    <w:rsid w:val="007038A8"/>
    <w:rsid w:val="00703CDD"/>
    <w:rsid w:val="00703F05"/>
    <w:rsid w:val="007045D2"/>
    <w:rsid w:val="0070549A"/>
    <w:rsid w:val="00705CC4"/>
    <w:rsid w:val="00705D55"/>
    <w:rsid w:val="0070735F"/>
    <w:rsid w:val="007073A6"/>
    <w:rsid w:val="00707EA7"/>
    <w:rsid w:val="00711037"/>
    <w:rsid w:val="0071202C"/>
    <w:rsid w:val="007122C6"/>
    <w:rsid w:val="007124F0"/>
    <w:rsid w:val="007128B4"/>
    <w:rsid w:val="00712E8A"/>
    <w:rsid w:val="0071311F"/>
    <w:rsid w:val="00714484"/>
    <w:rsid w:val="007151FB"/>
    <w:rsid w:val="0071528D"/>
    <w:rsid w:val="00715398"/>
    <w:rsid w:val="00716A29"/>
    <w:rsid w:val="00717063"/>
    <w:rsid w:val="00717B20"/>
    <w:rsid w:val="00721F4F"/>
    <w:rsid w:val="0072301E"/>
    <w:rsid w:val="00723AE3"/>
    <w:rsid w:val="00723EED"/>
    <w:rsid w:val="00723F81"/>
    <w:rsid w:val="0072484C"/>
    <w:rsid w:val="00724BF9"/>
    <w:rsid w:val="00724FF7"/>
    <w:rsid w:val="007253A0"/>
    <w:rsid w:val="00725D6E"/>
    <w:rsid w:val="00726F93"/>
    <w:rsid w:val="00727603"/>
    <w:rsid w:val="00727707"/>
    <w:rsid w:val="00730835"/>
    <w:rsid w:val="00730AF6"/>
    <w:rsid w:val="00730D24"/>
    <w:rsid w:val="00731720"/>
    <w:rsid w:val="007322C8"/>
    <w:rsid w:val="00732BA3"/>
    <w:rsid w:val="00732C6F"/>
    <w:rsid w:val="00733481"/>
    <w:rsid w:val="007337D7"/>
    <w:rsid w:val="00734365"/>
    <w:rsid w:val="00734B5B"/>
    <w:rsid w:val="00734BDF"/>
    <w:rsid w:val="007355A4"/>
    <w:rsid w:val="007359B9"/>
    <w:rsid w:val="00736626"/>
    <w:rsid w:val="00741EB3"/>
    <w:rsid w:val="007427CB"/>
    <w:rsid w:val="00743E29"/>
    <w:rsid w:val="0074451D"/>
    <w:rsid w:val="0074496F"/>
    <w:rsid w:val="00745E2E"/>
    <w:rsid w:val="007463D3"/>
    <w:rsid w:val="007467E1"/>
    <w:rsid w:val="007469A2"/>
    <w:rsid w:val="00746B10"/>
    <w:rsid w:val="00747EB7"/>
    <w:rsid w:val="00747EC1"/>
    <w:rsid w:val="00750298"/>
    <w:rsid w:val="00751286"/>
    <w:rsid w:val="00752096"/>
    <w:rsid w:val="0075212D"/>
    <w:rsid w:val="007523BB"/>
    <w:rsid w:val="00752626"/>
    <w:rsid w:val="00753567"/>
    <w:rsid w:val="007543BC"/>
    <w:rsid w:val="00754815"/>
    <w:rsid w:val="00755920"/>
    <w:rsid w:val="007574CB"/>
    <w:rsid w:val="00757A9C"/>
    <w:rsid w:val="00760418"/>
    <w:rsid w:val="007608DA"/>
    <w:rsid w:val="0076156C"/>
    <w:rsid w:val="0076270F"/>
    <w:rsid w:val="007627F9"/>
    <w:rsid w:val="00764126"/>
    <w:rsid w:val="00764260"/>
    <w:rsid w:val="00764617"/>
    <w:rsid w:val="00764733"/>
    <w:rsid w:val="0076520C"/>
    <w:rsid w:val="00765974"/>
    <w:rsid w:val="007671B6"/>
    <w:rsid w:val="00770A29"/>
    <w:rsid w:val="00771C95"/>
    <w:rsid w:val="0077328B"/>
    <w:rsid w:val="00773CA2"/>
    <w:rsid w:val="007742C2"/>
    <w:rsid w:val="00774C76"/>
    <w:rsid w:val="00775229"/>
    <w:rsid w:val="007764FA"/>
    <w:rsid w:val="00777F2E"/>
    <w:rsid w:val="007804B8"/>
    <w:rsid w:val="007809AD"/>
    <w:rsid w:val="0078199A"/>
    <w:rsid w:val="00782611"/>
    <w:rsid w:val="00782BE5"/>
    <w:rsid w:val="007838AD"/>
    <w:rsid w:val="00784DC5"/>
    <w:rsid w:val="0078517A"/>
    <w:rsid w:val="007851DA"/>
    <w:rsid w:val="0078612F"/>
    <w:rsid w:val="00787B18"/>
    <w:rsid w:val="007908B1"/>
    <w:rsid w:val="00791CEE"/>
    <w:rsid w:val="007930DE"/>
    <w:rsid w:val="00793DF8"/>
    <w:rsid w:val="007964AA"/>
    <w:rsid w:val="007969BE"/>
    <w:rsid w:val="00797B18"/>
    <w:rsid w:val="007A1543"/>
    <w:rsid w:val="007A191F"/>
    <w:rsid w:val="007A1A40"/>
    <w:rsid w:val="007A336C"/>
    <w:rsid w:val="007A3F3A"/>
    <w:rsid w:val="007A4508"/>
    <w:rsid w:val="007A5234"/>
    <w:rsid w:val="007A53D3"/>
    <w:rsid w:val="007A7102"/>
    <w:rsid w:val="007B0892"/>
    <w:rsid w:val="007B0E6E"/>
    <w:rsid w:val="007B16B4"/>
    <w:rsid w:val="007B1976"/>
    <w:rsid w:val="007B1B27"/>
    <w:rsid w:val="007B2748"/>
    <w:rsid w:val="007B29EB"/>
    <w:rsid w:val="007B3E13"/>
    <w:rsid w:val="007B484F"/>
    <w:rsid w:val="007B499E"/>
    <w:rsid w:val="007B6950"/>
    <w:rsid w:val="007C05BC"/>
    <w:rsid w:val="007C1E57"/>
    <w:rsid w:val="007C3AD8"/>
    <w:rsid w:val="007C54AC"/>
    <w:rsid w:val="007C55FF"/>
    <w:rsid w:val="007C7988"/>
    <w:rsid w:val="007D2480"/>
    <w:rsid w:val="007D28EC"/>
    <w:rsid w:val="007D373B"/>
    <w:rsid w:val="007D4650"/>
    <w:rsid w:val="007D49CF"/>
    <w:rsid w:val="007D5E91"/>
    <w:rsid w:val="007D6778"/>
    <w:rsid w:val="007D6E64"/>
    <w:rsid w:val="007E0055"/>
    <w:rsid w:val="007E039B"/>
    <w:rsid w:val="007E0A69"/>
    <w:rsid w:val="007E0B95"/>
    <w:rsid w:val="007E0B98"/>
    <w:rsid w:val="007E16DC"/>
    <w:rsid w:val="007E2553"/>
    <w:rsid w:val="007E47E9"/>
    <w:rsid w:val="007E5C9C"/>
    <w:rsid w:val="007E5E2A"/>
    <w:rsid w:val="007E6C25"/>
    <w:rsid w:val="007E6E24"/>
    <w:rsid w:val="007F0D93"/>
    <w:rsid w:val="007F19D7"/>
    <w:rsid w:val="007F24AB"/>
    <w:rsid w:val="007F2DFD"/>
    <w:rsid w:val="007F43E3"/>
    <w:rsid w:val="007F50D8"/>
    <w:rsid w:val="007F55CD"/>
    <w:rsid w:val="007F7783"/>
    <w:rsid w:val="007F7EDE"/>
    <w:rsid w:val="0080056B"/>
    <w:rsid w:val="0080154A"/>
    <w:rsid w:val="0080158D"/>
    <w:rsid w:val="008027FE"/>
    <w:rsid w:val="00802AFB"/>
    <w:rsid w:val="008053BE"/>
    <w:rsid w:val="00805783"/>
    <w:rsid w:val="00805AFF"/>
    <w:rsid w:val="00805EB3"/>
    <w:rsid w:val="00805FB3"/>
    <w:rsid w:val="00806DB5"/>
    <w:rsid w:val="00807135"/>
    <w:rsid w:val="00807B9B"/>
    <w:rsid w:val="00812E4A"/>
    <w:rsid w:val="0081320D"/>
    <w:rsid w:val="00813498"/>
    <w:rsid w:val="00813D14"/>
    <w:rsid w:val="00815C80"/>
    <w:rsid w:val="00815E58"/>
    <w:rsid w:val="008167FC"/>
    <w:rsid w:val="008205AE"/>
    <w:rsid w:val="00820759"/>
    <w:rsid w:val="0082138C"/>
    <w:rsid w:val="008229A8"/>
    <w:rsid w:val="00822BAB"/>
    <w:rsid w:val="008232AA"/>
    <w:rsid w:val="008232DE"/>
    <w:rsid w:val="00823758"/>
    <w:rsid w:val="008252B9"/>
    <w:rsid w:val="00825C25"/>
    <w:rsid w:val="008263EB"/>
    <w:rsid w:val="0082692F"/>
    <w:rsid w:val="00827E9F"/>
    <w:rsid w:val="008300AB"/>
    <w:rsid w:val="008320C2"/>
    <w:rsid w:val="00832209"/>
    <w:rsid w:val="00832540"/>
    <w:rsid w:val="00832C65"/>
    <w:rsid w:val="0083350B"/>
    <w:rsid w:val="008349B2"/>
    <w:rsid w:val="0083791F"/>
    <w:rsid w:val="00842858"/>
    <w:rsid w:val="00842D94"/>
    <w:rsid w:val="00844191"/>
    <w:rsid w:val="0084686B"/>
    <w:rsid w:val="00847D2C"/>
    <w:rsid w:val="00850723"/>
    <w:rsid w:val="00850F6A"/>
    <w:rsid w:val="008515D0"/>
    <w:rsid w:val="00851A58"/>
    <w:rsid w:val="00852504"/>
    <w:rsid w:val="00854245"/>
    <w:rsid w:val="008551CF"/>
    <w:rsid w:val="008553F8"/>
    <w:rsid w:val="0085564F"/>
    <w:rsid w:val="00855BBF"/>
    <w:rsid w:val="0085674F"/>
    <w:rsid w:val="00857E66"/>
    <w:rsid w:val="008620A1"/>
    <w:rsid w:val="00865AA0"/>
    <w:rsid w:val="00867550"/>
    <w:rsid w:val="00867CE5"/>
    <w:rsid w:val="0087372B"/>
    <w:rsid w:val="008750C9"/>
    <w:rsid w:val="00875597"/>
    <w:rsid w:val="008755C7"/>
    <w:rsid w:val="008763D1"/>
    <w:rsid w:val="00876F0E"/>
    <w:rsid w:val="0087715B"/>
    <w:rsid w:val="00881571"/>
    <w:rsid w:val="008818EC"/>
    <w:rsid w:val="00882E20"/>
    <w:rsid w:val="00882F34"/>
    <w:rsid w:val="00883085"/>
    <w:rsid w:val="008830D9"/>
    <w:rsid w:val="00885B97"/>
    <w:rsid w:val="00885CF4"/>
    <w:rsid w:val="0089042C"/>
    <w:rsid w:val="008904F8"/>
    <w:rsid w:val="0089103A"/>
    <w:rsid w:val="00891511"/>
    <w:rsid w:val="00891594"/>
    <w:rsid w:val="00891824"/>
    <w:rsid w:val="00892100"/>
    <w:rsid w:val="00892709"/>
    <w:rsid w:val="0089326A"/>
    <w:rsid w:val="00893496"/>
    <w:rsid w:val="008945F9"/>
    <w:rsid w:val="008948D2"/>
    <w:rsid w:val="00896016"/>
    <w:rsid w:val="00896E04"/>
    <w:rsid w:val="00897700"/>
    <w:rsid w:val="008A3D56"/>
    <w:rsid w:val="008A48BD"/>
    <w:rsid w:val="008A4AD2"/>
    <w:rsid w:val="008A5AE8"/>
    <w:rsid w:val="008B035D"/>
    <w:rsid w:val="008B15B9"/>
    <w:rsid w:val="008B220E"/>
    <w:rsid w:val="008B2B1A"/>
    <w:rsid w:val="008B3346"/>
    <w:rsid w:val="008B375D"/>
    <w:rsid w:val="008B3DBB"/>
    <w:rsid w:val="008B5850"/>
    <w:rsid w:val="008C0343"/>
    <w:rsid w:val="008C053A"/>
    <w:rsid w:val="008C0799"/>
    <w:rsid w:val="008C17AE"/>
    <w:rsid w:val="008C38E0"/>
    <w:rsid w:val="008C3EB6"/>
    <w:rsid w:val="008C491A"/>
    <w:rsid w:val="008C4F10"/>
    <w:rsid w:val="008C5089"/>
    <w:rsid w:val="008C509D"/>
    <w:rsid w:val="008C67AB"/>
    <w:rsid w:val="008C697E"/>
    <w:rsid w:val="008D06A4"/>
    <w:rsid w:val="008D091F"/>
    <w:rsid w:val="008D185B"/>
    <w:rsid w:val="008D1A54"/>
    <w:rsid w:val="008D3D09"/>
    <w:rsid w:val="008D4B79"/>
    <w:rsid w:val="008D4C64"/>
    <w:rsid w:val="008D5680"/>
    <w:rsid w:val="008D5991"/>
    <w:rsid w:val="008D63FE"/>
    <w:rsid w:val="008E1BB9"/>
    <w:rsid w:val="008E1EC9"/>
    <w:rsid w:val="008E29C1"/>
    <w:rsid w:val="008E551A"/>
    <w:rsid w:val="008E552D"/>
    <w:rsid w:val="008E596A"/>
    <w:rsid w:val="008E6F84"/>
    <w:rsid w:val="008E7810"/>
    <w:rsid w:val="008E7BE8"/>
    <w:rsid w:val="008F05E0"/>
    <w:rsid w:val="008F1CAC"/>
    <w:rsid w:val="008F1E56"/>
    <w:rsid w:val="008F1F8D"/>
    <w:rsid w:val="008F29B9"/>
    <w:rsid w:val="008F425F"/>
    <w:rsid w:val="008F4E44"/>
    <w:rsid w:val="008F6BE4"/>
    <w:rsid w:val="008F78E8"/>
    <w:rsid w:val="008F7CBC"/>
    <w:rsid w:val="00901011"/>
    <w:rsid w:val="00901292"/>
    <w:rsid w:val="00902A73"/>
    <w:rsid w:val="00904B31"/>
    <w:rsid w:val="00905C61"/>
    <w:rsid w:val="00906251"/>
    <w:rsid w:val="009079DB"/>
    <w:rsid w:val="00910A84"/>
    <w:rsid w:val="0091285D"/>
    <w:rsid w:val="00912C88"/>
    <w:rsid w:val="00913A4F"/>
    <w:rsid w:val="00913CAC"/>
    <w:rsid w:val="0091424E"/>
    <w:rsid w:val="009209EF"/>
    <w:rsid w:val="00920FE1"/>
    <w:rsid w:val="00921776"/>
    <w:rsid w:val="00921E70"/>
    <w:rsid w:val="00922498"/>
    <w:rsid w:val="00923914"/>
    <w:rsid w:val="00923CCD"/>
    <w:rsid w:val="00923DC4"/>
    <w:rsid w:val="00924133"/>
    <w:rsid w:val="00924FB2"/>
    <w:rsid w:val="00925B54"/>
    <w:rsid w:val="00926883"/>
    <w:rsid w:val="00927246"/>
    <w:rsid w:val="009312A2"/>
    <w:rsid w:val="00931723"/>
    <w:rsid w:val="009317DC"/>
    <w:rsid w:val="00932082"/>
    <w:rsid w:val="00932CCC"/>
    <w:rsid w:val="009346BF"/>
    <w:rsid w:val="009366E3"/>
    <w:rsid w:val="00937776"/>
    <w:rsid w:val="00937ED7"/>
    <w:rsid w:val="00937F75"/>
    <w:rsid w:val="00937FD3"/>
    <w:rsid w:val="00940979"/>
    <w:rsid w:val="009411FF"/>
    <w:rsid w:val="009412CF"/>
    <w:rsid w:val="009413D0"/>
    <w:rsid w:val="00942BCB"/>
    <w:rsid w:val="00943601"/>
    <w:rsid w:val="00944016"/>
    <w:rsid w:val="00944312"/>
    <w:rsid w:val="00944DE9"/>
    <w:rsid w:val="00945910"/>
    <w:rsid w:val="00945B5D"/>
    <w:rsid w:val="00947A51"/>
    <w:rsid w:val="00947C74"/>
    <w:rsid w:val="00950830"/>
    <w:rsid w:val="00951C8D"/>
    <w:rsid w:val="00951E5C"/>
    <w:rsid w:val="009534B1"/>
    <w:rsid w:val="009540E4"/>
    <w:rsid w:val="00954388"/>
    <w:rsid w:val="0095515E"/>
    <w:rsid w:val="00955363"/>
    <w:rsid w:val="009561ED"/>
    <w:rsid w:val="00956A9B"/>
    <w:rsid w:val="00956CB7"/>
    <w:rsid w:val="00960303"/>
    <w:rsid w:val="009603DE"/>
    <w:rsid w:val="00962AB2"/>
    <w:rsid w:val="00964198"/>
    <w:rsid w:val="00964562"/>
    <w:rsid w:val="0096516B"/>
    <w:rsid w:val="009663D4"/>
    <w:rsid w:val="00970C2E"/>
    <w:rsid w:val="009714F9"/>
    <w:rsid w:val="009718DB"/>
    <w:rsid w:val="00971CF3"/>
    <w:rsid w:val="00972161"/>
    <w:rsid w:val="0097222B"/>
    <w:rsid w:val="00972E9F"/>
    <w:rsid w:val="009730C7"/>
    <w:rsid w:val="00974007"/>
    <w:rsid w:val="00974A48"/>
    <w:rsid w:val="00974BD9"/>
    <w:rsid w:val="00974C7A"/>
    <w:rsid w:val="00974EA9"/>
    <w:rsid w:val="009752D7"/>
    <w:rsid w:val="0097601B"/>
    <w:rsid w:val="009771A9"/>
    <w:rsid w:val="009812D6"/>
    <w:rsid w:val="0098169B"/>
    <w:rsid w:val="00981A95"/>
    <w:rsid w:val="00981F2F"/>
    <w:rsid w:val="00981F96"/>
    <w:rsid w:val="009833F5"/>
    <w:rsid w:val="009847D5"/>
    <w:rsid w:val="00985455"/>
    <w:rsid w:val="00985951"/>
    <w:rsid w:val="00987610"/>
    <w:rsid w:val="00987B4B"/>
    <w:rsid w:val="00987C00"/>
    <w:rsid w:val="00990CAA"/>
    <w:rsid w:val="0099305E"/>
    <w:rsid w:val="00994E02"/>
    <w:rsid w:val="009958D7"/>
    <w:rsid w:val="0099724B"/>
    <w:rsid w:val="009978AD"/>
    <w:rsid w:val="009A0122"/>
    <w:rsid w:val="009A1B8B"/>
    <w:rsid w:val="009A1E86"/>
    <w:rsid w:val="009A2943"/>
    <w:rsid w:val="009A32DE"/>
    <w:rsid w:val="009A370B"/>
    <w:rsid w:val="009A41E3"/>
    <w:rsid w:val="009A42EE"/>
    <w:rsid w:val="009A456F"/>
    <w:rsid w:val="009A59AB"/>
    <w:rsid w:val="009A5A09"/>
    <w:rsid w:val="009A6256"/>
    <w:rsid w:val="009A6E61"/>
    <w:rsid w:val="009A7BE1"/>
    <w:rsid w:val="009B0A06"/>
    <w:rsid w:val="009B21F9"/>
    <w:rsid w:val="009B299F"/>
    <w:rsid w:val="009B4F7A"/>
    <w:rsid w:val="009B721E"/>
    <w:rsid w:val="009B72C6"/>
    <w:rsid w:val="009B7603"/>
    <w:rsid w:val="009C0306"/>
    <w:rsid w:val="009C0332"/>
    <w:rsid w:val="009C09E1"/>
    <w:rsid w:val="009C109D"/>
    <w:rsid w:val="009C13BA"/>
    <w:rsid w:val="009C1828"/>
    <w:rsid w:val="009C25CD"/>
    <w:rsid w:val="009C288E"/>
    <w:rsid w:val="009C2B95"/>
    <w:rsid w:val="009C39F2"/>
    <w:rsid w:val="009C42CF"/>
    <w:rsid w:val="009C6944"/>
    <w:rsid w:val="009D0158"/>
    <w:rsid w:val="009D1CF8"/>
    <w:rsid w:val="009D1FBA"/>
    <w:rsid w:val="009D2757"/>
    <w:rsid w:val="009D4D53"/>
    <w:rsid w:val="009D63B3"/>
    <w:rsid w:val="009E05B6"/>
    <w:rsid w:val="009E08F2"/>
    <w:rsid w:val="009E09F6"/>
    <w:rsid w:val="009E1347"/>
    <w:rsid w:val="009E4F3E"/>
    <w:rsid w:val="009E5203"/>
    <w:rsid w:val="009E59F9"/>
    <w:rsid w:val="009E6713"/>
    <w:rsid w:val="009E69F4"/>
    <w:rsid w:val="009E6CA7"/>
    <w:rsid w:val="009E6ECE"/>
    <w:rsid w:val="009E71ED"/>
    <w:rsid w:val="009E79E5"/>
    <w:rsid w:val="009F2253"/>
    <w:rsid w:val="009F2A46"/>
    <w:rsid w:val="009F2A9E"/>
    <w:rsid w:val="009F45DD"/>
    <w:rsid w:val="009F4D7C"/>
    <w:rsid w:val="00A00047"/>
    <w:rsid w:val="00A01E47"/>
    <w:rsid w:val="00A03142"/>
    <w:rsid w:val="00A03825"/>
    <w:rsid w:val="00A03CB7"/>
    <w:rsid w:val="00A04578"/>
    <w:rsid w:val="00A05BCE"/>
    <w:rsid w:val="00A05C8F"/>
    <w:rsid w:val="00A06545"/>
    <w:rsid w:val="00A06C92"/>
    <w:rsid w:val="00A071F1"/>
    <w:rsid w:val="00A071F5"/>
    <w:rsid w:val="00A07924"/>
    <w:rsid w:val="00A07D0C"/>
    <w:rsid w:val="00A106F9"/>
    <w:rsid w:val="00A1070F"/>
    <w:rsid w:val="00A10845"/>
    <w:rsid w:val="00A10A32"/>
    <w:rsid w:val="00A10AB0"/>
    <w:rsid w:val="00A11F31"/>
    <w:rsid w:val="00A12793"/>
    <w:rsid w:val="00A12BAC"/>
    <w:rsid w:val="00A13A49"/>
    <w:rsid w:val="00A14ADD"/>
    <w:rsid w:val="00A14C47"/>
    <w:rsid w:val="00A14E9B"/>
    <w:rsid w:val="00A15CB0"/>
    <w:rsid w:val="00A16CC0"/>
    <w:rsid w:val="00A22B0A"/>
    <w:rsid w:val="00A23D59"/>
    <w:rsid w:val="00A25FF2"/>
    <w:rsid w:val="00A27EDB"/>
    <w:rsid w:val="00A31C4B"/>
    <w:rsid w:val="00A31E50"/>
    <w:rsid w:val="00A31E72"/>
    <w:rsid w:val="00A31FF0"/>
    <w:rsid w:val="00A323AB"/>
    <w:rsid w:val="00A33BAF"/>
    <w:rsid w:val="00A33D07"/>
    <w:rsid w:val="00A3538E"/>
    <w:rsid w:val="00A354E4"/>
    <w:rsid w:val="00A35C9D"/>
    <w:rsid w:val="00A35E73"/>
    <w:rsid w:val="00A375B1"/>
    <w:rsid w:val="00A40092"/>
    <w:rsid w:val="00A4013A"/>
    <w:rsid w:val="00A40644"/>
    <w:rsid w:val="00A40D17"/>
    <w:rsid w:val="00A415FC"/>
    <w:rsid w:val="00A42340"/>
    <w:rsid w:val="00A4297C"/>
    <w:rsid w:val="00A43CBC"/>
    <w:rsid w:val="00A45253"/>
    <w:rsid w:val="00A45648"/>
    <w:rsid w:val="00A45723"/>
    <w:rsid w:val="00A46566"/>
    <w:rsid w:val="00A46F21"/>
    <w:rsid w:val="00A472D4"/>
    <w:rsid w:val="00A50414"/>
    <w:rsid w:val="00A513A4"/>
    <w:rsid w:val="00A54ADB"/>
    <w:rsid w:val="00A550BA"/>
    <w:rsid w:val="00A557EB"/>
    <w:rsid w:val="00A55DBB"/>
    <w:rsid w:val="00A567B6"/>
    <w:rsid w:val="00A56F87"/>
    <w:rsid w:val="00A57AD7"/>
    <w:rsid w:val="00A57B41"/>
    <w:rsid w:val="00A601CA"/>
    <w:rsid w:val="00A606F0"/>
    <w:rsid w:val="00A6129E"/>
    <w:rsid w:val="00A62BB2"/>
    <w:rsid w:val="00A63E82"/>
    <w:rsid w:val="00A64695"/>
    <w:rsid w:val="00A657A3"/>
    <w:rsid w:val="00A6597A"/>
    <w:rsid w:val="00A661BD"/>
    <w:rsid w:val="00A66410"/>
    <w:rsid w:val="00A66902"/>
    <w:rsid w:val="00A67DBA"/>
    <w:rsid w:val="00A67E5B"/>
    <w:rsid w:val="00A67FEA"/>
    <w:rsid w:val="00A71E48"/>
    <w:rsid w:val="00A72D37"/>
    <w:rsid w:val="00A72EB1"/>
    <w:rsid w:val="00A73FC8"/>
    <w:rsid w:val="00A7407D"/>
    <w:rsid w:val="00A7496A"/>
    <w:rsid w:val="00A7513F"/>
    <w:rsid w:val="00A75318"/>
    <w:rsid w:val="00A7570F"/>
    <w:rsid w:val="00A75CD8"/>
    <w:rsid w:val="00A76A82"/>
    <w:rsid w:val="00A77116"/>
    <w:rsid w:val="00A827D3"/>
    <w:rsid w:val="00A830AB"/>
    <w:rsid w:val="00A8551F"/>
    <w:rsid w:val="00A870D1"/>
    <w:rsid w:val="00A8759C"/>
    <w:rsid w:val="00A87A9C"/>
    <w:rsid w:val="00A90965"/>
    <w:rsid w:val="00A91B10"/>
    <w:rsid w:val="00A91CDA"/>
    <w:rsid w:val="00A91E01"/>
    <w:rsid w:val="00A93830"/>
    <w:rsid w:val="00A93CB3"/>
    <w:rsid w:val="00A94459"/>
    <w:rsid w:val="00A9460A"/>
    <w:rsid w:val="00A97B4D"/>
    <w:rsid w:val="00A97DA9"/>
    <w:rsid w:val="00AA11B7"/>
    <w:rsid w:val="00AA2FA4"/>
    <w:rsid w:val="00AA3C11"/>
    <w:rsid w:val="00AA41D7"/>
    <w:rsid w:val="00AA4660"/>
    <w:rsid w:val="00AA61D0"/>
    <w:rsid w:val="00AA688E"/>
    <w:rsid w:val="00AB4C32"/>
    <w:rsid w:val="00AB696E"/>
    <w:rsid w:val="00AB6BFB"/>
    <w:rsid w:val="00AB6F09"/>
    <w:rsid w:val="00AC06F7"/>
    <w:rsid w:val="00AC0C0D"/>
    <w:rsid w:val="00AC0D9D"/>
    <w:rsid w:val="00AC10FF"/>
    <w:rsid w:val="00AC19E4"/>
    <w:rsid w:val="00AC1F69"/>
    <w:rsid w:val="00AC2A3A"/>
    <w:rsid w:val="00AC316F"/>
    <w:rsid w:val="00AC3BE9"/>
    <w:rsid w:val="00AC4BB7"/>
    <w:rsid w:val="00AC5274"/>
    <w:rsid w:val="00AC5706"/>
    <w:rsid w:val="00AC696E"/>
    <w:rsid w:val="00AC75FB"/>
    <w:rsid w:val="00AD2089"/>
    <w:rsid w:val="00AD222C"/>
    <w:rsid w:val="00AD237E"/>
    <w:rsid w:val="00AD3AE5"/>
    <w:rsid w:val="00AD425A"/>
    <w:rsid w:val="00AD5C37"/>
    <w:rsid w:val="00AD75B0"/>
    <w:rsid w:val="00AD78CB"/>
    <w:rsid w:val="00AE0B00"/>
    <w:rsid w:val="00AE126C"/>
    <w:rsid w:val="00AE1A3A"/>
    <w:rsid w:val="00AE26B8"/>
    <w:rsid w:val="00AE2771"/>
    <w:rsid w:val="00AE37F0"/>
    <w:rsid w:val="00AE48DC"/>
    <w:rsid w:val="00AE4AD0"/>
    <w:rsid w:val="00AE53BE"/>
    <w:rsid w:val="00AE5438"/>
    <w:rsid w:val="00AE5478"/>
    <w:rsid w:val="00AE5727"/>
    <w:rsid w:val="00AE57E3"/>
    <w:rsid w:val="00AE6519"/>
    <w:rsid w:val="00AE65F7"/>
    <w:rsid w:val="00AF13BC"/>
    <w:rsid w:val="00AF2284"/>
    <w:rsid w:val="00AF2885"/>
    <w:rsid w:val="00AF3AC8"/>
    <w:rsid w:val="00AF3DA7"/>
    <w:rsid w:val="00AF4303"/>
    <w:rsid w:val="00AF440B"/>
    <w:rsid w:val="00AF47FC"/>
    <w:rsid w:val="00AF49DC"/>
    <w:rsid w:val="00B00820"/>
    <w:rsid w:val="00B00EFD"/>
    <w:rsid w:val="00B02AB1"/>
    <w:rsid w:val="00B02C5E"/>
    <w:rsid w:val="00B033A5"/>
    <w:rsid w:val="00B033E2"/>
    <w:rsid w:val="00B0385D"/>
    <w:rsid w:val="00B03FB7"/>
    <w:rsid w:val="00B04111"/>
    <w:rsid w:val="00B054D5"/>
    <w:rsid w:val="00B07FD5"/>
    <w:rsid w:val="00B10127"/>
    <w:rsid w:val="00B102AA"/>
    <w:rsid w:val="00B119CD"/>
    <w:rsid w:val="00B11A29"/>
    <w:rsid w:val="00B12382"/>
    <w:rsid w:val="00B12F12"/>
    <w:rsid w:val="00B144D3"/>
    <w:rsid w:val="00B15D3E"/>
    <w:rsid w:val="00B17D37"/>
    <w:rsid w:val="00B17E2D"/>
    <w:rsid w:val="00B21494"/>
    <w:rsid w:val="00B22AD9"/>
    <w:rsid w:val="00B232EA"/>
    <w:rsid w:val="00B2490F"/>
    <w:rsid w:val="00B27E3A"/>
    <w:rsid w:val="00B31125"/>
    <w:rsid w:val="00B3334D"/>
    <w:rsid w:val="00B33D9D"/>
    <w:rsid w:val="00B3551D"/>
    <w:rsid w:val="00B35A6D"/>
    <w:rsid w:val="00B36317"/>
    <w:rsid w:val="00B373E4"/>
    <w:rsid w:val="00B37565"/>
    <w:rsid w:val="00B40B81"/>
    <w:rsid w:val="00B41554"/>
    <w:rsid w:val="00B4317E"/>
    <w:rsid w:val="00B43B24"/>
    <w:rsid w:val="00B461FB"/>
    <w:rsid w:val="00B46778"/>
    <w:rsid w:val="00B468A8"/>
    <w:rsid w:val="00B46B34"/>
    <w:rsid w:val="00B46EC6"/>
    <w:rsid w:val="00B47280"/>
    <w:rsid w:val="00B475E4"/>
    <w:rsid w:val="00B50021"/>
    <w:rsid w:val="00B50045"/>
    <w:rsid w:val="00B52BEE"/>
    <w:rsid w:val="00B539DD"/>
    <w:rsid w:val="00B53D1C"/>
    <w:rsid w:val="00B53DB5"/>
    <w:rsid w:val="00B543D9"/>
    <w:rsid w:val="00B543EE"/>
    <w:rsid w:val="00B54B76"/>
    <w:rsid w:val="00B5562C"/>
    <w:rsid w:val="00B56650"/>
    <w:rsid w:val="00B5772B"/>
    <w:rsid w:val="00B6154D"/>
    <w:rsid w:val="00B6221B"/>
    <w:rsid w:val="00B62B10"/>
    <w:rsid w:val="00B642DD"/>
    <w:rsid w:val="00B648DA"/>
    <w:rsid w:val="00B64F9E"/>
    <w:rsid w:val="00B6533B"/>
    <w:rsid w:val="00B65A2E"/>
    <w:rsid w:val="00B714DA"/>
    <w:rsid w:val="00B71E52"/>
    <w:rsid w:val="00B720B1"/>
    <w:rsid w:val="00B72EE0"/>
    <w:rsid w:val="00B73271"/>
    <w:rsid w:val="00B73958"/>
    <w:rsid w:val="00B74899"/>
    <w:rsid w:val="00B75A6C"/>
    <w:rsid w:val="00B762E8"/>
    <w:rsid w:val="00B765C2"/>
    <w:rsid w:val="00B766CE"/>
    <w:rsid w:val="00B82735"/>
    <w:rsid w:val="00B8285A"/>
    <w:rsid w:val="00B82AE7"/>
    <w:rsid w:val="00B83740"/>
    <w:rsid w:val="00B83CA9"/>
    <w:rsid w:val="00B85453"/>
    <w:rsid w:val="00B8563E"/>
    <w:rsid w:val="00B869E8"/>
    <w:rsid w:val="00B879D6"/>
    <w:rsid w:val="00B905A3"/>
    <w:rsid w:val="00B91B04"/>
    <w:rsid w:val="00B923DC"/>
    <w:rsid w:val="00B925BA"/>
    <w:rsid w:val="00B94154"/>
    <w:rsid w:val="00B942A7"/>
    <w:rsid w:val="00B94A01"/>
    <w:rsid w:val="00B94E9A"/>
    <w:rsid w:val="00B95799"/>
    <w:rsid w:val="00B95B6A"/>
    <w:rsid w:val="00B95E6F"/>
    <w:rsid w:val="00B964FA"/>
    <w:rsid w:val="00B96768"/>
    <w:rsid w:val="00B96977"/>
    <w:rsid w:val="00BA0044"/>
    <w:rsid w:val="00BA1927"/>
    <w:rsid w:val="00BA3E40"/>
    <w:rsid w:val="00BA4B83"/>
    <w:rsid w:val="00BA4D55"/>
    <w:rsid w:val="00BA5404"/>
    <w:rsid w:val="00BA5A9A"/>
    <w:rsid w:val="00BA675F"/>
    <w:rsid w:val="00BA6C59"/>
    <w:rsid w:val="00BA70BF"/>
    <w:rsid w:val="00BA7D36"/>
    <w:rsid w:val="00BB1D28"/>
    <w:rsid w:val="00BB3743"/>
    <w:rsid w:val="00BB3824"/>
    <w:rsid w:val="00BB408F"/>
    <w:rsid w:val="00BB4379"/>
    <w:rsid w:val="00BB577C"/>
    <w:rsid w:val="00BB5D10"/>
    <w:rsid w:val="00BB5EBF"/>
    <w:rsid w:val="00BB5F04"/>
    <w:rsid w:val="00BB706F"/>
    <w:rsid w:val="00BC0807"/>
    <w:rsid w:val="00BC1BC4"/>
    <w:rsid w:val="00BC21C8"/>
    <w:rsid w:val="00BC52E3"/>
    <w:rsid w:val="00BC5D9D"/>
    <w:rsid w:val="00BC6EF3"/>
    <w:rsid w:val="00BD081F"/>
    <w:rsid w:val="00BD0E65"/>
    <w:rsid w:val="00BD2475"/>
    <w:rsid w:val="00BD30C7"/>
    <w:rsid w:val="00BD3F4E"/>
    <w:rsid w:val="00BD40E7"/>
    <w:rsid w:val="00BD4745"/>
    <w:rsid w:val="00BE0A11"/>
    <w:rsid w:val="00BE0ACC"/>
    <w:rsid w:val="00BE0FC1"/>
    <w:rsid w:val="00BE1517"/>
    <w:rsid w:val="00BE1614"/>
    <w:rsid w:val="00BE256E"/>
    <w:rsid w:val="00BE32AB"/>
    <w:rsid w:val="00BE3FCC"/>
    <w:rsid w:val="00BE55CA"/>
    <w:rsid w:val="00BE60E3"/>
    <w:rsid w:val="00BE61CB"/>
    <w:rsid w:val="00BE7B9E"/>
    <w:rsid w:val="00BF0C0E"/>
    <w:rsid w:val="00BF2540"/>
    <w:rsid w:val="00BF2BB2"/>
    <w:rsid w:val="00BF3C1C"/>
    <w:rsid w:val="00BF3F59"/>
    <w:rsid w:val="00BF426B"/>
    <w:rsid w:val="00BF4BBD"/>
    <w:rsid w:val="00BF59F6"/>
    <w:rsid w:val="00BF5F98"/>
    <w:rsid w:val="00BF5FC0"/>
    <w:rsid w:val="00BF5FE9"/>
    <w:rsid w:val="00BF60A2"/>
    <w:rsid w:val="00BF7FBC"/>
    <w:rsid w:val="00C025C7"/>
    <w:rsid w:val="00C04AB1"/>
    <w:rsid w:val="00C065FC"/>
    <w:rsid w:val="00C1097B"/>
    <w:rsid w:val="00C11244"/>
    <w:rsid w:val="00C12626"/>
    <w:rsid w:val="00C126C0"/>
    <w:rsid w:val="00C12A3A"/>
    <w:rsid w:val="00C1446E"/>
    <w:rsid w:val="00C145EC"/>
    <w:rsid w:val="00C15202"/>
    <w:rsid w:val="00C16E36"/>
    <w:rsid w:val="00C172A0"/>
    <w:rsid w:val="00C17644"/>
    <w:rsid w:val="00C17B72"/>
    <w:rsid w:val="00C205DA"/>
    <w:rsid w:val="00C209E8"/>
    <w:rsid w:val="00C2213C"/>
    <w:rsid w:val="00C22CF2"/>
    <w:rsid w:val="00C232C3"/>
    <w:rsid w:val="00C23320"/>
    <w:rsid w:val="00C2350C"/>
    <w:rsid w:val="00C2380E"/>
    <w:rsid w:val="00C23980"/>
    <w:rsid w:val="00C241B9"/>
    <w:rsid w:val="00C26BD1"/>
    <w:rsid w:val="00C26D30"/>
    <w:rsid w:val="00C3009B"/>
    <w:rsid w:val="00C30709"/>
    <w:rsid w:val="00C31998"/>
    <w:rsid w:val="00C320EC"/>
    <w:rsid w:val="00C33DFA"/>
    <w:rsid w:val="00C3418D"/>
    <w:rsid w:val="00C34453"/>
    <w:rsid w:val="00C3722B"/>
    <w:rsid w:val="00C37292"/>
    <w:rsid w:val="00C3754F"/>
    <w:rsid w:val="00C376AE"/>
    <w:rsid w:val="00C4044E"/>
    <w:rsid w:val="00C41008"/>
    <w:rsid w:val="00C416CF"/>
    <w:rsid w:val="00C41F63"/>
    <w:rsid w:val="00C45DFC"/>
    <w:rsid w:val="00C45E3C"/>
    <w:rsid w:val="00C46162"/>
    <w:rsid w:val="00C461E5"/>
    <w:rsid w:val="00C47578"/>
    <w:rsid w:val="00C509D6"/>
    <w:rsid w:val="00C51D3B"/>
    <w:rsid w:val="00C5270C"/>
    <w:rsid w:val="00C52B1D"/>
    <w:rsid w:val="00C52D90"/>
    <w:rsid w:val="00C545E8"/>
    <w:rsid w:val="00C554C2"/>
    <w:rsid w:val="00C55D91"/>
    <w:rsid w:val="00C56F1F"/>
    <w:rsid w:val="00C577C3"/>
    <w:rsid w:val="00C57CF7"/>
    <w:rsid w:val="00C60F81"/>
    <w:rsid w:val="00C60FBB"/>
    <w:rsid w:val="00C614AD"/>
    <w:rsid w:val="00C61B1E"/>
    <w:rsid w:val="00C61B29"/>
    <w:rsid w:val="00C61FB2"/>
    <w:rsid w:val="00C63112"/>
    <w:rsid w:val="00C63E58"/>
    <w:rsid w:val="00C64B67"/>
    <w:rsid w:val="00C64D36"/>
    <w:rsid w:val="00C6631B"/>
    <w:rsid w:val="00C67AE2"/>
    <w:rsid w:val="00C67F6E"/>
    <w:rsid w:val="00C700E4"/>
    <w:rsid w:val="00C70279"/>
    <w:rsid w:val="00C70361"/>
    <w:rsid w:val="00C71393"/>
    <w:rsid w:val="00C716B0"/>
    <w:rsid w:val="00C71847"/>
    <w:rsid w:val="00C71DE9"/>
    <w:rsid w:val="00C75AB3"/>
    <w:rsid w:val="00C76A3F"/>
    <w:rsid w:val="00C77EF2"/>
    <w:rsid w:val="00C808CF"/>
    <w:rsid w:val="00C80D86"/>
    <w:rsid w:val="00C81AD0"/>
    <w:rsid w:val="00C81B43"/>
    <w:rsid w:val="00C823BF"/>
    <w:rsid w:val="00C853AA"/>
    <w:rsid w:val="00C859BA"/>
    <w:rsid w:val="00C85A89"/>
    <w:rsid w:val="00C85B2C"/>
    <w:rsid w:val="00C86A94"/>
    <w:rsid w:val="00C87C6B"/>
    <w:rsid w:val="00C91DED"/>
    <w:rsid w:val="00C92625"/>
    <w:rsid w:val="00C92927"/>
    <w:rsid w:val="00C9360A"/>
    <w:rsid w:val="00C947CF"/>
    <w:rsid w:val="00C96792"/>
    <w:rsid w:val="00C97143"/>
    <w:rsid w:val="00C97713"/>
    <w:rsid w:val="00C97826"/>
    <w:rsid w:val="00C97E7F"/>
    <w:rsid w:val="00C97F04"/>
    <w:rsid w:val="00CA00F6"/>
    <w:rsid w:val="00CA037A"/>
    <w:rsid w:val="00CA3EE8"/>
    <w:rsid w:val="00CA47F9"/>
    <w:rsid w:val="00CA4B6C"/>
    <w:rsid w:val="00CA4EE5"/>
    <w:rsid w:val="00CA515F"/>
    <w:rsid w:val="00CA6337"/>
    <w:rsid w:val="00CA6481"/>
    <w:rsid w:val="00CB09FA"/>
    <w:rsid w:val="00CB0B10"/>
    <w:rsid w:val="00CB186A"/>
    <w:rsid w:val="00CB233E"/>
    <w:rsid w:val="00CB45F0"/>
    <w:rsid w:val="00CB47FA"/>
    <w:rsid w:val="00CB66C8"/>
    <w:rsid w:val="00CB6B68"/>
    <w:rsid w:val="00CB7698"/>
    <w:rsid w:val="00CC096F"/>
    <w:rsid w:val="00CC09DB"/>
    <w:rsid w:val="00CC0B7B"/>
    <w:rsid w:val="00CC19EB"/>
    <w:rsid w:val="00CC21AB"/>
    <w:rsid w:val="00CC2266"/>
    <w:rsid w:val="00CC29F3"/>
    <w:rsid w:val="00CC33D3"/>
    <w:rsid w:val="00CC4324"/>
    <w:rsid w:val="00CC4F78"/>
    <w:rsid w:val="00CD0363"/>
    <w:rsid w:val="00CD0834"/>
    <w:rsid w:val="00CD0C74"/>
    <w:rsid w:val="00CD2234"/>
    <w:rsid w:val="00CD3EBE"/>
    <w:rsid w:val="00CD536A"/>
    <w:rsid w:val="00CD53E6"/>
    <w:rsid w:val="00CD5537"/>
    <w:rsid w:val="00CD59DB"/>
    <w:rsid w:val="00CD5F5C"/>
    <w:rsid w:val="00CD6DB0"/>
    <w:rsid w:val="00CE01E8"/>
    <w:rsid w:val="00CE0DB7"/>
    <w:rsid w:val="00CE1837"/>
    <w:rsid w:val="00CE1F2C"/>
    <w:rsid w:val="00CE28F2"/>
    <w:rsid w:val="00CE32B4"/>
    <w:rsid w:val="00CE3E8E"/>
    <w:rsid w:val="00CE7137"/>
    <w:rsid w:val="00CF032E"/>
    <w:rsid w:val="00CF09E3"/>
    <w:rsid w:val="00CF1B77"/>
    <w:rsid w:val="00CF286F"/>
    <w:rsid w:val="00CF41A8"/>
    <w:rsid w:val="00CF5ED5"/>
    <w:rsid w:val="00CF76EE"/>
    <w:rsid w:val="00CF7777"/>
    <w:rsid w:val="00D000AE"/>
    <w:rsid w:val="00D0089C"/>
    <w:rsid w:val="00D01F84"/>
    <w:rsid w:val="00D024D8"/>
    <w:rsid w:val="00D02586"/>
    <w:rsid w:val="00D02FA7"/>
    <w:rsid w:val="00D033D3"/>
    <w:rsid w:val="00D03777"/>
    <w:rsid w:val="00D04A36"/>
    <w:rsid w:val="00D04B59"/>
    <w:rsid w:val="00D05BD1"/>
    <w:rsid w:val="00D072AF"/>
    <w:rsid w:val="00D07733"/>
    <w:rsid w:val="00D1098F"/>
    <w:rsid w:val="00D11AA3"/>
    <w:rsid w:val="00D13163"/>
    <w:rsid w:val="00D134C5"/>
    <w:rsid w:val="00D16558"/>
    <w:rsid w:val="00D16573"/>
    <w:rsid w:val="00D16947"/>
    <w:rsid w:val="00D16D30"/>
    <w:rsid w:val="00D17240"/>
    <w:rsid w:val="00D17798"/>
    <w:rsid w:val="00D17B4C"/>
    <w:rsid w:val="00D17CC0"/>
    <w:rsid w:val="00D20010"/>
    <w:rsid w:val="00D20BF7"/>
    <w:rsid w:val="00D2132C"/>
    <w:rsid w:val="00D21805"/>
    <w:rsid w:val="00D22225"/>
    <w:rsid w:val="00D22DC6"/>
    <w:rsid w:val="00D233E2"/>
    <w:rsid w:val="00D23A8F"/>
    <w:rsid w:val="00D271CB"/>
    <w:rsid w:val="00D27516"/>
    <w:rsid w:val="00D2759C"/>
    <w:rsid w:val="00D277E6"/>
    <w:rsid w:val="00D2792D"/>
    <w:rsid w:val="00D27EC5"/>
    <w:rsid w:val="00D3053A"/>
    <w:rsid w:val="00D308EA"/>
    <w:rsid w:val="00D309D3"/>
    <w:rsid w:val="00D316FD"/>
    <w:rsid w:val="00D31ED1"/>
    <w:rsid w:val="00D32355"/>
    <w:rsid w:val="00D348A3"/>
    <w:rsid w:val="00D36063"/>
    <w:rsid w:val="00D36C87"/>
    <w:rsid w:val="00D36F0F"/>
    <w:rsid w:val="00D37CCA"/>
    <w:rsid w:val="00D4018D"/>
    <w:rsid w:val="00D430E1"/>
    <w:rsid w:val="00D44BC1"/>
    <w:rsid w:val="00D44CC9"/>
    <w:rsid w:val="00D45205"/>
    <w:rsid w:val="00D45CE9"/>
    <w:rsid w:val="00D460FE"/>
    <w:rsid w:val="00D4676C"/>
    <w:rsid w:val="00D47481"/>
    <w:rsid w:val="00D479C3"/>
    <w:rsid w:val="00D50A55"/>
    <w:rsid w:val="00D51306"/>
    <w:rsid w:val="00D517F8"/>
    <w:rsid w:val="00D518E4"/>
    <w:rsid w:val="00D519EE"/>
    <w:rsid w:val="00D51C9D"/>
    <w:rsid w:val="00D51EF3"/>
    <w:rsid w:val="00D521A7"/>
    <w:rsid w:val="00D5346F"/>
    <w:rsid w:val="00D5452F"/>
    <w:rsid w:val="00D54F26"/>
    <w:rsid w:val="00D55208"/>
    <w:rsid w:val="00D553F8"/>
    <w:rsid w:val="00D555CA"/>
    <w:rsid w:val="00D611D3"/>
    <w:rsid w:val="00D613A5"/>
    <w:rsid w:val="00D6238E"/>
    <w:rsid w:val="00D6337F"/>
    <w:rsid w:val="00D63900"/>
    <w:rsid w:val="00D64C79"/>
    <w:rsid w:val="00D64E72"/>
    <w:rsid w:val="00D652AD"/>
    <w:rsid w:val="00D6668F"/>
    <w:rsid w:val="00D6755E"/>
    <w:rsid w:val="00D67F4F"/>
    <w:rsid w:val="00D71186"/>
    <w:rsid w:val="00D712A7"/>
    <w:rsid w:val="00D714A8"/>
    <w:rsid w:val="00D71BEA"/>
    <w:rsid w:val="00D72E41"/>
    <w:rsid w:val="00D74685"/>
    <w:rsid w:val="00D74D9E"/>
    <w:rsid w:val="00D75017"/>
    <w:rsid w:val="00D75D63"/>
    <w:rsid w:val="00D76566"/>
    <w:rsid w:val="00D8119D"/>
    <w:rsid w:val="00D83A0C"/>
    <w:rsid w:val="00D8488A"/>
    <w:rsid w:val="00D84FE9"/>
    <w:rsid w:val="00D86564"/>
    <w:rsid w:val="00D8676B"/>
    <w:rsid w:val="00D86A66"/>
    <w:rsid w:val="00D914C1"/>
    <w:rsid w:val="00D92AE5"/>
    <w:rsid w:val="00D93257"/>
    <w:rsid w:val="00D94677"/>
    <w:rsid w:val="00D9488A"/>
    <w:rsid w:val="00D9554B"/>
    <w:rsid w:val="00D95D26"/>
    <w:rsid w:val="00D96ACD"/>
    <w:rsid w:val="00D975EA"/>
    <w:rsid w:val="00D978C8"/>
    <w:rsid w:val="00DA030F"/>
    <w:rsid w:val="00DA035D"/>
    <w:rsid w:val="00DA2873"/>
    <w:rsid w:val="00DA4253"/>
    <w:rsid w:val="00DA47E3"/>
    <w:rsid w:val="00DA5141"/>
    <w:rsid w:val="00DA7C00"/>
    <w:rsid w:val="00DB10BC"/>
    <w:rsid w:val="00DB19F9"/>
    <w:rsid w:val="00DB422C"/>
    <w:rsid w:val="00DB47C1"/>
    <w:rsid w:val="00DB4DB1"/>
    <w:rsid w:val="00DB5076"/>
    <w:rsid w:val="00DB57D1"/>
    <w:rsid w:val="00DB6B51"/>
    <w:rsid w:val="00DB6D63"/>
    <w:rsid w:val="00DB6DB4"/>
    <w:rsid w:val="00DB794B"/>
    <w:rsid w:val="00DC0271"/>
    <w:rsid w:val="00DC0577"/>
    <w:rsid w:val="00DC07D0"/>
    <w:rsid w:val="00DC0847"/>
    <w:rsid w:val="00DC30F4"/>
    <w:rsid w:val="00DC33E3"/>
    <w:rsid w:val="00DC34A9"/>
    <w:rsid w:val="00DC386B"/>
    <w:rsid w:val="00DC4404"/>
    <w:rsid w:val="00DC4E78"/>
    <w:rsid w:val="00DC5C24"/>
    <w:rsid w:val="00DC5E13"/>
    <w:rsid w:val="00DC6478"/>
    <w:rsid w:val="00DC66FF"/>
    <w:rsid w:val="00DC6A28"/>
    <w:rsid w:val="00DC7166"/>
    <w:rsid w:val="00DD0D8E"/>
    <w:rsid w:val="00DD11D9"/>
    <w:rsid w:val="00DD1E36"/>
    <w:rsid w:val="00DD24AA"/>
    <w:rsid w:val="00DD32A9"/>
    <w:rsid w:val="00DD56C2"/>
    <w:rsid w:val="00DD7469"/>
    <w:rsid w:val="00DD7BF0"/>
    <w:rsid w:val="00DE08BC"/>
    <w:rsid w:val="00DE1AF0"/>
    <w:rsid w:val="00DE3631"/>
    <w:rsid w:val="00DE6988"/>
    <w:rsid w:val="00DE6C49"/>
    <w:rsid w:val="00DE7347"/>
    <w:rsid w:val="00DF12C2"/>
    <w:rsid w:val="00DF1E02"/>
    <w:rsid w:val="00DF4611"/>
    <w:rsid w:val="00DF4BB0"/>
    <w:rsid w:val="00DF4EEA"/>
    <w:rsid w:val="00DF5085"/>
    <w:rsid w:val="00DF50DA"/>
    <w:rsid w:val="00DF53E1"/>
    <w:rsid w:val="00DF5E8B"/>
    <w:rsid w:val="00DF6549"/>
    <w:rsid w:val="00DF6863"/>
    <w:rsid w:val="00DF68E5"/>
    <w:rsid w:val="00DF6B16"/>
    <w:rsid w:val="00DF74CB"/>
    <w:rsid w:val="00DF79FC"/>
    <w:rsid w:val="00DF7E5C"/>
    <w:rsid w:val="00E00000"/>
    <w:rsid w:val="00E005CD"/>
    <w:rsid w:val="00E016F5"/>
    <w:rsid w:val="00E04130"/>
    <w:rsid w:val="00E04729"/>
    <w:rsid w:val="00E05590"/>
    <w:rsid w:val="00E06EA5"/>
    <w:rsid w:val="00E07E5E"/>
    <w:rsid w:val="00E11DF9"/>
    <w:rsid w:val="00E11EC6"/>
    <w:rsid w:val="00E11F42"/>
    <w:rsid w:val="00E121DE"/>
    <w:rsid w:val="00E1266D"/>
    <w:rsid w:val="00E128D2"/>
    <w:rsid w:val="00E143F9"/>
    <w:rsid w:val="00E167DD"/>
    <w:rsid w:val="00E1749F"/>
    <w:rsid w:val="00E17AC5"/>
    <w:rsid w:val="00E200A4"/>
    <w:rsid w:val="00E240D4"/>
    <w:rsid w:val="00E24A01"/>
    <w:rsid w:val="00E2502D"/>
    <w:rsid w:val="00E25D83"/>
    <w:rsid w:val="00E2654E"/>
    <w:rsid w:val="00E27D94"/>
    <w:rsid w:val="00E30C1C"/>
    <w:rsid w:val="00E32952"/>
    <w:rsid w:val="00E33185"/>
    <w:rsid w:val="00E33A10"/>
    <w:rsid w:val="00E340D2"/>
    <w:rsid w:val="00E34C03"/>
    <w:rsid w:val="00E351D3"/>
    <w:rsid w:val="00E36383"/>
    <w:rsid w:val="00E3797E"/>
    <w:rsid w:val="00E4012C"/>
    <w:rsid w:val="00E402CF"/>
    <w:rsid w:val="00E41762"/>
    <w:rsid w:val="00E4186C"/>
    <w:rsid w:val="00E42E70"/>
    <w:rsid w:val="00E43441"/>
    <w:rsid w:val="00E43DD0"/>
    <w:rsid w:val="00E44D25"/>
    <w:rsid w:val="00E44FE2"/>
    <w:rsid w:val="00E46E6A"/>
    <w:rsid w:val="00E4779D"/>
    <w:rsid w:val="00E50088"/>
    <w:rsid w:val="00E5027D"/>
    <w:rsid w:val="00E507A2"/>
    <w:rsid w:val="00E50A2C"/>
    <w:rsid w:val="00E51A13"/>
    <w:rsid w:val="00E5249D"/>
    <w:rsid w:val="00E5374D"/>
    <w:rsid w:val="00E54F04"/>
    <w:rsid w:val="00E56857"/>
    <w:rsid w:val="00E56BBB"/>
    <w:rsid w:val="00E56F71"/>
    <w:rsid w:val="00E60042"/>
    <w:rsid w:val="00E60A10"/>
    <w:rsid w:val="00E62328"/>
    <w:rsid w:val="00E63009"/>
    <w:rsid w:val="00E6338E"/>
    <w:rsid w:val="00E63F58"/>
    <w:rsid w:val="00E644F9"/>
    <w:rsid w:val="00E6450D"/>
    <w:rsid w:val="00E64824"/>
    <w:rsid w:val="00E6586B"/>
    <w:rsid w:val="00E66A6A"/>
    <w:rsid w:val="00E67C34"/>
    <w:rsid w:val="00E70C9B"/>
    <w:rsid w:val="00E71F6D"/>
    <w:rsid w:val="00E745AC"/>
    <w:rsid w:val="00E75B61"/>
    <w:rsid w:val="00E75EE6"/>
    <w:rsid w:val="00E774DC"/>
    <w:rsid w:val="00E80D63"/>
    <w:rsid w:val="00E813FD"/>
    <w:rsid w:val="00E818E0"/>
    <w:rsid w:val="00E82267"/>
    <w:rsid w:val="00E85B55"/>
    <w:rsid w:val="00E86109"/>
    <w:rsid w:val="00E87DF0"/>
    <w:rsid w:val="00E87F53"/>
    <w:rsid w:val="00E9032E"/>
    <w:rsid w:val="00E91079"/>
    <w:rsid w:val="00E91E0F"/>
    <w:rsid w:val="00E91E93"/>
    <w:rsid w:val="00E920B4"/>
    <w:rsid w:val="00E92D7D"/>
    <w:rsid w:val="00E9321D"/>
    <w:rsid w:val="00E93C17"/>
    <w:rsid w:val="00E949C1"/>
    <w:rsid w:val="00E94C28"/>
    <w:rsid w:val="00E9503C"/>
    <w:rsid w:val="00E96D5B"/>
    <w:rsid w:val="00E96F40"/>
    <w:rsid w:val="00E97A13"/>
    <w:rsid w:val="00E97B82"/>
    <w:rsid w:val="00EA0111"/>
    <w:rsid w:val="00EA029A"/>
    <w:rsid w:val="00EA02EA"/>
    <w:rsid w:val="00EA1149"/>
    <w:rsid w:val="00EA16A0"/>
    <w:rsid w:val="00EA17C8"/>
    <w:rsid w:val="00EA1FD5"/>
    <w:rsid w:val="00EA2361"/>
    <w:rsid w:val="00EA3E1B"/>
    <w:rsid w:val="00EA48EF"/>
    <w:rsid w:val="00EA517A"/>
    <w:rsid w:val="00EA545C"/>
    <w:rsid w:val="00EA5F6D"/>
    <w:rsid w:val="00EA6F27"/>
    <w:rsid w:val="00EA7B48"/>
    <w:rsid w:val="00EA7EAF"/>
    <w:rsid w:val="00EB0424"/>
    <w:rsid w:val="00EB0B75"/>
    <w:rsid w:val="00EB0C45"/>
    <w:rsid w:val="00EB10DA"/>
    <w:rsid w:val="00EB15B0"/>
    <w:rsid w:val="00EB1A3F"/>
    <w:rsid w:val="00EB1AD0"/>
    <w:rsid w:val="00EB1BBB"/>
    <w:rsid w:val="00EB361D"/>
    <w:rsid w:val="00EB591B"/>
    <w:rsid w:val="00EB5C36"/>
    <w:rsid w:val="00EB7DA4"/>
    <w:rsid w:val="00EB7F86"/>
    <w:rsid w:val="00EC4965"/>
    <w:rsid w:val="00EC5337"/>
    <w:rsid w:val="00EC634A"/>
    <w:rsid w:val="00EC734A"/>
    <w:rsid w:val="00ED12F4"/>
    <w:rsid w:val="00ED1CCB"/>
    <w:rsid w:val="00ED2658"/>
    <w:rsid w:val="00ED3C8C"/>
    <w:rsid w:val="00ED403C"/>
    <w:rsid w:val="00ED4E7A"/>
    <w:rsid w:val="00ED738D"/>
    <w:rsid w:val="00ED78C8"/>
    <w:rsid w:val="00ED79F3"/>
    <w:rsid w:val="00EE0688"/>
    <w:rsid w:val="00EE1538"/>
    <w:rsid w:val="00EE35C0"/>
    <w:rsid w:val="00EE3783"/>
    <w:rsid w:val="00EE57AC"/>
    <w:rsid w:val="00EE5A11"/>
    <w:rsid w:val="00EE6082"/>
    <w:rsid w:val="00EE6AE6"/>
    <w:rsid w:val="00EE7470"/>
    <w:rsid w:val="00EE793A"/>
    <w:rsid w:val="00EF00F5"/>
    <w:rsid w:val="00EF085F"/>
    <w:rsid w:val="00EF1922"/>
    <w:rsid w:val="00EF1C4C"/>
    <w:rsid w:val="00EF39E5"/>
    <w:rsid w:val="00EF3BE8"/>
    <w:rsid w:val="00EF4519"/>
    <w:rsid w:val="00EF5380"/>
    <w:rsid w:val="00EF5FBA"/>
    <w:rsid w:val="00F01896"/>
    <w:rsid w:val="00F02E6F"/>
    <w:rsid w:val="00F02EA1"/>
    <w:rsid w:val="00F03B51"/>
    <w:rsid w:val="00F03DB0"/>
    <w:rsid w:val="00F040AE"/>
    <w:rsid w:val="00F04128"/>
    <w:rsid w:val="00F05287"/>
    <w:rsid w:val="00F0590F"/>
    <w:rsid w:val="00F05EB3"/>
    <w:rsid w:val="00F068F1"/>
    <w:rsid w:val="00F10AEE"/>
    <w:rsid w:val="00F11113"/>
    <w:rsid w:val="00F11457"/>
    <w:rsid w:val="00F11CA5"/>
    <w:rsid w:val="00F12076"/>
    <w:rsid w:val="00F12F22"/>
    <w:rsid w:val="00F146A0"/>
    <w:rsid w:val="00F15CC6"/>
    <w:rsid w:val="00F1729D"/>
    <w:rsid w:val="00F211BA"/>
    <w:rsid w:val="00F22720"/>
    <w:rsid w:val="00F2273D"/>
    <w:rsid w:val="00F23A64"/>
    <w:rsid w:val="00F23A9B"/>
    <w:rsid w:val="00F23FCF"/>
    <w:rsid w:val="00F2417F"/>
    <w:rsid w:val="00F25214"/>
    <w:rsid w:val="00F25603"/>
    <w:rsid w:val="00F25AE8"/>
    <w:rsid w:val="00F2698C"/>
    <w:rsid w:val="00F275AC"/>
    <w:rsid w:val="00F3055F"/>
    <w:rsid w:val="00F3062A"/>
    <w:rsid w:val="00F31189"/>
    <w:rsid w:val="00F31702"/>
    <w:rsid w:val="00F31919"/>
    <w:rsid w:val="00F31938"/>
    <w:rsid w:val="00F32C9A"/>
    <w:rsid w:val="00F33C96"/>
    <w:rsid w:val="00F33EA1"/>
    <w:rsid w:val="00F3418B"/>
    <w:rsid w:val="00F359D9"/>
    <w:rsid w:val="00F35EDE"/>
    <w:rsid w:val="00F36047"/>
    <w:rsid w:val="00F4089C"/>
    <w:rsid w:val="00F410FB"/>
    <w:rsid w:val="00F41473"/>
    <w:rsid w:val="00F4312C"/>
    <w:rsid w:val="00F4314E"/>
    <w:rsid w:val="00F51096"/>
    <w:rsid w:val="00F518B0"/>
    <w:rsid w:val="00F51AB9"/>
    <w:rsid w:val="00F530E7"/>
    <w:rsid w:val="00F53970"/>
    <w:rsid w:val="00F53B1D"/>
    <w:rsid w:val="00F546DF"/>
    <w:rsid w:val="00F550A7"/>
    <w:rsid w:val="00F56A68"/>
    <w:rsid w:val="00F56F2A"/>
    <w:rsid w:val="00F575C9"/>
    <w:rsid w:val="00F615C7"/>
    <w:rsid w:val="00F623DF"/>
    <w:rsid w:val="00F62CDA"/>
    <w:rsid w:val="00F62E6E"/>
    <w:rsid w:val="00F634E7"/>
    <w:rsid w:val="00F6516F"/>
    <w:rsid w:val="00F65D2D"/>
    <w:rsid w:val="00F65F27"/>
    <w:rsid w:val="00F6744C"/>
    <w:rsid w:val="00F677CE"/>
    <w:rsid w:val="00F70241"/>
    <w:rsid w:val="00F70255"/>
    <w:rsid w:val="00F70B01"/>
    <w:rsid w:val="00F72063"/>
    <w:rsid w:val="00F73046"/>
    <w:rsid w:val="00F732A7"/>
    <w:rsid w:val="00F73D16"/>
    <w:rsid w:val="00F752A6"/>
    <w:rsid w:val="00F77072"/>
    <w:rsid w:val="00F77613"/>
    <w:rsid w:val="00F77C7A"/>
    <w:rsid w:val="00F801F0"/>
    <w:rsid w:val="00F80647"/>
    <w:rsid w:val="00F80D6C"/>
    <w:rsid w:val="00F82CC6"/>
    <w:rsid w:val="00F849C8"/>
    <w:rsid w:val="00F84FF7"/>
    <w:rsid w:val="00F851E6"/>
    <w:rsid w:val="00F85438"/>
    <w:rsid w:val="00F8643E"/>
    <w:rsid w:val="00F87585"/>
    <w:rsid w:val="00F90858"/>
    <w:rsid w:val="00F90BB0"/>
    <w:rsid w:val="00F914D4"/>
    <w:rsid w:val="00F91589"/>
    <w:rsid w:val="00F918B8"/>
    <w:rsid w:val="00F95079"/>
    <w:rsid w:val="00F95624"/>
    <w:rsid w:val="00F965BE"/>
    <w:rsid w:val="00FA49E3"/>
    <w:rsid w:val="00FA5F69"/>
    <w:rsid w:val="00FA68CB"/>
    <w:rsid w:val="00FA6BFE"/>
    <w:rsid w:val="00FA732F"/>
    <w:rsid w:val="00FB0189"/>
    <w:rsid w:val="00FB02DB"/>
    <w:rsid w:val="00FB06DC"/>
    <w:rsid w:val="00FB4DF7"/>
    <w:rsid w:val="00FB5301"/>
    <w:rsid w:val="00FB6349"/>
    <w:rsid w:val="00FB692D"/>
    <w:rsid w:val="00FB7D42"/>
    <w:rsid w:val="00FC0C33"/>
    <w:rsid w:val="00FC1411"/>
    <w:rsid w:val="00FC14F1"/>
    <w:rsid w:val="00FC1A80"/>
    <w:rsid w:val="00FC5AE9"/>
    <w:rsid w:val="00FC6818"/>
    <w:rsid w:val="00FC6963"/>
    <w:rsid w:val="00FD146B"/>
    <w:rsid w:val="00FD2AE2"/>
    <w:rsid w:val="00FD3514"/>
    <w:rsid w:val="00FD7AA9"/>
    <w:rsid w:val="00FD7B2A"/>
    <w:rsid w:val="00FD7C03"/>
    <w:rsid w:val="00FD7E72"/>
    <w:rsid w:val="00FD7FE8"/>
    <w:rsid w:val="00FE0A63"/>
    <w:rsid w:val="00FE2414"/>
    <w:rsid w:val="00FE2C38"/>
    <w:rsid w:val="00FE3C2E"/>
    <w:rsid w:val="00FE4BF7"/>
    <w:rsid w:val="00FE5F6A"/>
    <w:rsid w:val="00FE6004"/>
    <w:rsid w:val="00FE7404"/>
    <w:rsid w:val="00FF1FC5"/>
    <w:rsid w:val="00FF248E"/>
    <w:rsid w:val="00FF4500"/>
    <w:rsid w:val="00FF58A2"/>
    <w:rsid w:val="00FF6306"/>
    <w:rsid w:val="00FF7B0E"/>
    <w:rsid w:val="00FF7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96,#933"/>
    </o:shapedefaults>
    <o:shapelayout v:ext="edit">
      <o:idmap v:ext="edit" data="2"/>
    </o:shapelayout>
  </w:shapeDefaults>
  <w:decimalSymbol w:val=","/>
  <w:listSeparator w:val=";"/>
  <w14:docId w14:val="37E04587"/>
  <w15:docId w15:val="{AE9FC831-08AB-44F9-BF7D-969A65AC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AC0C0D"/>
    <w:pPr>
      <w:ind w:left="-142"/>
      <w:contextualSpacing/>
      <w:outlineLvl w:val="0"/>
    </w:pPr>
    <w:rPr>
      <w:rFonts w:ascii="StobiSerif Regular" w:hAnsi="StobiSerif Regular" w:cs="Arial"/>
      <w:i/>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AC0C0D"/>
    <w:rPr>
      <w:rFonts w:ascii="StobiSerif Regular" w:hAnsi="StobiSerif Regular" w:cs="Arial"/>
      <w:i/>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cs="Arial"/>
      <w:b w:val="0"/>
      <w:bCs w:val="0"/>
      <w:i/>
      <w:iCs w:val="0"/>
      <w:color w:val="FF0000"/>
      <w:sz w:val="24"/>
      <w:szCs w:val="24"/>
      <w:lang w:val="mk-MK"/>
    </w:rPr>
  </w:style>
  <w:style w:type="character" w:customStyle="1" w:styleId="Char1">
    <w:name w:val="Субтекст Char"/>
    <w:basedOn w:val="Char0"/>
    <w:link w:val="a0"/>
    <w:rsid w:val="00BD2475"/>
    <w:rPr>
      <w:rFonts w:ascii="StobiSerif Medium" w:hAnsi="StobiSerif Medium" w:cs="Arial"/>
      <w:b/>
      <w:bCs w:val="0"/>
      <w:i/>
      <w:iCs w:val="0"/>
      <w:color w:val="FF0000"/>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 w:type="paragraph" w:styleId="Revision">
    <w:name w:val="Revision"/>
    <w:hidden/>
    <w:uiPriority w:val="99"/>
    <w:semiHidden/>
    <w:rsid w:val="0070549A"/>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74405908">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23748855">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04498902">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35096941">
      <w:bodyDiv w:val="1"/>
      <w:marLeft w:val="0"/>
      <w:marRight w:val="0"/>
      <w:marTop w:val="0"/>
      <w:marBottom w:val="0"/>
      <w:divBdr>
        <w:top w:val="none" w:sz="0" w:space="0" w:color="auto"/>
        <w:left w:val="none" w:sz="0" w:space="0" w:color="auto"/>
        <w:bottom w:val="none" w:sz="0" w:space="0" w:color="auto"/>
        <w:right w:val="none" w:sz="0" w:space="0" w:color="auto"/>
      </w:divBdr>
    </w:div>
    <w:div w:id="445320459">
      <w:bodyDiv w:val="1"/>
      <w:marLeft w:val="0"/>
      <w:marRight w:val="0"/>
      <w:marTop w:val="0"/>
      <w:marBottom w:val="0"/>
      <w:divBdr>
        <w:top w:val="none" w:sz="0" w:space="0" w:color="auto"/>
        <w:left w:val="none" w:sz="0" w:space="0" w:color="auto"/>
        <w:bottom w:val="none" w:sz="0" w:space="0" w:color="auto"/>
        <w:right w:val="none" w:sz="0" w:space="0" w:color="auto"/>
      </w:divBdr>
    </w:div>
    <w:div w:id="452016654">
      <w:bodyDiv w:val="1"/>
      <w:marLeft w:val="0"/>
      <w:marRight w:val="0"/>
      <w:marTop w:val="0"/>
      <w:marBottom w:val="0"/>
      <w:divBdr>
        <w:top w:val="none" w:sz="0" w:space="0" w:color="auto"/>
        <w:left w:val="none" w:sz="0" w:space="0" w:color="auto"/>
        <w:bottom w:val="none" w:sz="0" w:space="0" w:color="auto"/>
        <w:right w:val="none" w:sz="0" w:space="0" w:color="auto"/>
      </w:divBdr>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6541">
      <w:bodyDiv w:val="1"/>
      <w:marLeft w:val="0"/>
      <w:marRight w:val="0"/>
      <w:marTop w:val="0"/>
      <w:marBottom w:val="0"/>
      <w:divBdr>
        <w:top w:val="none" w:sz="0" w:space="0" w:color="auto"/>
        <w:left w:val="none" w:sz="0" w:space="0" w:color="auto"/>
        <w:bottom w:val="none" w:sz="0" w:space="0" w:color="auto"/>
        <w:right w:val="none" w:sz="0" w:space="0" w:color="auto"/>
      </w:divBdr>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562569743">
      <w:bodyDiv w:val="1"/>
      <w:marLeft w:val="0"/>
      <w:marRight w:val="0"/>
      <w:marTop w:val="0"/>
      <w:marBottom w:val="0"/>
      <w:divBdr>
        <w:top w:val="none" w:sz="0" w:space="0" w:color="auto"/>
        <w:left w:val="none" w:sz="0" w:space="0" w:color="auto"/>
        <w:bottom w:val="none" w:sz="0" w:space="0" w:color="auto"/>
        <w:right w:val="none" w:sz="0" w:space="0" w:color="auto"/>
      </w:divBdr>
    </w:div>
    <w:div w:id="568656434">
      <w:bodyDiv w:val="1"/>
      <w:marLeft w:val="0"/>
      <w:marRight w:val="0"/>
      <w:marTop w:val="0"/>
      <w:marBottom w:val="0"/>
      <w:divBdr>
        <w:top w:val="none" w:sz="0" w:space="0" w:color="auto"/>
        <w:left w:val="none" w:sz="0" w:space="0" w:color="auto"/>
        <w:bottom w:val="none" w:sz="0" w:space="0" w:color="auto"/>
        <w:right w:val="none" w:sz="0" w:space="0" w:color="auto"/>
      </w:divBdr>
    </w:div>
    <w:div w:id="629088256">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21708516">
      <w:bodyDiv w:val="1"/>
      <w:marLeft w:val="0"/>
      <w:marRight w:val="0"/>
      <w:marTop w:val="0"/>
      <w:marBottom w:val="0"/>
      <w:divBdr>
        <w:top w:val="none" w:sz="0" w:space="0" w:color="auto"/>
        <w:left w:val="none" w:sz="0" w:space="0" w:color="auto"/>
        <w:bottom w:val="none" w:sz="0" w:space="0" w:color="auto"/>
        <w:right w:val="none" w:sz="0" w:space="0" w:color="auto"/>
      </w:divBdr>
    </w:div>
    <w:div w:id="750082513">
      <w:bodyDiv w:val="1"/>
      <w:marLeft w:val="0"/>
      <w:marRight w:val="0"/>
      <w:marTop w:val="0"/>
      <w:marBottom w:val="0"/>
      <w:divBdr>
        <w:top w:val="none" w:sz="0" w:space="0" w:color="auto"/>
        <w:left w:val="none" w:sz="0" w:space="0" w:color="auto"/>
        <w:bottom w:val="none" w:sz="0" w:space="0" w:color="auto"/>
        <w:right w:val="none" w:sz="0" w:space="0" w:color="auto"/>
      </w:divBdr>
    </w:div>
    <w:div w:id="76534598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79880266">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786049845">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51605248">
      <w:bodyDiv w:val="1"/>
      <w:marLeft w:val="0"/>
      <w:marRight w:val="0"/>
      <w:marTop w:val="0"/>
      <w:marBottom w:val="0"/>
      <w:divBdr>
        <w:top w:val="none" w:sz="0" w:space="0" w:color="auto"/>
        <w:left w:val="none" w:sz="0" w:space="0" w:color="auto"/>
        <w:bottom w:val="none" w:sz="0" w:space="0" w:color="auto"/>
        <w:right w:val="none" w:sz="0" w:space="0" w:color="auto"/>
      </w:divBdr>
    </w:div>
    <w:div w:id="864560756">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7788194">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193306282">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75793269">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20386109">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391420261">
      <w:bodyDiv w:val="1"/>
      <w:marLeft w:val="0"/>
      <w:marRight w:val="0"/>
      <w:marTop w:val="0"/>
      <w:marBottom w:val="0"/>
      <w:divBdr>
        <w:top w:val="none" w:sz="0" w:space="0" w:color="auto"/>
        <w:left w:val="none" w:sz="0" w:space="0" w:color="auto"/>
        <w:bottom w:val="none" w:sz="0" w:space="0" w:color="auto"/>
        <w:right w:val="none" w:sz="0" w:space="0" w:color="auto"/>
      </w:divBdr>
    </w:div>
    <w:div w:id="1415593449">
      <w:bodyDiv w:val="1"/>
      <w:marLeft w:val="0"/>
      <w:marRight w:val="0"/>
      <w:marTop w:val="0"/>
      <w:marBottom w:val="0"/>
      <w:divBdr>
        <w:top w:val="none" w:sz="0" w:space="0" w:color="auto"/>
        <w:left w:val="none" w:sz="0" w:space="0" w:color="auto"/>
        <w:bottom w:val="none" w:sz="0" w:space="0" w:color="auto"/>
        <w:right w:val="none" w:sz="0" w:space="0" w:color="auto"/>
      </w:divBdr>
    </w:div>
    <w:div w:id="1438868734">
      <w:bodyDiv w:val="1"/>
      <w:marLeft w:val="0"/>
      <w:marRight w:val="0"/>
      <w:marTop w:val="0"/>
      <w:marBottom w:val="0"/>
      <w:divBdr>
        <w:top w:val="none" w:sz="0" w:space="0" w:color="auto"/>
        <w:left w:val="none" w:sz="0" w:space="0" w:color="auto"/>
        <w:bottom w:val="none" w:sz="0" w:space="0" w:color="auto"/>
        <w:right w:val="none" w:sz="0" w:space="0" w:color="auto"/>
      </w:divBdr>
    </w:div>
    <w:div w:id="1440637216">
      <w:bodyDiv w:val="1"/>
      <w:marLeft w:val="0"/>
      <w:marRight w:val="0"/>
      <w:marTop w:val="0"/>
      <w:marBottom w:val="0"/>
      <w:divBdr>
        <w:top w:val="none" w:sz="0" w:space="0" w:color="auto"/>
        <w:left w:val="none" w:sz="0" w:space="0" w:color="auto"/>
        <w:bottom w:val="none" w:sz="0" w:space="0" w:color="auto"/>
        <w:right w:val="none" w:sz="0" w:space="0" w:color="auto"/>
      </w:divBdr>
    </w:div>
    <w:div w:id="1477457696">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662394271">
      <w:bodyDiv w:val="1"/>
      <w:marLeft w:val="0"/>
      <w:marRight w:val="0"/>
      <w:marTop w:val="0"/>
      <w:marBottom w:val="0"/>
      <w:divBdr>
        <w:top w:val="none" w:sz="0" w:space="0" w:color="auto"/>
        <w:left w:val="none" w:sz="0" w:space="0" w:color="auto"/>
        <w:bottom w:val="none" w:sz="0" w:space="0" w:color="auto"/>
        <w:right w:val="none" w:sz="0" w:space="0" w:color="auto"/>
      </w:divBdr>
    </w:div>
    <w:div w:id="1740904348">
      <w:bodyDiv w:val="1"/>
      <w:marLeft w:val="0"/>
      <w:marRight w:val="0"/>
      <w:marTop w:val="0"/>
      <w:marBottom w:val="0"/>
      <w:divBdr>
        <w:top w:val="none" w:sz="0" w:space="0" w:color="auto"/>
        <w:left w:val="none" w:sz="0" w:space="0" w:color="auto"/>
        <w:bottom w:val="none" w:sz="0" w:space="0" w:color="auto"/>
        <w:right w:val="none" w:sz="0" w:space="0" w:color="auto"/>
      </w:divBdr>
    </w:div>
    <w:div w:id="1814789072">
      <w:bodyDiv w:val="1"/>
      <w:marLeft w:val="0"/>
      <w:marRight w:val="0"/>
      <w:marTop w:val="0"/>
      <w:marBottom w:val="0"/>
      <w:divBdr>
        <w:top w:val="none" w:sz="0" w:space="0" w:color="auto"/>
        <w:left w:val="none" w:sz="0" w:space="0" w:color="auto"/>
        <w:bottom w:val="none" w:sz="0" w:space="0" w:color="auto"/>
        <w:right w:val="none" w:sz="0" w:space="0" w:color="auto"/>
      </w:divBdr>
    </w:div>
    <w:div w:id="1880627560">
      <w:bodyDiv w:val="1"/>
      <w:marLeft w:val="0"/>
      <w:marRight w:val="0"/>
      <w:marTop w:val="0"/>
      <w:marBottom w:val="0"/>
      <w:divBdr>
        <w:top w:val="none" w:sz="0" w:space="0" w:color="auto"/>
        <w:left w:val="none" w:sz="0" w:space="0" w:color="auto"/>
        <w:bottom w:val="none" w:sz="0" w:space="0" w:color="auto"/>
        <w:right w:val="none" w:sz="0" w:space="0" w:color="auto"/>
      </w:divBdr>
    </w:div>
    <w:div w:id="1984508019">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92191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9</TotalTime>
  <Pages>13</Pages>
  <Words>5571</Words>
  <Characters>31761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37258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dc:description/>
  <cp:lastModifiedBy>Hristo Trpovski</cp:lastModifiedBy>
  <cp:revision>5</cp:revision>
  <cp:lastPrinted>2024-06-04T07:47:00Z</cp:lastPrinted>
  <dcterms:created xsi:type="dcterms:W3CDTF">2024-06-04T07:20:00Z</dcterms:created>
  <dcterms:modified xsi:type="dcterms:W3CDTF">2024-06-11T13:30:00Z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f09cf7-f17e-4c04-abe7-97e3420e9824_Enabled">
    <vt:lpwstr>true</vt:lpwstr>
  </property>
  <property fmtid="{D5CDD505-2E9C-101B-9397-08002B2CF9AE}" pid="3" name="MSIP_Label_0cf09cf7-f17e-4c04-abe7-97e3420e9824_SetDate">
    <vt:lpwstr>2024-01-15T12:25:42Z</vt:lpwstr>
  </property>
  <property fmtid="{D5CDD505-2E9C-101B-9397-08002B2CF9AE}" pid="4" name="MSIP_Label_0cf09cf7-f17e-4c04-abe7-97e3420e9824_Method">
    <vt:lpwstr>Standard</vt:lpwstr>
  </property>
  <property fmtid="{D5CDD505-2E9C-101B-9397-08002B2CF9AE}" pid="5" name="MSIP_Label_0cf09cf7-f17e-4c04-abe7-97e3420e9824_Name">
    <vt:lpwstr>defa4170-0d19-0005-0004-bc88714345d2</vt:lpwstr>
  </property>
  <property fmtid="{D5CDD505-2E9C-101B-9397-08002B2CF9AE}" pid="6" name="MSIP_Label_0cf09cf7-f17e-4c04-abe7-97e3420e9824_SiteId">
    <vt:lpwstr>a133daf8-6198-4dc4-89f7-7cbfd91aa00e</vt:lpwstr>
  </property>
  <property fmtid="{D5CDD505-2E9C-101B-9397-08002B2CF9AE}" pid="7" name="MSIP_Label_0cf09cf7-f17e-4c04-abe7-97e3420e9824_ActionId">
    <vt:lpwstr>8fce7344-4382-44f6-bc1b-8c6b4988af7e</vt:lpwstr>
  </property>
  <property fmtid="{D5CDD505-2E9C-101B-9397-08002B2CF9AE}" pid="8" name="MSIP_Label_0cf09cf7-f17e-4c04-abe7-97e3420e9824_ContentBits">
    <vt:lpwstr>0</vt:lpwstr>
  </property>
</Properties>
</file>